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5E" w:rsidRDefault="007F0B77" w:rsidP="00B2145E">
      <w:pPr>
        <w:pBdr>
          <w:bottom w:val="single" w:sz="12" w:space="2" w:color="auto"/>
        </w:pBdr>
        <w:tabs>
          <w:tab w:val="left" w:pos="5529"/>
        </w:tabs>
        <w:ind w:left="993" w:right="860" w:hanging="993"/>
        <w:rPr>
          <w:rFonts w:ascii="Courier" w:hAnsi="Courier"/>
          <w:b/>
          <w:position w:val="-4"/>
          <w:u w:val="single"/>
        </w:rPr>
      </w:pPr>
      <w:r>
        <w:rPr>
          <w:rFonts w:ascii="Courier" w:hAnsi="Courier"/>
          <w:b/>
        </w:rPr>
        <w:t>§  13:</w:t>
      </w:r>
      <w:r>
        <w:rPr>
          <w:rFonts w:ascii="Courier" w:hAnsi="Courier"/>
          <w:b/>
        </w:rPr>
        <w:tab/>
        <w:t>Haupt- und Nebensätze: Übersicht nach ihrem Inhalt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11)</w:t>
      </w:r>
    </w:p>
    <w:p w:rsidR="00B2145E" w:rsidRDefault="007F0B77">
      <w:pPr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060"/>
        <w:gridCol w:w="500"/>
        <w:gridCol w:w="3380"/>
        <w:gridCol w:w="1436"/>
      </w:tblGrid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Hauptsätze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</w:p>
        </w:tc>
        <w:tc>
          <w:tcPr>
            <w:tcW w:w="3380" w:type="dxa"/>
            <w:tcBorders>
              <w:top w:val="single" w:sz="6" w:space="0" w:color="auto"/>
              <w:bottom w:val="doub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Nebensätze</w:t>
            </w:r>
          </w:p>
        </w:tc>
        <w:tc>
          <w:tcPr>
            <w:tcW w:w="143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Aussagesatz</w:t>
            </w:r>
          </w:p>
        </w:tc>
        <w:tc>
          <w:tcPr>
            <w:tcW w:w="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</w:t>
            </w:r>
          </w:p>
        </w:tc>
        <w:tc>
          <w:tcPr>
            <w:tcW w:w="338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abhängiger Aussagesatz</w:t>
            </w:r>
          </w:p>
        </w:tc>
        <w:tc>
          <w:tcPr>
            <w:tcW w:w="1436" w:type="dxa"/>
            <w:tcBorders>
              <w:top w:val="doub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Subjekt-</w:t>
            </w:r>
            <w:r>
              <w:rPr>
                <w:rFonts w:ascii="Courier" w:hAnsi="Courier"/>
              </w:rPr>
              <w:br/>
              <w:t xml:space="preserve">  oder</w:t>
            </w: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Begehrsatz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abhängiger Begehrsatz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Objekt-</w:t>
            </w: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Fragesatz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abhängiger Fragesatz</w:t>
            </w:r>
          </w:p>
        </w:tc>
        <w:tc>
          <w:tcPr>
            <w:tcW w:w="1436" w:type="dxa"/>
            <w:tcBorders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sätze</w:t>
            </w:r>
            <w:proofErr w:type="spellEnd"/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4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Finalsatz</w:t>
            </w:r>
            <w:r>
              <w:rPr>
                <w:rFonts w:ascii="Courier" w:hAnsi="Courier"/>
              </w:rPr>
              <w:br/>
              <w:t>(Absichtss</w:t>
            </w:r>
            <w:r>
              <w:rPr>
                <w:rFonts w:ascii="Courier" w:hAnsi="Courier"/>
              </w:rPr>
              <w:t>atz)</w:t>
            </w:r>
          </w:p>
        </w:tc>
        <w:tc>
          <w:tcPr>
            <w:tcW w:w="1436" w:type="dxa"/>
            <w:tcBorders>
              <w:top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5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Konsekutivsatz</w:t>
            </w:r>
            <w:r>
              <w:rPr>
                <w:rFonts w:ascii="Courier" w:hAnsi="Courier"/>
              </w:rPr>
              <w:br/>
              <w:t>(Folgesatz)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 xml:space="preserve">         1)</w:t>
            </w: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6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Explikativsatz</w:t>
            </w:r>
            <w:proofErr w:type="spellEnd"/>
            <w:r>
              <w:rPr>
                <w:rFonts w:ascii="Courier" w:hAnsi="Courier"/>
              </w:rPr>
              <w:br/>
              <w:t>(Erklärungssatz)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Adver-</w:t>
            </w:r>
            <w:proofErr w:type="spellEnd"/>
            <w:r>
              <w:rPr>
                <w:rFonts w:ascii="Courier" w:hAnsi="Courier"/>
              </w:rPr>
              <w:br/>
              <w:t xml:space="preserve">       </w:t>
            </w:r>
            <w:r>
              <w:rPr>
                <w:rFonts w:ascii="Courier" w:hAnsi="Courier"/>
                <w:sz w:val="18"/>
                <w:szCs w:val="18"/>
              </w:rPr>
              <w:t>1)</w:t>
            </w: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7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Kausalsatz</w:t>
            </w:r>
            <w:r>
              <w:rPr>
                <w:rFonts w:ascii="Courier" w:hAnsi="Courier"/>
              </w:rPr>
              <w:br/>
              <w:t>(Begründungssatz)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8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Temporalsatz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bial-</w:t>
            </w:r>
            <w:proofErr w:type="spellEnd"/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9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Modalsatz</w:t>
            </w:r>
            <w:r>
              <w:rPr>
                <w:rFonts w:ascii="Courier" w:hAnsi="Courier"/>
              </w:rPr>
              <w:br/>
              <w:t>(Umstandssatz)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10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Konzessivsatz</w:t>
            </w:r>
            <w:r>
              <w:rPr>
                <w:rFonts w:ascii="Courier" w:hAnsi="Courier"/>
              </w:rPr>
              <w:br/>
              <w:t>(</w:t>
            </w:r>
            <w:proofErr w:type="spellStart"/>
            <w:r>
              <w:rPr>
                <w:rFonts w:ascii="Courier" w:hAnsi="Courier"/>
              </w:rPr>
              <w:t>Einräumungsssatz</w:t>
            </w:r>
            <w:proofErr w:type="spellEnd"/>
            <w:r>
              <w:rPr>
                <w:rFonts w:ascii="Courier" w:hAnsi="Courier"/>
              </w:rPr>
              <w:t>)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sätze</w:t>
            </w:r>
            <w:proofErr w:type="spellEnd"/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11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Adversativsatz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12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Konditionalsatz</w:t>
            </w:r>
            <w:r>
              <w:rPr>
                <w:rFonts w:ascii="Courier" w:hAnsi="Courier"/>
              </w:rPr>
              <w:br/>
              <w:t>(Bedingungssatz)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br/>
            </w:r>
            <w:r>
              <w:rPr>
                <w:rFonts w:ascii="Courier" w:hAnsi="Courier"/>
              </w:rPr>
              <w:t xml:space="preserve">       </w:t>
            </w:r>
            <w:r>
              <w:rPr>
                <w:rFonts w:ascii="Courier" w:hAnsi="Courier"/>
                <w:sz w:val="18"/>
                <w:szCs w:val="18"/>
              </w:rPr>
              <w:t>1)</w:t>
            </w: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13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konditionaler </w:t>
            </w:r>
            <w:proofErr w:type="spellStart"/>
            <w:r>
              <w:rPr>
                <w:rFonts w:ascii="Courier" w:hAnsi="Courier"/>
              </w:rPr>
              <w:t>Kompara-tivsatz</w:t>
            </w:r>
            <w:proofErr w:type="spellEnd"/>
            <w:r>
              <w:rPr>
                <w:rFonts w:ascii="Courier" w:hAnsi="Courier"/>
                <w:sz w:val="20"/>
              </w:rPr>
              <w:t xml:space="preserve"> (beding. </w:t>
            </w:r>
            <w:proofErr w:type="spellStart"/>
            <w:r>
              <w:rPr>
                <w:rFonts w:ascii="Courier" w:hAnsi="Courier"/>
                <w:sz w:val="20"/>
              </w:rPr>
              <w:t>Vglsatz</w:t>
            </w:r>
            <w:proofErr w:type="spellEnd"/>
            <w:r>
              <w:rPr>
                <w:rFonts w:ascii="Courier" w:hAnsi="Courier"/>
                <w:sz w:val="20"/>
              </w:rPr>
              <w:t>)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14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Komparativsatz</w:t>
            </w:r>
            <w:r>
              <w:rPr>
                <w:rFonts w:ascii="Courier" w:hAnsi="Courier"/>
              </w:rPr>
              <w:br/>
              <w:t>(Vergleichssatz)</w:t>
            </w:r>
          </w:p>
        </w:tc>
        <w:tc>
          <w:tcPr>
            <w:tcW w:w="1436" w:type="dxa"/>
            <w:tcBorders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</w:tr>
      <w:tr w:rsid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left w:val="single" w:sz="6" w:space="0" w:color="auto"/>
              <w:bottom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Relativsatz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5E" w:rsidRDefault="007F0B77" w:rsidP="00B2145E">
            <w:pPr>
              <w:spacing w:before="60" w:after="6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Attribut-satz</w:t>
            </w:r>
            <w:proofErr w:type="spellEnd"/>
            <w:r>
              <w:rPr>
                <w:rFonts w:ascii="Courier" w:hAnsi="Courier"/>
              </w:rPr>
              <w:t xml:space="preserve">  </w:t>
            </w:r>
            <w:r>
              <w:rPr>
                <w:rFonts w:ascii="Courier" w:hAnsi="Courier"/>
                <w:sz w:val="18"/>
                <w:szCs w:val="18"/>
              </w:rPr>
              <w:t>1)</w:t>
            </w:r>
          </w:p>
        </w:tc>
      </w:tr>
    </w:tbl>
    <w:p w:rsidR="00B2145E" w:rsidRDefault="007F0B77">
      <w:pPr>
        <w:spacing w:before="120"/>
        <w:rPr>
          <w:rFonts w:ascii="Courier" w:hAnsi="Courier"/>
          <w:sz w:val="20"/>
        </w:rPr>
      </w:pPr>
      <w:r>
        <w:rPr>
          <w:rFonts w:ascii="Courier" w:hAnsi="Courier"/>
          <w:sz w:val="18"/>
          <w:szCs w:val="18"/>
        </w:rPr>
        <w:t xml:space="preserve">1) </w:t>
      </w:r>
      <w:r>
        <w:rPr>
          <w:rFonts w:ascii="Courier" w:hAnsi="Courier"/>
          <w:sz w:val="20"/>
        </w:rPr>
        <w:t>Diese NS kommen auch als Subjekt- oder Objektsätze vor.</w:t>
      </w:r>
    </w:p>
    <w:p w:rsidR="00B2145E" w:rsidRDefault="007F0B77">
      <w:pPr>
        <w:spacing w:before="120"/>
        <w:rPr>
          <w:rFonts w:ascii="Courier" w:hAnsi="Courier"/>
        </w:rPr>
      </w:pPr>
      <w:r>
        <w:rPr>
          <w:rFonts w:ascii="Courier" w:hAnsi="Courier"/>
          <w:b/>
          <w:u w:val="single"/>
        </w:rPr>
        <w:t>Hauptsätze: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1.</w:t>
      </w:r>
      <w:proofErr w:type="gramStart"/>
      <w:r>
        <w:rPr>
          <w:rFonts w:ascii="Courier" w:hAnsi="Courier"/>
        </w:rPr>
        <w:t>Aussage</w:t>
      </w:r>
      <w:r>
        <w:rPr>
          <w:rFonts w:ascii="Courier" w:hAnsi="Courier"/>
        </w:rPr>
        <w:t>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Die Blumen blühen. Der Zirkus ist da!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2.</w:t>
      </w:r>
      <w:proofErr w:type="gramStart"/>
      <w:r>
        <w:rPr>
          <w:rFonts w:ascii="Courier" w:hAnsi="Courier"/>
        </w:rPr>
        <w:t>Begehrsatz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Schreibt uns! Geh nicht fort! Möge alles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gut enden! Wenn ihr nur ehrlich wäret!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3.</w:t>
      </w:r>
      <w:proofErr w:type="gramStart"/>
      <w:r>
        <w:rPr>
          <w:rFonts w:ascii="Courier" w:hAnsi="Courier"/>
        </w:rPr>
        <w:t>Fragesatz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Ruft er? Wer ruft? Wollen wir weggehen?</w:t>
      </w:r>
      <w:r>
        <w:rPr>
          <w:rFonts w:ascii="Courier" w:hAnsi="Courier"/>
          <w:sz w:val="20"/>
        </w:rPr>
        <w:br/>
        <w:t>Beisst der Hund, oder ist er freundlich?</w:t>
      </w:r>
    </w:p>
    <w:p w:rsidR="00B2145E" w:rsidRDefault="007F0B77">
      <w:pPr>
        <w:ind w:left="2400" w:hanging="2400"/>
        <w:rPr>
          <w:rFonts w:ascii="Courier" w:hAnsi="Courier"/>
        </w:rPr>
      </w:pP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  <w:b/>
          <w:u w:val="single"/>
        </w:rPr>
        <w:t>Nebensätze: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1.</w:t>
      </w:r>
      <w:proofErr w:type="gramStart"/>
      <w:r>
        <w:rPr>
          <w:rFonts w:ascii="Courier" w:hAnsi="Courier"/>
        </w:rPr>
        <w:t>abhäng</w:t>
      </w:r>
      <w:r>
        <w:rPr>
          <w:rFonts w:ascii="Courier" w:hAnsi="Courier"/>
        </w:rPr>
        <w:t>iger</w:t>
      </w:r>
      <w:proofErr w:type="gramEnd"/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(Sie schwärmt), dass die Blumen blühen.</w:t>
      </w:r>
    </w:p>
    <w:p w:rsidR="00B2145E" w:rsidRDefault="007F0B77">
      <w:pPr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  Aussagesatz: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(Mein Freund schreibt), der Zirkus sei da /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dass der Zirkus da sei.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2.</w:t>
      </w:r>
      <w:proofErr w:type="gramStart"/>
      <w:r>
        <w:rPr>
          <w:rFonts w:ascii="Courier" w:hAnsi="Courier"/>
        </w:rPr>
        <w:t>abhängiger</w:t>
      </w:r>
      <w:proofErr w:type="gramEnd"/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(Er fordert uns auf), zu schreiben.</w:t>
      </w:r>
    </w:p>
    <w:p w:rsidR="00B2145E" w:rsidRDefault="007F0B77">
      <w:pPr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  Begehrsatz: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(Ich wünsche), alles möge gut enden / dass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alles gut enden mög</w:t>
      </w:r>
      <w:r>
        <w:rPr>
          <w:rFonts w:ascii="Courier" w:hAnsi="Courier"/>
          <w:sz w:val="20"/>
        </w:rPr>
        <w:t>e.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3.</w:t>
      </w:r>
      <w:proofErr w:type="gramStart"/>
      <w:r>
        <w:rPr>
          <w:rFonts w:ascii="Courier" w:hAnsi="Courier"/>
        </w:rPr>
        <w:t>abhängiger</w:t>
      </w:r>
      <w:proofErr w:type="gramEnd"/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(Wir wissen nicht), ob er ruft.</w:t>
      </w:r>
    </w:p>
    <w:p w:rsidR="00B2145E" w:rsidRDefault="007F0B77">
      <w:pPr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  Fragesatz: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(Wir wissen nicht), wer ruft.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4.</w:t>
      </w:r>
      <w:proofErr w:type="gramStart"/>
      <w:r>
        <w:rPr>
          <w:rFonts w:ascii="Courier" w:hAnsi="Courier"/>
        </w:rPr>
        <w:t>Finalsatz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(Wir essen), damit wir nicht verhungern /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um nicht zu verhungern.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5.</w:t>
      </w:r>
      <w:proofErr w:type="gramStart"/>
      <w:r>
        <w:rPr>
          <w:rFonts w:ascii="Courier" w:hAnsi="Courier"/>
        </w:rPr>
        <w:t>Konsekutivs</w:t>
      </w:r>
      <w:proofErr w:type="gramEnd"/>
      <w:r>
        <w:rPr>
          <w:rFonts w:ascii="Courier" w:hAnsi="Courier"/>
        </w:rPr>
        <w:t>.: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(Er war so krank), dass er lange geschwächt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blieb.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6.</w:t>
      </w:r>
      <w:proofErr w:type="gramStart"/>
      <w:r>
        <w:rPr>
          <w:rFonts w:ascii="Courier" w:hAnsi="Courier"/>
        </w:rPr>
        <w:t>Explikativs</w:t>
      </w:r>
      <w:proofErr w:type="gramEnd"/>
      <w:r>
        <w:rPr>
          <w:rFonts w:ascii="Courier" w:hAnsi="Courier"/>
        </w:rPr>
        <w:t>.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(Daran kennst du ihn), dass er e. Hut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trägt.</w:t>
      </w:r>
    </w:p>
    <w:p w:rsidR="00B2145E" w:rsidRDefault="007F0B77">
      <w:pPr>
        <w:spacing w:before="60"/>
        <w:ind w:left="2400" w:right="-280" w:hanging="2400"/>
        <w:rPr>
          <w:rFonts w:ascii="Courier" w:hAnsi="Courier"/>
        </w:rPr>
      </w:pPr>
      <w:r>
        <w:rPr>
          <w:rFonts w:ascii="Courier" w:hAnsi="Courier"/>
        </w:rPr>
        <w:t xml:space="preserve"> 7.</w:t>
      </w:r>
      <w:proofErr w:type="gramStart"/>
      <w:r>
        <w:rPr>
          <w:rFonts w:ascii="Courier" w:hAnsi="Courier"/>
        </w:rPr>
        <w:t>Kausalsatz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(Wir schätzen sie),weil sie so nett sind.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8.</w:t>
      </w:r>
      <w:proofErr w:type="gramStart"/>
      <w:r>
        <w:rPr>
          <w:rFonts w:ascii="Courier" w:hAnsi="Courier"/>
        </w:rPr>
        <w:t>Temporalsatz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Als die Römer frech geworden, (zogen sie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nach Deutschlands Norden.)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Wenn es 6 Uhr ist, (läutet mein Wecker.)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9.</w:t>
      </w:r>
      <w:proofErr w:type="gramStart"/>
      <w:r>
        <w:rPr>
          <w:rFonts w:ascii="Courier" w:hAnsi="Courier"/>
        </w:rPr>
        <w:t>Modalsatz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(Er </w:t>
      </w:r>
      <w:proofErr w:type="spellStart"/>
      <w:r>
        <w:rPr>
          <w:rFonts w:ascii="Courier" w:hAnsi="Courier"/>
          <w:sz w:val="20"/>
        </w:rPr>
        <w:t>begrüsst</w:t>
      </w:r>
      <w:r>
        <w:rPr>
          <w:rFonts w:ascii="Courier" w:hAnsi="Courier"/>
          <w:sz w:val="20"/>
        </w:rPr>
        <w:t>e</w:t>
      </w:r>
      <w:proofErr w:type="spellEnd"/>
      <w:r>
        <w:rPr>
          <w:rFonts w:ascii="Courier" w:hAnsi="Courier"/>
          <w:sz w:val="20"/>
        </w:rPr>
        <w:t xml:space="preserve"> uns), indem er freundlich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lächelte.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>10.</w:t>
      </w:r>
      <w:proofErr w:type="gramStart"/>
      <w:r>
        <w:rPr>
          <w:rFonts w:ascii="Courier" w:hAnsi="Courier"/>
        </w:rPr>
        <w:t>Konzessivs</w:t>
      </w:r>
      <w:proofErr w:type="gramEnd"/>
      <w:r>
        <w:rPr>
          <w:rFonts w:ascii="Courier" w:hAnsi="Courier"/>
        </w:rPr>
        <w:t>.: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(Sie bestiegen den Berg), obwohl ein 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Unwetter drohte.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>11.Adversativ-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(Der gegnerische Torwart war gut), während</w:t>
      </w:r>
    </w:p>
    <w:p w:rsidR="00B2145E" w:rsidRDefault="007F0B77">
      <w:pPr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  </w:t>
      </w:r>
      <w:proofErr w:type="spellStart"/>
      <w:r>
        <w:rPr>
          <w:rFonts w:ascii="Courier" w:hAnsi="Courier"/>
        </w:rPr>
        <w:t>satz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&lt;dagegen&gt; bei uns ein Ersatzmann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spielte.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>12.Konditional-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Wenn es morgen um 6 Uh</w:t>
      </w:r>
      <w:r>
        <w:rPr>
          <w:rFonts w:ascii="Courier" w:hAnsi="Courier"/>
          <w:sz w:val="20"/>
        </w:rPr>
        <w:t>r regnet, (stehe ich</w:t>
      </w:r>
    </w:p>
    <w:p w:rsidR="00B2145E" w:rsidRDefault="007F0B77">
      <w:pPr>
        <w:ind w:left="2400" w:hanging="2400"/>
        <w:rPr>
          <w:rFonts w:ascii="Courier" w:hAnsi="Courier"/>
        </w:rPr>
      </w:pPr>
      <w:r>
        <w:rPr>
          <w:rFonts w:ascii="Courier" w:hAnsi="Courier"/>
        </w:rPr>
        <w:t xml:space="preserve">   </w:t>
      </w:r>
      <w:proofErr w:type="spellStart"/>
      <w:r>
        <w:rPr>
          <w:rFonts w:ascii="Courier" w:hAnsi="Courier"/>
        </w:rPr>
        <w:t>satz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nicht auf).</w:t>
      </w:r>
    </w:p>
    <w:p w:rsidR="00B2145E" w:rsidRDefault="007F0B77">
      <w:pPr>
        <w:spacing w:before="60"/>
        <w:ind w:left="2400" w:right="-240" w:hanging="2400"/>
        <w:rPr>
          <w:rFonts w:ascii="Courier" w:hAnsi="Courier"/>
          <w:sz w:val="20"/>
        </w:rPr>
      </w:pPr>
      <w:r>
        <w:rPr>
          <w:rFonts w:ascii="Courier" w:hAnsi="Courier"/>
        </w:rPr>
        <w:t>13.</w:t>
      </w:r>
      <w:proofErr w:type="gramStart"/>
      <w:r>
        <w:rPr>
          <w:rFonts w:ascii="Courier" w:hAnsi="Courier"/>
        </w:rPr>
        <w:t>kond.Komp</w:t>
      </w:r>
      <w:proofErr w:type="gramEnd"/>
      <w:r>
        <w:rPr>
          <w:rFonts w:ascii="Courier" w:hAnsi="Courier"/>
        </w:rPr>
        <w:t>-s.: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(Er schrie), wie wenn er am </w:t>
      </w:r>
      <w:proofErr w:type="spellStart"/>
      <w:r>
        <w:rPr>
          <w:rFonts w:ascii="Courier" w:hAnsi="Courier"/>
          <w:sz w:val="20"/>
        </w:rPr>
        <w:t>Spiess</w:t>
      </w:r>
      <w:proofErr w:type="spellEnd"/>
      <w:r>
        <w:rPr>
          <w:rFonts w:ascii="Courier" w:hAnsi="Courier"/>
          <w:sz w:val="20"/>
        </w:rPr>
        <w:t xml:space="preserve"> stäke.</w:t>
      </w:r>
    </w:p>
    <w:p w:rsidR="00B2145E" w:rsidRDefault="007F0B77">
      <w:pPr>
        <w:spacing w:before="60"/>
        <w:ind w:left="2400" w:hanging="2400"/>
        <w:rPr>
          <w:rFonts w:ascii="Courier" w:hAnsi="Courier"/>
        </w:rPr>
      </w:pPr>
      <w:r>
        <w:rPr>
          <w:rFonts w:ascii="Courier" w:hAnsi="Courier"/>
        </w:rPr>
        <w:t>14.</w:t>
      </w:r>
      <w:proofErr w:type="gramStart"/>
      <w:r>
        <w:rPr>
          <w:rFonts w:ascii="Courier" w:hAnsi="Courier"/>
        </w:rPr>
        <w:t>Komparativs</w:t>
      </w:r>
      <w:proofErr w:type="gramEnd"/>
      <w:r>
        <w:rPr>
          <w:rFonts w:ascii="Courier" w:hAnsi="Courier"/>
        </w:rPr>
        <w:t>.: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(Er sorgt so für uns), wie es nur ein </w:t>
      </w:r>
      <w:r>
        <w:rPr>
          <w:rFonts w:ascii="Courier" w:hAnsi="Courier"/>
        </w:rPr>
        <w:br/>
      </w:r>
      <w:r>
        <w:rPr>
          <w:rFonts w:ascii="Courier" w:hAnsi="Courier"/>
          <w:sz w:val="20"/>
        </w:rPr>
        <w:t>guter Freund tut.</w:t>
      </w:r>
    </w:p>
    <w:p w:rsidR="00B2145E" w:rsidRDefault="007F0B77">
      <w:pPr>
        <w:spacing w:before="60"/>
        <w:ind w:left="2400" w:right="-220" w:hanging="2400"/>
        <w:rPr>
          <w:rFonts w:ascii="Courier" w:hAnsi="Courier"/>
          <w:sz w:val="20"/>
        </w:rPr>
        <w:sectPr w:rsidR="00B2145E" w:rsidSect="00B2145E">
          <w:pgSz w:w="16840" w:h="11900" w:orient="landscape"/>
          <w:pgMar w:top="624" w:right="624" w:bottom="624" w:left="680" w:header="1077" w:footer="1077" w:gutter="0"/>
          <w:pgNumType w:start="1"/>
          <w:cols w:num="2" w:space="0"/>
        </w:sectPr>
      </w:pPr>
      <w:r>
        <w:rPr>
          <w:rFonts w:ascii="Courier" w:hAnsi="Courier"/>
        </w:rPr>
        <w:t>15.</w:t>
      </w:r>
      <w:proofErr w:type="gramStart"/>
      <w:r>
        <w:rPr>
          <w:rFonts w:ascii="Courier" w:hAnsi="Courier"/>
        </w:rPr>
        <w:t>Relativsatz</w:t>
      </w:r>
      <w:proofErr w:type="gram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(Ich lese ein Buch), das mir sehr gefällt.</w:t>
      </w:r>
    </w:p>
    <w:p w:rsidR="00B2145E" w:rsidRPr="00B2145E" w:rsidRDefault="007F0B77" w:rsidP="00B2145E">
      <w:pPr>
        <w:tabs>
          <w:tab w:val="left" w:pos="7088"/>
          <w:tab w:val="left" w:pos="13608"/>
        </w:tabs>
        <w:rPr>
          <w:rFonts w:ascii="Courier" w:hAnsi="Courier"/>
          <w:smallCaps/>
          <w:sz w:val="22"/>
        </w:rPr>
      </w:pPr>
      <w:proofErr w:type="spellStart"/>
      <w:r w:rsidRPr="00B2145E">
        <w:rPr>
          <w:rFonts w:ascii="Courier" w:hAnsi="Courier"/>
          <w:b/>
          <w:smallCaps/>
          <w:sz w:val="22"/>
        </w:rPr>
        <w:t>HAUPTSäTZE</w:t>
      </w:r>
      <w:proofErr w:type="spellEnd"/>
      <w:r w:rsidRPr="00B2145E">
        <w:rPr>
          <w:rFonts w:ascii="Courier" w:hAnsi="Courier"/>
          <w:b/>
          <w:smallCaps/>
          <w:sz w:val="22"/>
        </w:rPr>
        <w:t>:</w:t>
      </w:r>
      <w:r w:rsidRPr="00B2145E">
        <w:rPr>
          <w:rFonts w:ascii="Courier" w:hAnsi="Courier"/>
          <w:b/>
          <w:smallCaps/>
          <w:sz w:val="22"/>
        </w:rPr>
        <w:tab/>
      </w:r>
      <w:r w:rsidRPr="00B2145E">
        <w:rPr>
          <w:rFonts w:ascii="Courier" w:hAnsi="Courier"/>
          <w:smallCaps/>
          <w:sz w:val="22"/>
        </w:rPr>
        <w:t xml:space="preserve"> (</w:t>
      </w:r>
      <w:r w:rsidRPr="00B2145E">
        <w:rPr>
          <w:rFonts w:ascii="Courier" w:hAnsi="Courier"/>
          <w:sz w:val="22"/>
        </w:rPr>
        <w:t>Zu § 13:</w:t>
      </w:r>
      <w:r w:rsidRPr="00B2145E">
        <w:rPr>
          <w:rFonts w:ascii="Courier" w:hAnsi="Courier"/>
          <w:sz w:val="22"/>
        </w:rPr>
        <w:t xml:space="preserve"> Erklärungen zum Inhalt der Sätze;</w:t>
      </w:r>
      <w:r w:rsidRPr="00B2145E">
        <w:rPr>
          <w:rFonts w:ascii="Courier" w:hAnsi="Courier"/>
          <w:sz w:val="22"/>
        </w:rPr>
        <w:tab/>
        <w:t>Ostia 11)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220"/>
        <w:gridCol w:w="12886"/>
      </w:tblGrid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1.Aussagesatz:</w:t>
            </w:r>
          </w:p>
        </w:tc>
        <w:tc>
          <w:tcPr>
            <w:tcW w:w="1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tabs>
                <w:tab w:val="left" w:pos="6120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Feststellung:</w:t>
            </w:r>
            <w:r w:rsidRPr="00B2145E">
              <w:rPr>
                <w:rFonts w:ascii="Courier" w:hAnsi="Courier"/>
                <w:sz w:val="22"/>
              </w:rPr>
              <w:tab/>
              <w:t>"Etwas ist"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2.Begehrsatz:</w:t>
            </w:r>
          </w:p>
        </w:tc>
        <w:tc>
          <w:tcPr>
            <w:tcW w:w="1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tabs>
                <w:tab w:val="left" w:pos="6120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Befehl/Verbot, Wille, Wunsch:</w:t>
            </w:r>
            <w:r w:rsidRPr="00B2145E">
              <w:rPr>
                <w:rFonts w:ascii="Courier" w:hAnsi="Courier"/>
                <w:sz w:val="22"/>
              </w:rPr>
              <w:tab/>
              <w:t>"Etwas soll sein"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3.Fragesatz:</w:t>
            </w:r>
          </w:p>
        </w:tc>
        <w:tc>
          <w:tcPr>
            <w:tcW w:w="1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tabs>
                <w:tab w:val="left" w:pos="6120"/>
                <w:tab w:val="left" w:pos="9180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in Frage gestellte Aussagen oder Begehren:</w:t>
            </w:r>
            <w:r w:rsidRPr="00B2145E">
              <w:rPr>
                <w:rFonts w:ascii="Courier" w:hAnsi="Courier"/>
                <w:sz w:val="22"/>
              </w:rPr>
              <w:tab/>
              <w:t xml:space="preserve">- "Ruft er?" </w:t>
            </w:r>
            <w:r w:rsidRPr="00B2145E">
              <w:rPr>
                <w:rFonts w:ascii="Courier" w:hAnsi="Courier"/>
                <w:sz w:val="22"/>
              </w:rPr>
              <w:tab/>
              <w:t>(Aussage in Frageform)</w:t>
            </w:r>
          </w:p>
          <w:p w:rsidR="00B2145E" w:rsidRPr="00B2145E" w:rsidRDefault="007F0B77">
            <w:pPr>
              <w:tabs>
                <w:tab w:val="left" w:pos="6120"/>
                <w:tab w:val="left" w:pos="9180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ab/>
              <w:t>- "Wollen wi</w:t>
            </w:r>
            <w:r w:rsidRPr="00B2145E">
              <w:rPr>
                <w:rFonts w:ascii="Courier" w:hAnsi="Courier"/>
                <w:sz w:val="22"/>
              </w:rPr>
              <w:t>r gehen?"</w:t>
            </w:r>
            <w:r w:rsidRPr="00B2145E">
              <w:rPr>
                <w:rFonts w:ascii="Courier" w:hAnsi="Courier"/>
                <w:sz w:val="22"/>
              </w:rPr>
              <w:tab/>
              <w:t>(Begehren in Frageform)</w:t>
            </w:r>
          </w:p>
          <w:p w:rsidR="00B2145E" w:rsidRPr="00B2145E" w:rsidRDefault="007F0B77">
            <w:pPr>
              <w:tabs>
                <w:tab w:val="left" w:pos="4240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 xml:space="preserve">Beachte die Einteilung in: </w:t>
            </w:r>
            <w:r w:rsidRPr="00B2145E">
              <w:rPr>
                <w:rFonts w:ascii="Courier" w:hAnsi="Courier"/>
                <w:sz w:val="22"/>
              </w:rPr>
              <w:tab/>
              <w:t>- Ergänzungs- bzw. Wortfragen     s. § 13.1.3</w:t>
            </w:r>
          </w:p>
          <w:p w:rsidR="00B2145E" w:rsidRPr="00B2145E" w:rsidRDefault="007F0B77">
            <w:pPr>
              <w:tabs>
                <w:tab w:val="left" w:pos="4240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ab/>
              <w:t>- Entscheidungs- bzw. Satzfragen  s. § 13.1.3</w:t>
            </w:r>
          </w:p>
          <w:p w:rsidR="00B2145E" w:rsidRPr="00B2145E" w:rsidRDefault="007F0B77">
            <w:pPr>
              <w:tabs>
                <w:tab w:val="left" w:pos="4240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ab/>
              <w:t>- Doppelfragen: "Beisst der Hund oder ist er freundlich?"</w:t>
            </w:r>
          </w:p>
        </w:tc>
      </w:tr>
    </w:tbl>
    <w:p w:rsidR="00B2145E" w:rsidRPr="00B2145E" w:rsidRDefault="007F0B77">
      <w:pPr>
        <w:rPr>
          <w:rFonts w:ascii="Courier" w:hAnsi="Courier"/>
          <w:sz w:val="22"/>
          <w:szCs w:val="22"/>
        </w:rPr>
      </w:pPr>
    </w:p>
    <w:p w:rsidR="00B2145E" w:rsidRPr="00B2145E" w:rsidRDefault="007F0B77">
      <w:pPr>
        <w:rPr>
          <w:rFonts w:ascii="Courier" w:hAnsi="Courier"/>
          <w:sz w:val="22"/>
        </w:rPr>
      </w:pPr>
      <w:proofErr w:type="spellStart"/>
      <w:r w:rsidRPr="00B2145E">
        <w:rPr>
          <w:rFonts w:ascii="Courier" w:hAnsi="Courier"/>
          <w:b/>
          <w:smallCaps/>
          <w:sz w:val="22"/>
        </w:rPr>
        <w:t>NEBENSäTZE</w:t>
      </w:r>
      <w:proofErr w:type="spellEnd"/>
      <w:r w:rsidRPr="00B2145E">
        <w:rPr>
          <w:rFonts w:ascii="Courier" w:hAnsi="Courier"/>
          <w:b/>
          <w:smallCaps/>
          <w:sz w:val="22"/>
        </w:rPr>
        <w:t>:</w:t>
      </w:r>
      <w:r w:rsidRPr="00B2145E">
        <w:rPr>
          <w:rFonts w:ascii="Courier" w:hAnsi="Courier"/>
          <w:b/>
          <w:sz w:val="22"/>
        </w:rPr>
        <w:t xml:space="preserve"> </w:t>
      </w:r>
      <w:r w:rsidRPr="00B2145E">
        <w:rPr>
          <w:rFonts w:ascii="Courier" w:hAnsi="Courier"/>
          <w:sz w:val="22"/>
        </w:rPr>
        <w:t>Allgemeines zu den Nebensätz</w:t>
      </w:r>
      <w:r w:rsidRPr="00B2145E">
        <w:rPr>
          <w:rFonts w:ascii="Courier" w:hAnsi="Courier"/>
          <w:sz w:val="22"/>
        </w:rPr>
        <w:t>en: vgl. § 13.2.0 und Ostia I, CG S. 200 f., Punkt 11.4.</w:t>
      </w:r>
    </w:p>
    <w:p w:rsidR="00B2145E" w:rsidRPr="00B2145E" w:rsidRDefault="007F0B77">
      <w:pPr>
        <w:rPr>
          <w:rFonts w:ascii="Courier" w:hAnsi="Courier"/>
          <w:sz w:val="18"/>
          <w:szCs w:val="14"/>
        </w:rPr>
      </w:pPr>
    </w:p>
    <w:p w:rsidR="00B2145E" w:rsidRPr="00B2145E" w:rsidRDefault="007F0B77">
      <w:pPr>
        <w:rPr>
          <w:rFonts w:ascii="Courier" w:hAnsi="Courier"/>
          <w:b/>
          <w:sz w:val="22"/>
        </w:rPr>
      </w:pPr>
      <w:r w:rsidRPr="00B2145E">
        <w:rPr>
          <w:rFonts w:ascii="Courier" w:hAnsi="Courier"/>
          <w:b/>
          <w:sz w:val="22"/>
        </w:rPr>
        <w:t>1-3: Subjekt- oder Objektsätze: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420"/>
        <w:gridCol w:w="7686"/>
      </w:tblGrid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1.</w:t>
            </w:r>
            <w:proofErr w:type="gramStart"/>
            <w:r w:rsidRPr="00B2145E">
              <w:rPr>
                <w:rFonts w:ascii="Courier" w:hAnsi="Courier"/>
                <w:sz w:val="22"/>
              </w:rPr>
              <w:t>abh</w:t>
            </w:r>
            <w:proofErr w:type="gramEnd"/>
            <w:r w:rsidRPr="00B2145E">
              <w:rPr>
                <w:rFonts w:ascii="Courier" w:hAnsi="Courier"/>
                <w:sz w:val="22"/>
              </w:rPr>
              <w:t>. (= indirekter) Aussagesatz: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Sie drücken dasselbe aus wie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2.</w:t>
            </w:r>
            <w:proofErr w:type="gramStart"/>
            <w:r w:rsidRPr="00B2145E">
              <w:rPr>
                <w:rFonts w:ascii="Courier" w:hAnsi="Courier"/>
                <w:sz w:val="22"/>
              </w:rPr>
              <w:t>abh</w:t>
            </w:r>
            <w:proofErr w:type="gramEnd"/>
            <w:r w:rsidRPr="00B2145E">
              <w:rPr>
                <w:rFonts w:ascii="Courier" w:hAnsi="Courier"/>
                <w:sz w:val="22"/>
              </w:rPr>
              <w:t>. (= indirekter) Begehrsatz:</w:t>
            </w:r>
          </w:p>
        </w:tc>
        <w:tc>
          <w:tcPr>
            <w:tcW w:w="7686" w:type="dxa"/>
            <w:tcBorders>
              <w:left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die HS 1-3, nur sind sie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3.</w:t>
            </w:r>
            <w:proofErr w:type="gramStart"/>
            <w:r w:rsidRPr="00B2145E">
              <w:rPr>
                <w:rFonts w:ascii="Courier" w:hAnsi="Courier"/>
                <w:sz w:val="22"/>
              </w:rPr>
              <w:t>abh</w:t>
            </w:r>
            <w:proofErr w:type="gramEnd"/>
            <w:r w:rsidRPr="00B2145E">
              <w:rPr>
                <w:rFonts w:ascii="Courier" w:hAnsi="Courier"/>
                <w:sz w:val="22"/>
              </w:rPr>
              <w:t>. (= indirekter) Fragesatz:</w:t>
            </w:r>
          </w:p>
        </w:tc>
        <w:tc>
          <w:tcPr>
            <w:tcW w:w="7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abhängig</w:t>
            </w:r>
            <w:r w:rsidRPr="00B2145E">
              <w:rPr>
                <w:rFonts w:ascii="Courier" w:hAnsi="Courier"/>
                <w:sz w:val="22"/>
              </w:rPr>
              <w:t xml:space="preserve"> (= untergeordnet)</w:t>
            </w:r>
          </w:p>
        </w:tc>
      </w:tr>
    </w:tbl>
    <w:p w:rsidR="00B2145E" w:rsidRPr="00B2145E" w:rsidRDefault="007F0B77">
      <w:pPr>
        <w:rPr>
          <w:rFonts w:ascii="Courier" w:hAnsi="Courier"/>
          <w:sz w:val="18"/>
          <w:szCs w:val="14"/>
        </w:rPr>
      </w:pPr>
    </w:p>
    <w:p w:rsidR="00B2145E" w:rsidRPr="00B2145E" w:rsidRDefault="007F0B77">
      <w:pPr>
        <w:rPr>
          <w:rFonts w:ascii="Courier" w:hAnsi="Courier"/>
          <w:b/>
          <w:sz w:val="22"/>
        </w:rPr>
      </w:pPr>
      <w:r w:rsidRPr="00B2145E">
        <w:rPr>
          <w:rFonts w:ascii="Courier" w:hAnsi="Courier"/>
          <w:b/>
          <w:sz w:val="22"/>
        </w:rPr>
        <w:t>4-14: Adverbialsätze: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420"/>
        <w:gridCol w:w="7686"/>
      </w:tblGrid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4.Finalsatz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finis</w:t>
            </w:r>
            <w:proofErr w:type="spellEnd"/>
            <w:r w:rsidRPr="00B2145E">
              <w:rPr>
                <w:rFonts w:ascii="Courier" w:hAnsi="Courier"/>
                <w:sz w:val="22"/>
              </w:rPr>
              <w:t>: Ende; Ziel)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Absicht oder Zweck/Ziel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5.Konsekutivsatz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consecutio</w:t>
            </w:r>
            <w:proofErr w:type="spellEnd"/>
            <w:r w:rsidRPr="00B2145E">
              <w:rPr>
                <w:rFonts w:ascii="Courier" w:hAnsi="Courier"/>
                <w:sz w:val="22"/>
              </w:rPr>
              <w:t>: Folge; vgl. "Konsequenz")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Folge, die sich aus dem übergeordneten Satz ergibt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6.Explikativsatz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explicare</w:t>
            </w:r>
            <w:proofErr w:type="spellEnd"/>
            <w:r w:rsidRPr="00B2145E">
              <w:rPr>
                <w:rFonts w:ascii="Courier" w:hAnsi="Courier"/>
                <w:sz w:val="22"/>
              </w:rPr>
              <w:t>: erklären)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Erklärung</w:t>
            </w:r>
            <w:r w:rsidRPr="00B2145E">
              <w:rPr>
                <w:rFonts w:ascii="Courier" w:hAnsi="Courier"/>
                <w:sz w:val="22"/>
              </w:rPr>
              <w:t xml:space="preserve"> eines Wortes im </w:t>
            </w:r>
            <w:proofErr w:type="spellStart"/>
            <w:r w:rsidRPr="00B2145E">
              <w:rPr>
                <w:rFonts w:ascii="Courier" w:hAnsi="Courier"/>
                <w:sz w:val="22"/>
              </w:rPr>
              <w:t>übergeordn</w:t>
            </w:r>
            <w:proofErr w:type="spellEnd"/>
            <w:r w:rsidRPr="00B2145E">
              <w:rPr>
                <w:rFonts w:ascii="Courier" w:hAnsi="Courier"/>
                <w:sz w:val="22"/>
              </w:rPr>
              <w:t>. 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zB</w:t>
            </w:r>
            <w:proofErr w:type="spellEnd"/>
            <w:r w:rsidRPr="00B2145E">
              <w:rPr>
                <w:rFonts w:ascii="Courier" w:hAnsi="Courier"/>
                <w:sz w:val="22"/>
              </w:rPr>
              <w:t xml:space="preserve"> "daran")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7.Kausalsatz (causa: Grund)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Begründung des übergeordneten Satzes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8.Temporalsatz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tempus</w:t>
            </w:r>
            <w:proofErr w:type="spellEnd"/>
            <w:r w:rsidRPr="00B2145E">
              <w:rPr>
                <w:rFonts w:ascii="Courier" w:hAnsi="Courier"/>
                <w:sz w:val="22"/>
              </w:rPr>
              <w:t>: Zeit)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zeitliche Bestimmung des übergeordneten Satzes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9.Modalsatz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modus</w:t>
            </w:r>
            <w:proofErr w:type="spellEnd"/>
            <w:r w:rsidRPr="00B2145E">
              <w:rPr>
                <w:rFonts w:ascii="Courier" w:hAnsi="Courier"/>
                <w:sz w:val="22"/>
              </w:rPr>
              <w:t>: Art, Weise)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Bestimmung der Art und Weise, wi</w:t>
            </w:r>
            <w:r w:rsidRPr="00B2145E">
              <w:rPr>
                <w:rFonts w:ascii="Courier" w:hAnsi="Courier"/>
                <w:sz w:val="22"/>
              </w:rPr>
              <w:t>e die Handlung im übergeordneten Satz abläuft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10.Konzessivsatz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concessio</w:t>
            </w:r>
            <w:proofErr w:type="spellEnd"/>
            <w:r w:rsidRPr="00B2145E">
              <w:rPr>
                <w:rFonts w:ascii="Courier" w:hAnsi="Courier"/>
                <w:sz w:val="22"/>
              </w:rPr>
              <w:t>: Zugeständnis; Erlaubnis)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 xml:space="preserve">Der Nebensatz drückt etwas aus, was der Handlung im übergeordneten Satz zwar hinderlich ist, sie aber doch nicht verhindern kann </w:t>
            </w:r>
            <w:r w:rsidRPr="00B2145E">
              <w:rPr>
                <w:rFonts w:ascii="Courier" w:hAnsi="Courier"/>
                <w:sz w:val="20"/>
              </w:rPr>
              <w:t>(man "gesteht" dem Hinderu</w:t>
            </w:r>
            <w:r w:rsidRPr="00B2145E">
              <w:rPr>
                <w:rFonts w:ascii="Courier" w:hAnsi="Courier"/>
                <w:sz w:val="20"/>
              </w:rPr>
              <w:t>ngsgrund eine gewisse Bedeutung "zu", "räumt" sie "ein")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11.Adversativsatz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adversus</w:t>
            </w:r>
            <w:proofErr w:type="spellEnd"/>
            <w:r w:rsidRPr="00B2145E">
              <w:rPr>
                <w:rFonts w:ascii="Courier" w:hAnsi="Courier"/>
                <w:sz w:val="22"/>
              </w:rPr>
              <w:t>: gegen, gegenüber)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 xml:space="preserve">Im Nebensatz und im </w:t>
            </w:r>
            <w:proofErr w:type="spellStart"/>
            <w:r w:rsidRPr="00B2145E">
              <w:rPr>
                <w:rFonts w:ascii="Courier" w:hAnsi="Courier"/>
                <w:sz w:val="22"/>
              </w:rPr>
              <w:t>übergeordn</w:t>
            </w:r>
            <w:proofErr w:type="spellEnd"/>
            <w:r w:rsidRPr="00B2145E">
              <w:rPr>
                <w:rFonts w:ascii="Courier" w:hAnsi="Courier"/>
                <w:sz w:val="22"/>
              </w:rPr>
              <w:t>. Satz werden zwei Aussagen einander als Gegensätze gegenübergestellt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 xml:space="preserve">12.Konditionalsatz </w:t>
            </w:r>
            <w:r w:rsidRPr="00B2145E">
              <w:rPr>
                <w:rFonts w:ascii="Courier" w:hAnsi="Courier"/>
                <w:sz w:val="22"/>
              </w:rPr>
              <w:br/>
              <w:t xml:space="preserve">   (</w:t>
            </w:r>
            <w:proofErr w:type="spellStart"/>
            <w:r w:rsidRPr="00B2145E">
              <w:rPr>
                <w:rFonts w:ascii="Courier" w:hAnsi="Courier"/>
                <w:sz w:val="22"/>
              </w:rPr>
              <w:t>condicio</w:t>
            </w:r>
            <w:proofErr w:type="spellEnd"/>
            <w:r w:rsidRPr="00B2145E">
              <w:rPr>
                <w:rFonts w:ascii="Courier" w:hAnsi="Courier"/>
                <w:sz w:val="22"/>
              </w:rPr>
              <w:t xml:space="preserve"> &gt; conditio: Bedin</w:t>
            </w:r>
            <w:r w:rsidRPr="00B2145E">
              <w:rPr>
                <w:rFonts w:ascii="Courier" w:hAnsi="Courier"/>
                <w:sz w:val="22"/>
              </w:rPr>
              <w:t>gung)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Der Nebensatz drückt eine Bedingung aus, von deren Erfüllung es abhängt, ob die Handlung des übergeordneten Satzes überhaupt geschehen kann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13.Konditionaler Komparativsatz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Verbindung von Nr. 12 und 14</w:t>
            </w:r>
          </w:p>
        </w:tc>
      </w:tr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14.Komparativsatz (</w:t>
            </w:r>
            <w:proofErr w:type="spellStart"/>
            <w:r w:rsidRPr="00B2145E">
              <w:rPr>
                <w:rFonts w:ascii="Courier" w:hAnsi="Courier"/>
                <w:sz w:val="22"/>
              </w:rPr>
              <w:t>comparare</w:t>
            </w:r>
            <w:proofErr w:type="spellEnd"/>
            <w:r w:rsidRPr="00B2145E">
              <w:rPr>
                <w:rFonts w:ascii="Courier" w:hAnsi="Courier"/>
                <w:sz w:val="22"/>
              </w:rPr>
              <w:t>: vergleichen)</w:t>
            </w:r>
          </w:p>
        </w:tc>
        <w:tc>
          <w:tcPr>
            <w:tcW w:w="7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 xml:space="preserve">Die </w:t>
            </w:r>
            <w:r w:rsidRPr="00B2145E">
              <w:rPr>
                <w:rFonts w:ascii="Courier" w:hAnsi="Courier"/>
                <w:sz w:val="22"/>
              </w:rPr>
              <w:t>Aussage des Nebensatzes wird mit der Aussage des übergeordneten Satzes verglichen</w:t>
            </w:r>
          </w:p>
        </w:tc>
      </w:tr>
    </w:tbl>
    <w:p w:rsidR="00B2145E" w:rsidRPr="00B2145E" w:rsidRDefault="007F0B77">
      <w:pPr>
        <w:rPr>
          <w:rFonts w:ascii="Courier" w:hAnsi="Courier"/>
          <w:sz w:val="18"/>
          <w:szCs w:val="14"/>
        </w:rPr>
      </w:pPr>
    </w:p>
    <w:p w:rsidR="00B2145E" w:rsidRPr="00B2145E" w:rsidRDefault="007F0B77">
      <w:pPr>
        <w:rPr>
          <w:rFonts w:ascii="Courier" w:hAnsi="Courier"/>
          <w:b/>
          <w:sz w:val="22"/>
        </w:rPr>
      </w:pPr>
      <w:r w:rsidRPr="00B2145E">
        <w:rPr>
          <w:rFonts w:ascii="Courier" w:hAnsi="Courier"/>
          <w:b/>
          <w:sz w:val="22"/>
        </w:rPr>
        <w:t>15: Attributsatz: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420"/>
        <w:gridCol w:w="7560"/>
      </w:tblGrid>
      <w:tr w:rsidR="00B2145E" w:rsidRPr="00B2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15.Relativsatz (relativ: sich beziehend)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45E" w:rsidRPr="00B2145E" w:rsidRDefault="007F0B77">
            <w:pPr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Der Nebensatz bestimmt – wie ein Attribut – ein Wort des übergeordneten Satzes näher.</w:t>
            </w:r>
          </w:p>
          <w:p w:rsidR="00B2145E" w:rsidRPr="00B2145E" w:rsidRDefault="007F0B77" w:rsidP="00B2145E">
            <w:pPr>
              <w:tabs>
                <w:tab w:val="left" w:pos="1652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>Einleitung:</w:t>
            </w:r>
            <w:r w:rsidRPr="00B2145E">
              <w:rPr>
                <w:rFonts w:ascii="Courier" w:hAnsi="Courier"/>
                <w:sz w:val="22"/>
              </w:rPr>
              <w:tab/>
              <w:t>- Relativpronom</w:t>
            </w:r>
            <w:r w:rsidRPr="00B2145E">
              <w:rPr>
                <w:rFonts w:ascii="Courier" w:hAnsi="Courier"/>
                <w:sz w:val="22"/>
              </w:rPr>
              <w:t>en (welcher; der)</w:t>
            </w:r>
          </w:p>
          <w:p w:rsidR="00B2145E" w:rsidRPr="00B2145E" w:rsidRDefault="007F0B77" w:rsidP="00B2145E">
            <w:pPr>
              <w:tabs>
                <w:tab w:val="left" w:pos="1652"/>
              </w:tabs>
              <w:rPr>
                <w:rFonts w:ascii="Courier" w:hAnsi="Courier"/>
                <w:sz w:val="22"/>
              </w:rPr>
            </w:pPr>
            <w:r w:rsidRPr="00B2145E">
              <w:rPr>
                <w:rFonts w:ascii="Courier" w:hAnsi="Courier"/>
                <w:sz w:val="22"/>
              </w:rPr>
              <w:tab/>
              <w:t>- Relativadverb (wo; wohin etc.)</w:t>
            </w:r>
          </w:p>
        </w:tc>
      </w:tr>
    </w:tbl>
    <w:p w:rsidR="00B2145E" w:rsidRDefault="007F0B77">
      <w:pPr>
        <w:spacing w:before="60"/>
        <w:ind w:left="2400" w:right="-220" w:hanging="2400"/>
        <w:rPr>
          <w:rFonts w:ascii="Courier" w:hAnsi="Courier"/>
          <w:sz w:val="8"/>
          <w:szCs w:val="8"/>
        </w:rPr>
      </w:pPr>
    </w:p>
    <w:sectPr w:rsidR="00B2145E" w:rsidSect="00B2145E">
      <w:pgSz w:w="16840" w:h="11900" w:orient="landscape"/>
      <w:pgMar w:top="624" w:right="624" w:bottom="624" w:left="680" w:header="1077" w:footer="107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B2145E"/>
    <w:rsid w:val="007F0B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 13:</vt:lpstr>
    </vt:vector>
  </TitlesOfParts>
  <Company>cheironos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13:</dc:title>
  <dc:subject/>
  <dc:creator>Theo Wirth</dc:creator>
  <cp:keywords/>
  <cp:lastModifiedBy>Theo Wirth</cp:lastModifiedBy>
  <cp:revision>2</cp:revision>
  <dcterms:created xsi:type="dcterms:W3CDTF">2009-11-09T10:02:00Z</dcterms:created>
  <dcterms:modified xsi:type="dcterms:W3CDTF">2009-11-09T10:02:00Z</dcterms:modified>
</cp:coreProperties>
</file>