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903A5" w:rsidRDefault="00405BC4">
      <w:pPr>
        <w:pBdr>
          <w:bottom w:val="single" w:sz="12" w:space="2" w:color="auto"/>
        </w:pBdr>
        <w:rPr>
          <w:rFonts w:ascii="Courier" w:hAnsi="Courier"/>
          <w:b/>
        </w:rPr>
      </w:pPr>
      <w:r>
        <w:rPr>
          <w:rFonts w:ascii="Courier" w:hAnsi="Courier"/>
          <w:b/>
        </w:rPr>
        <w:t>§ 2.1</w:t>
      </w:r>
      <w:r>
        <w:rPr>
          <w:rFonts w:ascii="Courier" w:hAnsi="Courier"/>
          <w:b/>
        </w:rPr>
        <w:tab/>
        <w:t>Einteilung der Laute</w:t>
      </w:r>
    </w:p>
    <w:p w:rsidR="006903A5" w:rsidRDefault="00405BC4">
      <w:pPr>
        <w:rPr>
          <w:rFonts w:ascii="Courier" w:hAnsi="Courier"/>
        </w:rPr>
      </w:pPr>
    </w:p>
    <w:p w:rsidR="006903A5" w:rsidRDefault="00405BC4">
      <w:pPr>
        <w:pBdr>
          <w:bottom w:val="single" w:sz="6" w:space="1" w:color="auto"/>
        </w:pBdr>
        <w:ind w:right="5985"/>
        <w:rPr>
          <w:rFonts w:ascii="Courier" w:hAnsi="Courier"/>
          <w:b/>
        </w:rPr>
      </w:pPr>
      <w:r>
        <w:rPr>
          <w:rFonts w:ascii="Courier" w:hAnsi="Courier"/>
          <w:b/>
        </w:rPr>
        <w:t>1. Vokale (Selbstlaute)</w:t>
      </w:r>
    </w:p>
    <w:p w:rsidR="006903A5" w:rsidRDefault="00405BC4">
      <w:pPr>
        <w:rPr>
          <w:rFonts w:ascii="Courier" w:hAnsi="Courier"/>
        </w:rPr>
      </w:pPr>
    </w:p>
    <w:p w:rsidR="006903A5" w:rsidRDefault="00405BC4" w:rsidP="006903A5">
      <w:pPr>
        <w:tabs>
          <w:tab w:val="left" w:pos="4560"/>
        </w:tabs>
        <w:rPr>
          <w:rFonts w:ascii="Courier" w:hAnsi="Courier"/>
          <w:b/>
        </w:rPr>
      </w:pPr>
      <w:r>
        <w:rPr>
          <w:rFonts w:ascii="Courier" w:hAnsi="Courier"/>
        </w:rPr>
        <w:t>1.1. einfache: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a, e, i, o, u</w:t>
      </w:r>
    </w:p>
    <w:p w:rsidR="006903A5" w:rsidRDefault="00405BC4" w:rsidP="006903A5">
      <w:pPr>
        <w:tabs>
          <w:tab w:val="left" w:pos="4560"/>
        </w:tabs>
        <w:rPr>
          <w:rFonts w:ascii="Courier" w:hAnsi="Courier"/>
        </w:rPr>
      </w:pPr>
      <w:r>
        <w:rPr>
          <w:rFonts w:ascii="Courier" w:hAnsi="Courier"/>
        </w:rPr>
        <w:t>1.2. Diphthonge (Doppellaute):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ae, au, ei, eu, oe.</w:t>
      </w:r>
    </w:p>
    <w:p w:rsidR="006903A5" w:rsidRDefault="00405BC4">
      <w:pPr>
        <w:rPr>
          <w:rFonts w:ascii="Courier" w:hAnsi="Courier"/>
        </w:rPr>
      </w:pPr>
    </w:p>
    <w:p w:rsidR="006903A5" w:rsidRDefault="00405BC4">
      <w:pPr>
        <w:pBdr>
          <w:bottom w:val="single" w:sz="6" w:space="1" w:color="auto"/>
        </w:pBdr>
        <w:ind w:right="5685"/>
        <w:rPr>
          <w:rFonts w:ascii="Courier" w:hAnsi="Courier"/>
          <w:b/>
        </w:rPr>
      </w:pPr>
      <w:r>
        <w:rPr>
          <w:rFonts w:ascii="Courier" w:hAnsi="Courier"/>
          <w:b/>
        </w:rPr>
        <w:t>2. Konsonanten (Mitlaute)</w:t>
      </w:r>
    </w:p>
    <w:p w:rsidR="006903A5" w:rsidRDefault="00405BC4">
      <w:pPr>
        <w:rPr>
          <w:rFonts w:ascii="Courier" w:hAnsi="Courier"/>
        </w:rPr>
      </w:pPr>
    </w:p>
    <w:tbl>
      <w:tblPr>
        <w:tblW w:w="0" w:type="auto"/>
        <w:tblInd w:w="14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389"/>
        <w:gridCol w:w="1389"/>
        <w:gridCol w:w="1389"/>
        <w:gridCol w:w="1389"/>
        <w:gridCol w:w="1389"/>
        <w:gridCol w:w="1389"/>
        <w:gridCol w:w="1389"/>
      </w:tblGrid>
      <w:tr w:rsidR="006903A5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6903A5" w:rsidRDefault="00405BC4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20"/>
                <w:szCs w:val="20"/>
              </w:rPr>
              <w:t xml:space="preserve">nach der </w:t>
            </w:r>
          </w:p>
        </w:tc>
        <w:tc>
          <w:tcPr>
            <w:tcW w:w="8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903A5" w:rsidRDefault="00405BC4">
            <w:pPr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 xml:space="preserve">nach der </w:t>
            </w:r>
            <w:r>
              <w:rPr>
                <w:rFonts w:ascii="Courier" w:hAnsi="Courier"/>
                <w:sz w:val="20"/>
                <w:szCs w:val="20"/>
                <w:u w:val="single"/>
              </w:rPr>
              <w:t>Dauer</w:t>
            </w:r>
            <w:r>
              <w:rPr>
                <w:rFonts w:ascii="Courier" w:hAnsi="Courier"/>
                <w:sz w:val="20"/>
                <w:szCs w:val="20"/>
              </w:rPr>
              <w:t xml:space="preserve"> der Hörbarkeit</w:t>
            </w:r>
          </w:p>
        </w:tc>
      </w:tr>
      <w:tr w:rsidR="006903A5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left w:val="single" w:sz="6" w:space="0" w:color="auto"/>
            </w:tcBorders>
            <w:shd w:val="pct5" w:color="auto" w:fill="auto"/>
          </w:tcPr>
          <w:p w:rsidR="006903A5" w:rsidRDefault="00405BC4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20"/>
                <w:szCs w:val="20"/>
                <w:u w:val="single"/>
              </w:rPr>
              <w:t>Stelle</w:t>
            </w:r>
            <w:r>
              <w:rPr>
                <w:rFonts w:ascii="Courier" w:hAnsi="Courier"/>
                <w:sz w:val="20"/>
                <w:szCs w:val="20"/>
              </w:rPr>
              <w:t xml:space="preserve"> im Mund, an der sie</w:t>
            </w:r>
          </w:p>
        </w:tc>
        <w:tc>
          <w:tcPr>
            <w:tcW w:w="4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6903A5" w:rsidRDefault="00405BC4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  <w:position w:val="-4"/>
              </w:rPr>
              <w:t>Verschlusslaute = Explosiv-</w:t>
            </w:r>
            <w:r>
              <w:rPr>
                <w:rFonts w:ascii="Courier" w:hAnsi="Courier"/>
                <w:position w:val="-4"/>
              </w:rPr>
              <w:t xml:space="preserve">laute, </w:t>
            </w:r>
            <w:r>
              <w:rPr>
                <w:rFonts w:ascii="Courier" w:hAnsi="Courier"/>
                <w:i/>
                <w:position w:val="-4"/>
              </w:rPr>
              <w:t>mutae</w:t>
            </w:r>
          </w:p>
        </w:tc>
        <w:tc>
          <w:tcPr>
            <w:tcW w:w="41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6903A5" w:rsidRDefault="00405BC4">
            <w:pPr>
              <w:jc w:val="center"/>
              <w:rPr>
                <w:rFonts w:ascii="Courier" w:hAnsi="Courier"/>
              </w:rPr>
            </w:pPr>
          </w:p>
          <w:p w:rsidR="006903A5" w:rsidRDefault="00405BC4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  <w:position w:val="6"/>
              </w:rPr>
              <w:t>Dauerlaute</w:t>
            </w:r>
          </w:p>
        </w:tc>
      </w:tr>
      <w:tr w:rsidR="006903A5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left w:val="single" w:sz="6" w:space="0" w:color="auto"/>
            </w:tcBorders>
            <w:shd w:val="pct5" w:color="auto" w:fill="auto"/>
          </w:tcPr>
          <w:p w:rsidR="006903A5" w:rsidRDefault="00405BC4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20"/>
                <w:szCs w:val="20"/>
              </w:rPr>
              <w:t>gebildet werden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903A5" w:rsidRDefault="00405BC4">
            <w:pPr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stimmhaft</w:t>
            </w:r>
          </w:p>
          <w:p w:rsidR="006903A5" w:rsidRDefault="00405BC4">
            <w:pPr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i/>
                <w:sz w:val="20"/>
                <w:szCs w:val="20"/>
              </w:rPr>
              <w:t>mediae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903A5" w:rsidRDefault="00405BC4">
            <w:pPr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stimmlos</w:t>
            </w:r>
          </w:p>
          <w:p w:rsidR="006903A5" w:rsidRDefault="00405BC4">
            <w:pPr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i/>
                <w:sz w:val="20"/>
                <w:szCs w:val="20"/>
              </w:rPr>
              <w:t>tenues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903A5" w:rsidRDefault="00405BC4">
            <w:pPr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behaucht</w:t>
            </w:r>
          </w:p>
          <w:p w:rsidR="006903A5" w:rsidRDefault="00405BC4">
            <w:pPr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i/>
                <w:sz w:val="20"/>
                <w:szCs w:val="20"/>
              </w:rPr>
              <w:t>aspiratae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903A5" w:rsidRDefault="00405BC4">
            <w:pPr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Reibelaute</w:t>
            </w:r>
            <w:r>
              <w:rPr>
                <w:rFonts w:ascii="Courier" w:hAnsi="Courier"/>
                <w:i/>
                <w:sz w:val="20"/>
                <w:szCs w:val="20"/>
              </w:rPr>
              <w:t>spirantes</w:t>
            </w:r>
          </w:p>
        </w:tc>
        <w:tc>
          <w:tcPr>
            <w:tcW w:w="13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903A5" w:rsidRDefault="00405BC4">
            <w:pPr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Nasallaute</w:t>
            </w:r>
          </w:p>
          <w:p w:rsidR="006903A5" w:rsidRDefault="00405BC4">
            <w:pPr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i/>
                <w:sz w:val="20"/>
                <w:szCs w:val="20"/>
              </w:rPr>
              <w:t>nasales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903A5" w:rsidRDefault="00405BC4">
            <w:pPr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 xml:space="preserve">Fliesslau-te </w:t>
            </w:r>
            <w:r>
              <w:rPr>
                <w:rFonts w:ascii="Courier" w:hAnsi="Courier"/>
                <w:i/>
                <w:sz w:val="18"/>
                <w:szCs w:val="18"/>
              </w:rPr>
              <w:t>liquidae</w:t>
            </w:r>
          </w:p>
        </w:tc>
      </w:tr>
      <w:tr w:rsidR="006903A5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903A5" w:rsidRDefault="00405BC4">
            <w:pPr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 xml:space="preserve">Gaumen-laute </w:t>
            </w:r>
            <w:r>
              <w:rPr>
                <w:rFonts w:ascii="Courier" w:hAnsi="Courier"/>
                <w:i/>
                <w:sz w:val="20"/>
                <w:szCs w:val="20"/>
              </w:rPr>
              <w:t>velares</w:t>
            </w:r>
          </w:p>
        </w:tc>
        <w:tc>
          <w:tcPr>
            <w:tcW w:w="1389" w:type="dxa"/>
            <w:tcBorders>
              <w:top w:val="single" w:sz="6" w:space="0" w:color="auto"/>
            </w:tcBorders>
          </w:tcPr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</w:p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>g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</w:p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>c,q</w:t>
            </w:r>
          </w:p>
        </w:tc>
        <w:tc>
          <w:tcPr>
            <w:tcW w:w="1389" w:type="dxa"/>
            <w:tcBorders>
              <w:top w:val="single" w:sz="6" w:space="0" w:color="auto"/>
            </w:tcBorders>
          </w:tcPr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</w:p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>(ch)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</w:p>
        </w:tc>
        <w:tc>
          <w:tcPr>
            <w:tcW w:w="1389" w:type="dxa"/>
            <w:tcBorders>
              <w:top w:val="single" w:sz="6" w:space="0" w:color="auto"/>
              <w:right w:val="single" w:sz="6" w:space="0" w:color="auto"/>
            </w:tcBorders>
          </w:tcPr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</w:p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>(ng)</w:t>
            </w:r>
          </w:p>
        </w:tc>
        <w:tc>
          <w:tcPr>
            <w:tcW w:w="1389" w:type="dxa"/>
            <w:tcBorders>
              <w:top w:val="single" w:sz="6" w:space="0" w:color="auto"/>
              <w:right w:val="single" w:sz="6" w:space="0" w:color="auto"/>
            </w:tcBorders>
          </w:tcPr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</w:p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</w:p>
        </w:tc>
      </w:tr>
      <w:tr w:rsidR="006903A5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903A5" w:rsidRDefault="00405BC4">
            <w:pPr>
              <w:jc w:val="center"/>
              <w:rPr>
                <w:rFonts w:ascii="Courier" w:hAnsi="Courier"/>
                <w:position w:val="-4"/>
                <w:sz w:val="20"/>
                <w:szCs w:val="20"/>
              </w:rPr>
            </w:pPr>
            <w:r>
              <w:rPr>
                <w:rFonts w:ascii="Courier" w:hAnsi="Courier"/>
                <w:position w:val="-4"/>
                <w:sz w:val="20"/>
                <w:szCs w:val="20"/>
              </w:rPr>
              <w:t>Zahnlaute</w:t>
            </w:r>
          </w:p>
          <w:p w:rsidR="006903A5" w:rsidRDefault="00405BC4">
            <w:pPr>
              <w:jc w:val="center"/>
              <w:rPr>
                <w:rFonts w:ascii="Courier" w:hAnsi="Courier"/>
                <w:position w:val="-4"/>
                <w:sz w:val="20"/>
                <w:szCs w:val="20"/>
              </w:rPr>
            </w:pPr>
            <w:r>
              <w:rPr>
                <w:rFonts w:ascii="Courier" w:hAnsi="Courier"/>
                <w:i/>
                <w:position w:val="-4"/>
                <w:sz w:val="20"/>
                <w:szCs w:val="20"/>
              </w:rPr>
              <w:t>dentales</w:t>
            </w:r>
          </w:p>
        </w:tc>
        <w:tc>
          <w:tcPr>
            <w:tcW w:w="1389" w:type="dxa"/>
          </w:tcPr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</w:p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>d</w:t>
            </w:r>
          </w:p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</w:p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>t</w:t>
            </w:r>
          </w:p>
        </w:tc>
        <w:tc>
          <w:tcPr>
            <w:tcW w:w="1389" w:type="dxa"/>
          </w:tcPr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</w:p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>(th)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</w:p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>s (z)</w:t>
            </w:r>
          </w:p>
        </w:tc>
        <w:tc>
          <w:tcPr>
            <w:tcW w:w="1389" w:type="dxa"/>
            <w:tcBorders>
              <w:right w:val="single" w:sz="6" w:space="0" w:color="auto"/>
            </w:tcBorders>
          </w:tcPr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</w:p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>n</w:t>
            </w:r>
          </w:p>
        </w:tc>
        <w:tc>
          <w:tcPr>
            <w:tcW w:w="1389" w:type="dxa"/>
            <w:tcBorders>
              <w:right w:val="single" w:sz="6" w:space="0" w:color="auto"/>
            </w:tcBorders>
          </w:tcPr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</w:p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</w:p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>l,r</w:t>
            </w:r>
          </w:p>
        </w:tc>
      </w:tr>
      <w:tr w:rsidR="006903A5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903A5" w:rsidRDefault="00405BC4">
            <w:pPr>
              <w:jc w:val="center"/>
              <w:rPr>
                <w:rFonts w:ascii="Courier" w:hAnsi="Courier"/>
                <w:position w:val="-4"/>
                <w:sz w:val="20"/>
                <w:szCs w:val="20"/>
              </w:rPr>
            </w:pPr>
            <w:r>
              <w:rPr>
                <w:rFonts w:ascii="Courier" w:hAnsi="Courier"/>
                <w:position w:val="-4"/>
                <w:sz w:val="20"/>
                <w:szCs w:val="20"/>
              </w:rPr>
              <w:t>Lippen</w:t>
            </w:r>
            <w:r>
              <w:rPr>
                <w:rFonts w:ascii="Courier" w:hAnsi="Courier"/>
                <w:position w:val="-4"/>
                <w:sz w:val="20"/>
                <w:szCs w:val="20"/>
              </w:rPr>
              <w:t xml:space="preserve">-laute </w:t>
            </w:r>
            <w:r>
              <w:rPr>
                <w:rFonts w:ascii="Courier" w:hAnsi="Courier"/>
                <w:i/>
                <w:position w:val="-4"/>
                <w:sz w:val="20"/>
                <w:szCs w:val="20"/>
              </w:rPr>
              <w:t>labiales</w:t>
            </w:r>
          </w:p>
        </w:tc>
        <w:tc>
          <w:tcPr>
            <w:tcW w:w="1389" w:type="dxa"/>
          </w:tcPr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</w:p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>b</w:t>
            </w:r>
          </w:p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</w:p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>p</w:t>
            </w:r>
          </w:p>
        </w:tc>
        <w:tc>
          <w:tcPr>
            <w:tcW w:w="1389" w:type="dxa"/>
          </w:tcPr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</w:p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>(ph)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</w:p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>f,v</w:t>
            </w:r>
          </w:p>
        </w:tc>
        <w:tc>
          <w:tcPr>
            <w:tcW w:w="1389" w:type="dxa"/>
            <w:tcBorders>
              <w:right w:val="single" w:sz="6" w:space="0" w:color="auto"/>
            </w:tcBorders>
          </w:tcPr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</w:p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>m</w:t>
            </w:r>
          </w:p>
        </w:tc>
        <w:tc>
          <w:tcPr>
            <w:tcW w:w="1389" w:type="dxa"/>
            <w:tcBorders>
              <w:right w:val="single" w:sz="6" w:space="0" w:color="auto"/>
            </w:tcBorders>
          </w:tcPr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</w:p>
        </w:tc>
      </w:tr>
      <w:tr w:rsidR="006903A5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903A5" w:rsidRDefault="00405BC4">
            <w:pPr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Hauchlaut</w:t>
            </w:r>
          </w:p>
        </w:tc>
        <w:tc>
          <w:tcPr>
            <w:tcW w:w="1389" w:type="dxa"/>
            <w:tcBorders>
              <w:bottom w:val="single" w:sz="6" w:space="0" w:color="auto"/>
            </w:tcBorders>
          </w:tcPr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</w:p>
        </w:tc>
        <w:tc>
          <w:tcPr>
            <w:tcW w:w="13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</w:p>
        </w:tc>
        <w:tc>
          <w:tcPr>
            <w:tcW w:w="1389" w:type="dxa"/>
            <w:tcBorders>
              <w:bottom w:val="single" w:sz="6" w:space="0" w:color="auto"/>
            </w:tcBorders>
          </w:tcPr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>h</w:t>
            </w:r>
          </w:p>
        </w:tc>
        <w:tc>
          <w:tcPr>
            <w:tcW w:w="13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</w:p>
        </w:tc>
        <w:tc>
          <w:tcPr>
            <w:tcW w:w="1389" w:type="dxa"/>
            <w:tcBorders>
              <w:bottom w:val="single" w:sz="6" w:space="0" w:color="auto"/>
              <w:right w:val="single" w:sz="6" w:space="0" w:color="auto"/>
            </w:tcBorders>
          </w:tcPr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</w:p>
        </w:tc>
        <w:tc>
          <w:tcPr>
            <w:tcW w:w="1389" w:type="dxa"/>
            <w:tcBorders>
              <w:bottom w:val="single" w:sz="6" w:space="0" w:color="auto"/>
              <w:right w:val="single" w:sz="6" w:space="0" w:color="auto"/>
            </w:tcBorders>
          </w:tcPr>
          <w:p w:rsidR="006903A5" w:rsidRDefault="00405BC4">
            <w:pPr>
              <w:jc w:val="center"/>
              <w:rPr>
                <w:rFonts w:ascii="Courier" w:hAnsi="Courier"/>
                <w:b/>
              </w:rPr>
            </w:pPr>
          </w:p>
        </w:tc>
      </w:tr>
    </w:tbl>
    <w:p w:rsidR="006903A5" w:rsidRDefault="00405BC4">
      <w:pPr>
        <w:rPr>
          <w:rFonts w:ascii="Courier" w:hAnsi="Courier"/>
        </w:rPr>
      </w:pPr>
    </w:p>
    <w:p w:rsidR="006903A5" w:rsidRDefault="00405BC4">
      <w:pPr>
        <w:rPr>
          <w:rFonts w:ascii="Courier" w:hAnsi="Courier"/>
        </w:rPr>
      </w:pPr>
    </w:p>
    <w:p w:rsidR="006903A5" w:rsidRDefault="00405BC4">
      <w:pPr>
        <w:pBdr>
          <w:bottom w:val="single" w:sz="12" w:space="2" w:color="auto"/>
        </w:pBdr>
        <w:rPr>
          <w:rFonts w:ascii="Courier" w:hAnsi="Courier"/>
        </w:rPr>
      </w:pPr>
      <w:r>
        <w:rPr>
          <w:rFonts w:ascii="Courier" w:hAnsi="Courier"/>
          <w:b/>
        </w:rPr>
        <w:t>§ 2.2   Der Ablaut</w:t>
      </w:r>
    </w:p>
    <w:p w:rsidR="006903A5" w:rsidRDefault="00405BC4">
      <w:pPr>
        <w:rPr>
          <w:rFonts w:ascii="Courier" w:hAnsi="Courier"/>
        </w:rPr>
      </w:pPr>
    </w:p>
    <w:p w:rsidR="006903A5" w:rsidRDefault="00405BC4">
      <w:pPr>
        <w:rPr>
          <w:rFonts w:ascii="Courier" w:hAnsi="Courier"/>
        </w:rPr>
      </w:pPr>
      <w:r>
        <w:rPr>
          <w:rFonts w:ascii="Courier" w:hAnsi="Courier"/>
          <w:b/>
        </w:rPr>
        <w:t>Ablaut: geregelter Vokalwechsel im Wortstamm</w:t>
      </w:r>
      <w:r>
        <w:rPr>
          <w:rFonts w:ascii="Courier" w:hAnsi="Courier"/>
        </w:rPr>
        <w:t xml:space="preserve"> (meist), in der Regel mit bestimmter Funktion.</w:t>
      </w:r>
    </w:p>
    <w:p w:rsidR="006903A5" w:rsidRDefault="00405BC4">
      <w:pPr>
        <w:rPr>
          <w:rFonts w:ascii="Courier" w:hAnsi="Courier"/>
        </w:rPr>
      </w:pPr>
      <w:r>
        <w:rPr>
          <w:rFonts w:ascii="Courier" w:hAnsi="Courier"/>
        </w:rPr>
        <w:t>Bereits im Indogermanischen - das zeigen die "Tochtersprachen" - gab es den Ablaut.</w:t>
      </w:r>
    </w:p>
    <w:p w:rsidR="006903A5" w:rsidRDefault="00405BC4">
      <w:pPr>
        <w:rPr>
          <w:rFonts w:ascii="Courier" w:hAnsi="Courier"/>
        </w:rPr>
      </w:pPr>
    </w:p>
    <w:p w:rsidR="006903A5" w:rsidRDefault="00405BC4">
      <w:pPr>
        <w:rPr>
          <w:rFonts w:ascii="Courier" w:hAnsi="Courier"/>
        </w:rPr>
      </w:pPr>
      <w:r>
        <w:rPr>
          <w:rFonts w:ascii="Courier" w:hAnsi="Courier"/>
        </w:rPr>
        <w:t>Es existieren zwei Arten des Ablautes:</w:t>
      </w:r>
    </w:p>
    <w:p w:rsidR="006903A5" w:rsidRDefault="00405BC4" w:rsidP="006903A5">
      <w:pPr>
        <w:tabs>
          <w:tab w:val="left" w:pos="8520"/>
        </w:tabs>
        <w:spacing w:after="120"/>
        <w:rPr>
          <w:rFonts w:ascii="Courier" w:hAnsi="Courier"/>
          <w:b/>
        </w:rPr>
      </w:pPr>
      <w:r>
        <w:rPr>
          <w:rFonts w:ascii="Courier" w:hAnsi="Courier"/>
        </w:rPr>
        <w:t xml:space="preserve">- </w:t>
      </w:r>
      <w:r>
        <w:rPr>
          <w:rFonts w:ascii="Courier" w:hAnsi="Courier"/>
          <w:b/>
        </w:rPr>
        <w:t xml:space="preserve">qualitativer  </w:t>
      </w:r>
      <w:r>
        <w:rPr>
          <w:rFonts w:ascii="Courier" w:hAnsi="Courier"/>
        </w:rPr>
        <w:t xml:space="preserve">Ablaut (Vokalqualität,-art): 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e</w:t>
      </w:r>
      <w:r>
        <w:rPr>
          <w:rFonts w:ascii="Courier" w:hAnsi="Courier"/>
        </w:rPr>
        <w:t xml:space="preserve"> </w:t>
      </w:r>
      <w:r>
        <w:rPr>
          <w:rFonts w:ascii="Courier" w:hAnsi="Courier"/>
          <w:b/>
        </w:rPr>
        <w:t>&lt;-&gt; o</w:t>
      </w:r>
    </w:p>
    <w:p w:rsidR="006903A5" w:rsidRDefault="00405BC4" w:rsidP="006903A5">
      <w:pPr>
        <w:tabs>
          <w:tab w:val="left" w:pos="5640"/>
          <w:tab w:val="left" w:pos="8760"/>
        </w:tabs>
        <w:rPr>
          <w:rFonts w:ascii="Courier" w:hAnsi="Courier"/>
        </w:rPr>
      </w:pPr>
      <w:r>
        <w:rPr>
          <w:rFonts w:ascii="Courier" w:hAnsi="Courier"/>
        </w:rPr>
        <w:t xml:space="preserve">- </w:t>
      </w:r>
      <w:r>
        <w:rPr>
          <w:rFonts w:ascii="Courier" w:hAnsi="Courier"/>
          <w:b/>
        </w:rPr>
        <w:t xml:space="preserve">quantitativer </w:t>
      </w:r>
      <w:r>
        <w:rPr>
          <w:rFonts w:ascii="Courier" w:hAnsi="Courier"/>
        </w:rPr>
        <w:t>Ablaut (Vokaldauer):</w:t>
      </w:r>
      <w:r>
        <w:rPr>
          <w:rFonts w:ascii="Courier" w:hAnsi="Courier"/>
        </w:rPr>
        <w:tab/>
        <w:t>-</w:t>
      </w:r>
      <w:r>
        <w:rPr>
          <w:rFonts w:ascii="Courier" w:hAnsi="Courier"/>
          <w:sz w:val="8"/>
          <w:szCs w:val="8"/>
        </w:rPr>
        <w:t xml:space="preserve"> </w:t>
      </w:r>
      <w:r>
        <w:rPr>
          <w:rFonts w:ascii="Courier" w:hAnsi="Courier"/>
        </w:rPr>
        <w:t>Schwundstufe: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--</w:t>
      </w:r>
    </w:p>
    <w:p w:rsidR="006903A5" w:rsidRDefault="00405BC4" w:rsidP="006903A5">
      <w:pPr>
        <w:tabs>
          <w:tab w:val="left" w:pos="5640"/>
          <w:tab w:val="left" w:pos="8520"/>
        </w:tabs>
        <w:rPr>
          <w:rFonts w:ascii="Courier" w:hAnsi="Courier"/>
        </w:rPr>
      </w:pPr>
      <w:r>
        <w:rPr>
          <w:rFonts w:ascii="Courier" w:hAnsi="Courier"/>
        </w:rPr>
        <w:tab/>
        <w:t>-</w:t>
      </w:r>
      <w:r>
        <w:rPr>
          <w:rFonts w:ascii="Courier" w:hAnsi="Courier"/>
          <w:sz w:val="8"/>
          <w:szCs w:val="8"/>
        </w:rPr>
        <w:t xml:space="preserve"> </w:t>
      </w:r>
      <w:r>
        <w:rPr>
          <w:rFonts w:ascii="Courier" w:hAnsi="Courier"/>
        </w:rPr>
        <w:t>Voll-/Normalstufe: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ĕ</w:t>
      </w:r>
      <w:r>
        <w:rPr>
          <w:rFonts w:ascii="Courier" w:hAnsi="Courier"/>
        </w:rPr>
        <w:t xml:space="preserve"> oder </w:t>
      </w:r>
      <w:r>
        <w:rPr>
          <w:rFonts w:ascii="Courier" w:hAnsi="Courier"/>
          <w:b/>
        </w:rPr>
        <w:t>ŏ</w:t>
      </w:r>
    </w:p>
    <w:p w:rsidR="006903A5" w:rsidRDefault="00405BC4" w:rsidP="006903A5">
      <w:pPr>
        <w:tabs>
          <w:tab w:val="left" w:pos="5640"/>
          <w:tab w:val="left" w:pos="8520"/>
        </w:tabs>
        <w:rPr>
          <w:rFonts w:ascii="Courier" w:hAnsi="Courier"/>
        </w:rPr>
      </w:pPr>
      <w:r>
        <w:rPr>
          <w:rFonts w:ascii="Courier" w:hAnsi="Courier"/>
        </w:rPr>
        <w:tab/>
        <w:t>-</w:t>
      </w:r>
      <w:r>
        <w:rPr>
          <w:rFonts w:ascii="Courier" w:hAnsi="Courier"/>
          <w:sz w:val="8"/>
          <w:szCs w:val="8"/>
        </w:rPr>
        <w:t xml:space="preserve"> </w:t>
      </w:r>
      <w:r>
        <w:rPr>
          <w:rFonts w:ascii="Courier" w:hAnsi="Courier"/>
        </w:rPr>
        <w:t>Dehnstufe: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ē</w:t>
      </w:r>
      <w:r>
        <w:rPr>
          <w:rFonts w:ascii="Courier" w:hAnsi="Courier"/>
        </w:rPr>
        <w:t xml:space="preserve"> oder </w:t>
      </w:r>
      <w:r>
        <w:rPr>
          <w:rFonts w:ascii="Courier" w:hAnsi="Courier"/>
          <w:b/>
        </w:rPr>
        <w:t>ō</w:t>
      </w:r>
    </w:p>
    <w:p w:rsidR="006903A5" w:rsidRDefault="00405BC4">
      <w:pPr>
        <w:rPr>
          <w:rFonts w:ascii="Courier" w:hAnsi="Courier"/>
        </w:rPr>
      </w:pPr>
    </w:p>
    <w:tbl>
      <w:tblPr>
        <w:tblW w:w="0" w:type="auto"/>
        <w:tblInd w:w="14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945"/>
        <w:gridCol w:w="1945"/>
        <w:gridCol w:w="1945"/>
        <w:gridCol w:w="1945"/>
        <w:gridCol w:w="1945"/>
      </w:tblGrid>
      <w:tr w:rsidR="006903A5">
        <w:tblPrEx>
          <w:tblCellMar>
            <w:top w:w="0" w:type="dxa"/>
            <w:bottom w:w="0" w:type="dxa"/>
          </w:tblCellMar>
        </w:tblPrEx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6903A5" w:rsidRDefault="00405BC4">
            <w:pPr>
              <w:spacing w:before="20" w:after="20"/>
              <w:rPr>
                <w:rFonts w:ascii="Courier" w:hAnsi="Courier"/>
              </w:rPr>
            </w:pPr>
            <w:r>
              <w:rPr>
                <w:rFonts w:ascii="Courier" w:hAnsi="Courier"/>
                <w:position w:val="-4"/>
              </w:rPr>
              <w:t>Schwundstufe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6903A5" w:rsidRDefault="00405BC4">
            <w:pPr>
              <w:spacing w:before="20" w:after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Vollstufe ĕ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6903A5" w:rsidRDefault="00405BC4">
            <w:pPr>
              <w:spacing w:before="20" w:after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Vollstufe ŏ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6903A5" w:rsidRDefault="00405BC4">
            <w:pPr>
              <w:spacing w:before="20" w:after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Dehnstufe ē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6903A5" w:rsidRDefault="00405BC4">
            <w:pPr>
              <w:spacing w:before="20" w:after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Dehnstufe ō</w:t>
            </w:r>
          </w:p>
        </w:tc>
      </w:tr>
      <w:tr w:rsidR="006903A5">
        <w:tblPrEx>
          <w:tblCellMar>
            <w:top w:w="0" w:type="dxa"/>
            <w:bottom w:w="0" w:type="dxa"/>
          </w:tblCellMar>
        </w:tblPrEx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A5" w:rsidRDefault="00405BC4">
            <w:pPr>
              <w:rPr>
                <w:rFonts w:ascii="Courier" w:hAnsi="Courier"/>
              </w:rPr>
            </w:pPr>
          </w:p>
          <w:p w:rsidR="006903A5" w:rsidRDefault="00405BC4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s-unt </w:t>
            </w:r>
          </w:p>
          <w:p w:rsidR="006903A5" w:rsidRDefault="00405BC4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(s-ind)</w:t>
            </w:r>
          </w:p>
          <w:p w:rsidR="006903A5" w:rsidRDefault="00405BC4">
            <w:pPr>
              <w:rPr>
                <w:rFonts w:ascii="Courier" w:hAnsi="Courier"/>
                <w:sz w:val="18"/>
                <w:szCs w:val="18"/>
              </w:rPr>
            </w:pPr>
          </w:p>
          <w:p w:rsidR="006903A5" w:rsidRDefault="00405BC4">
            <w:pPr>
              <w:rPr>
                <w:rFonts w:ascii="Courier" w:hAnsi="Courier"/>
                <w:sz w:val="18"/>
                <w:szCs w:val="18"/>
              </w:rPr>
            </w:pPr>
          </w:p>
          <w:p w:rsidR="006903A5" w:rsidRDefault="00405BC4">
            <w:pPr>
              <w:rPr>
                <w:rFonts w:ascii="Courier" w:hAnsi="Courier"/>
                <w:sz w:val="18"/>
                <w:szCs w:val="18"/>
              </w:rPr>
            </w:pPr>
          </w:p>
          <w:p w:rsidR="006903A5" w:rsidRDefault="00405BC4">
            <w:pPr>
              <w:rPr>
                <w:rFonts w:ascii="Courier" w:hAnsi="Courier"/>
                <w:sz w:val="18"/>
                <w:szCs w:val="18"/>
              </w:rPr>
            </w:pPr>
          </w:p>
          <w:p w:rsidR="006903A5" w:rsidRDefault="00405BC4">
            <w:pPr>
              <w:rPr>
                <w:rFonts w:ascii="Courier" w:hAnsi="Courier"/>
              </w:rPr>
            </w:pPr>
            <w:r>
              <w:rPr>
                <w:rFonts w:ascii="Courier" w:hAnsi="Courier"/>
                <w:position w:val="-4"/>
              </w:rPr>
              <w:t>(*ni-sd-us)&gt;</w:t>
            </w:r>
            <w:r>
              <w:rPr>
                <w:rFonts w:ascii="Courier" w:hAnsi="Courier"/>
                <w:position w:val="-4"/>
              </w:rPr>
              <w:br/>
              <w:t xml:space="preserve">nidus </w:t>
            </w:r>
            <w:r>
              <w:rPr>
                <w:rFonts w:ascii="Courier" w:hAnsi="Courier"/>
                <w:position w:val="-4"/>
                <w:sz w:val="20"/>
                <w:szCs w:val="20"/>
              </w:rPr>
              <w:t>Nest</w:t>
            </w:r>
          </w:p>
          <w:p w:rsidR="006903A5" w:rsidRDefault="00405BC4">
            <w:pPr>
              <w:rPr>
                <w:rFonts w:ascii="Courier" w:hAnsi="Courier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A5" w:rsidRDefault="00405BC4">
            <w:pPr>
              <w:rPr>
                <w:rFonts w:ascii="Courier" w:hAnsi="Courier"/>
              </w:rPr>
            </w:pPr>
          </w:p>
          <w:p w:rsidR="006903A5" w:rsidRDefault="00405BC4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es-t</w:t>
            </w:r>
          </w:p>
          <w:p w:rsidR="006903A5" w:rsidRDefault="00405BC4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(is-t)</w:t>
            </w:r>
          </w:p>
          <w:p w:rsidR="006903A5" w:rsidRDefault="00405BC4">
            <w:pPr>
              <w:rPr>
                <w:rFonts w:ascii="Courier" w:hAnsi="Courier"/>
              </w:rPr>
            </w:pPr>
          </w:p>
          <w:p w:rsidR="006903A5" w:rsidRDefault="00405BC4" w:rsidP="006903A5">
            <w:pPr>
              <w:ind w:right="-90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</w:rPr>
              <w:t xml:space="preserve">tĕgo </w:t>
            </w:r>
            <w:r>
              <w:rPr>
                <w:rFonts w:ascii="Courier" w:hAnsi="Courier"/>
                <w:sz w:val="20"/>
                <w:szCs w:val="20"/>
              </w:rPr>
              <w:t>ich decke</w:t>
            </w:r>
          </w:p>
          <w:p w:rsidR="006903A5" w:rsidRDefault="00405BC4">
            <w:pPr>
              <w:rPr>
                <w:rFonts w:ascii="Courier" w:hAnsi="Courier"/>
              </w:rPr>
            </w:pPr>
          </w:p>
          <w:p w:rsidR="006903A5" w:rsidRDefault="00405BC4">
            <w:pPr>
              <w:rPr>
                <w:rFonts w:ascii="Courier" w:hAnsi="Courier"/>
              </w:rPr>
            </w:pPr>
            <w:r>
              <w:rPr>
                <w:rFonts w:ascii="Courier" w:hAnsi="Courier"/>
                <w:position w:val="6"/>
              </w:rPr>
              <w:t>sĕdeo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A5" w:rsidRDefault="00405BC4">
            <w:pPr>
              <w:rPr>
                <w:rFonts w:ascii="Courier" w:hAnsi="Courier"/>
              </w:rPr>
            </w:pPr>
          </w:p>
          <w:p w:rsidR="006903A5" w:rsidRDefault="00405BC4">
            <w:pPr>
              <w:rPr>
                <w:rFonts w:ascii="Courier" w:hAnsi="Courier"/>
              </w:rPr>
            </w:pPr>
          </w:p>
          <w:p w:rsidR="006903A5" w:rsidRDefault="00405BC4">
            <w:pPr>
              <w:rPr>
                <w:rFonts w:ascii="Courier" w:hAnsi="Courier"/>
              </w:rPr>
            </w:pPr>
          </w:p>
          <w:p w:rsidR="006903A5" w:rsidRDefault="00405BC4">
            <w:pPr>
              <w:rPr>
                <w:rFonts w:ascii="Courier" w:hAnsi="Courier"/>
              </w:rPr>
            </w:pPr>
          </w:p>
          <w:p w:rsidR="006903A5" w:rsidRDefault="00405BC4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tŏga</w:t>
            </w:r>
          </w:p>
          <w:p w:rsidR="006903A5" w:rsidRDefault="00405BC4">
            <w:pPr>
              <w:rPr>
                <w:rFonts w:ascii="Courier" w:hAnsi="Courier"/>
              </w:rPr>
            </w:pPr>
          </w:p>
          <w:p w:rsidR="006903A5" w:rsidRDefault="00405BC4">
            <w:pPr>
              <w:rPr>
                <w:rFonts w:ascii="Courier" w:hAnsi="Courier"/>
              </w:rPr>
            </w:pPr>
            <w:r>
              <w:rPr>
                <w:rFonts w:ascii="Courier" w:hAnsi="Courier"/>
                <w:position w:val="6"/>
              </w:rPr>
              <w:t>(*s</w:t>
            </w:r>
            <w:r>
              <w:rPr>
                <w:rFonts w:ascii="Times New Roman" w:hAnsi="Times New Roman"/>
                <w:position w:val="6"/>
              </w:rPr>
              <w:t>ŏ</w:t>
            </w:r>
            <w:r>
              <w:rPr>
                <w:rFonts w:ascii="Courier" w:hAnsi="Courier"/>
                <w:position w:val="6"/>
              </w:rPr>
              <w:t>dlium)&gt;</w:t>
            </w:r>
            <w:r>
              <w:rPr>
                <w:rFonts w:ascii="Courier" w:hAnsi="Courier"/>
                <w:position w:val="6"/>
              </w:rPr>
              <w:br/>
              <w:t xml:space="preserve">solium </w:t>
            </w:r>
            <w:r>
              <w:rPr>
                <w:rFonts w:ascii="Courier" w:hAnsi="Courier"/>
                <w:position w:val="6"/>
                <w:sz w:val="20"/>
                <w:szCs w:val="20"/>
              </w:rPr>
              <w:t>Sessel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A5" w:rsidRDefault="00405BC4">
            <w:pPr>
              <w:rPr>
                <w:rFonts w:ascii="Courier" w:hAnsi="Courier"/>
              </w:rPr>
            </w:pPr>
          </w:p>
          <w:p w:rsidR="006903A5" w:rsidRDefault="00405BC4">
            <w:pPr>
              <w:rPr>
                <w:rFonts w:ascii="Courier" w:hAnsi="Courier"/>
              </w:rPr>
            </w:pPr>
          </w:p>
          <w:p w:rsidR="006903A5" w:rsidRDefault="00405BC4">
            <w:pPr>
              <w:rPr>
                <w:rFonts w:ascii="Courier" w:hAnsi="Courier"/>
              </w:rPr>
            </w:pPr>
          </w:p>
          <w:p w:rsidR="006903A5" w:rsidRDefault="00405BC4">
            <w:pPr>
              <w:rPr>
                <w:rFonts w:ascii="Courier" w:hAnsi="Courier"/>
              </w:rPr>
            </w:pPr>
          </w:p>
          <w:p w:rsidR="006903A5" w:rsidRDefault="00405BC4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tēgula </w:t>
            </w:r>
            <w:r>
              <w:rPr>
                <w:rFonts w:ascii="Courier" w:hAnsi="Courier"/>
                <w:sz w:val="20"/>
                <w:szCs w:val="20"/>
              </w:rPr>
              <w:t>Ziegel</w:t>
            </w:r>
          </w:p>
          <w:p w:rsidR="006903A5" w:rsidRDefault="00405BC4">
            <w:pPr>
              <w:rPr>
                <w:rFonts w:ascii="Courier" w:hAnsi="Courier"/>
              </w:rPr>
            </w:pPr>
          </w:p>
          <w:p w:rsidR="006903A5" w:rsidRDefault="00405BC4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sēdes </w:t>
            </w:r>
            <w:r>
              <w:rPr>
                <w:rFonts w:ascii="Courier" w:hAnsi="Courier"/>
                <w:sz w:val="20"/>
                <w:szCs w:val="20"/>
              </w:rPr>
              <w:t>Sitz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A5" w:rsidRDefault="00405BC4">
            <w:pPr>
              <w:rPr>
                <w:rFonts w:ascii="Courier" w:hAnsi="Courier"/>
              </w:rPr>
            </w:pPr>
          </w:p>
        </w:tc>
      </w:tr>
    </w:tbl>
    <w:p w:rsidR="006903A5" w:rsidRDefault="00405BC4">
      <w:pPr>
        <w:rPr>
          <w:rFonts w:ascii="Courier" w:hAnsi="Courier"/>
        </w:rPr>
      </w:pPr>
    </w:p>
    <w:p w:rsidR="006903A5" w:rsidRDefault="00405BC4">
      <w:pPr>
        <w:rPr>
          <w:rFonts w:ascii="Courier" w:hAnsi="Courier"/>
        </w:rPr>
      </w:pPr>
      <w:r>
        <w:rPr>
          <w:rFonts w:ascii="Courier" w:hAnsi="Courier"/>
        </w:rPr>
        <w:t>Im Deutsc</w:t>
      </w:r>
      <w:r>
        <w:rPr>
          <w:rFonts w:ascii="Courier" w:hAnsi="Courier"/>
        </w:rPr>
        <w:t>hen ist der Ablaut vorhanden, aber verändert:</w:t>
      </w:r>
    </w:p>
    <w:p w:rsidR="006903A5" w:rsidRDefault="00405BC4">
      <w:pPr>
        <w:rPr>
          <w:rFonts w:ascii="Courier" w:hAnsi="Courier"/>
        </w:rPr>
      </w:pPr>
      <w:r>
        <w:rPr>
          <w:rFonts w:ascii="Courier" w:hAnsi="Courier"/>
        </w:rPr>
        <w:tab/>
        <w:t>b</w:t>
      </w:r>
      <w:r>
        <w:rPr>
          <w:rFonts w:ascii="Courier" w:hAnsi="Courier"/>
          <w:b/>
        </w:rPr>
        <w:t>i</w:t>
      </w:r>
      <w:r>
        <w:rPr>
          <w:rFonts w:ascii="Courier" w:hAnsi="Courier"/>
        </w:rPr>
        <w:t>nden, b</w:t>
      </w:r>
      <w:r>
        <w:rPr>
          <w:rFonts w:ascii="Courier" w:hAnsi="Courier"/>
          <w:b/>
        </w:rPr>
        <w:t>a</w:t>
      </w:r>
      <w:r>
        <w:rPr>
          <w:rFonts w:ascii="Courier" w:hAnsi="Courier"/>
        </w:rPr>
        <w:t>nd, geb</w:t>
      </w:r>
      <w:r>
        <w:rPr>
          <w:rFonts w:ascii="Courier" w:hAnsi="Courier"/>
          <w:b/>
        </w:rPr>
        <w:t>u</w:t>
      </w:r>
      <w:r>
        <w:rPr>
          <w:rFonts w:ascii="Courier" w:hAnsi="Courier"/>
        </w:rPr>
        <w:t>nden; B</w:t>
      </w:r>
      <w:r>
        <w:rPr>
          <w:rFonts w:ascii="Courier" w:hAnsi="Courier"/>
          <w:b/>
        </w:rPr>
        <w:t>a</w:t>
      </w:r>
      <w:r>
        <w:rPr>
          <w:rFonts w:ascii="Courier" w:hAnsi="Courier"/>
        </w:rPr>
        <w:t>nd, B</w:t>
      </w:r>
      <w:r>
        <w:rPr>
          <w:rFonts w:ascii="Courier" w:hAnsi="Courier"/>
          <w:b/>
        </w:rPr>
        <w:t>u</w:t>
      </w:r>
      <w:r>
        <w:rPr>
          <w:rFonts w:ascii="Courier" w:hAnsi="Courier"/>
        </w:rPr>
        <w:t xml:space="preserve">nd - s-ind, </w:t>
      </w:r>
      <w:r>
        <w:rPr>
          <w:rFonts w:ascii="Courier" w:hAnsi="Courier"/>
          <w:b/>
        </w:rPr>
        <w:t>i</w:t>
      </w:r>
      <w:r>
        <w:rPr>
          <w:rFonts w:ascii="Courier" w:hAnsi="Courier"/>
        </w:rPr>
        <w:t>s-t.</w:t>
      </w:r>
    </w:p>
    <w:p w:rsidR="006903A5" w:rsidRDefault="00405BC4" w:rsidP="006903A5">
      <w:pPr>
        <w:tabs>
          <w:tab w:val="left" w:pos="6360"/>
          <w:tab w:val="left" w:pos="7440"/>
        </w:tabs>
        <w:rPr>
          <w:rFonts w:ascii="Courier" w:hAnsi="Courier"/>
        </w:rPr>
      </w:pPr>
      <w:r>
        <w:rPr>
          <w:rFonts w:ascii="Courier" w:hAnsi="Courier"/>
        </w:rPr>
        <w:t>Im Griechischen ist er am besten sichtbar:</w:t>
      </w:r>
      <w:r>
        <w:rPr>
          <w:rFonts w:ascii="Courier" w:hAnsi="Courier"/>
        </w:rPr>
        <w:tab/>
      </w:r>
      <w:r>
        <w:rPr>
          <w:rFonts w:ascii="Alkaios" w:hAnsi="Alkaios"/>
        </w:rPr>
        <w:t>λ</w:t>
      </w:r>
      <w:r>
        <w:rPr>
          <w:rFonts w:ascii="Alkaios" w:hAnsi="Alkaios"/>
          <w:b/>
          <w:u w:val="single"/>
        </w:rPr>
        <w:t>έ</w:t>
      </w:r>
      <w:r>
        <w:rPr>
          <w:rFonts w:ascii="Alkaios" w:hAnsi="Alkaios"/>
        </w:rPr>
        <w:t>γω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  <w:t>ich spreche</w:t>
      </w:r>
    </w:p>
    <w:p w:rsidR="006903A5" w:rsidRDefault="00405BC4" w:rsidP="006903A5">
      <w:pPr>
        <w:tabs>
          <w:tab w:val="left" w:pos="6360"/>
          <w:tab w:val="left" w:pos="7440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Alkaios" w:hAnsi="Alkaios"/>
        </w:rPr>
        <w:t>λ</w:t>
      </w:r>
      <w:r>
        <w:rPr>
          <w:rFonts w:ascii="Alkaios" w:hAnsi="Alkaios"/>
          <w:b/>
          <w:u w:val="single"/>
        </w:rPr>
        <w:t>ό</w:t>
      </w:r>
      <w:r>
        <w:rPr>
          <w:rFonts w:ascii="Alkaios" w:hAnsi="Alkaios"/>
        </w:rPr>
        <w:t>γος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  <w:t>das Wort.</w:t>
      </w:r>
    </w:p>
    <w:p w:rsidR="006903A5" w:rsidRDefault="00405BC4">
      <w:pPr>
        <w:pBdr>
          <w:bottom w:val="single" w:sz="12" w:space="2" w:color="auto"/>
        </w:pBdr>
        <w:ind w:left="980" w:right="-295" w:hanging="980"/>
        <w:rPr>
          <w:rFonts w:ascii="Courier" w:hAnsi="Courier"/>
          <w:b/>
        </w:rPr>
      </w:pPr>
      <w:r>
        <w:rPr>
          <w:rFonts w:ascii="Courier" w:hAnsi="Courier"/>
          <w:b/>
        </w:rPr>
        <w:br w:type="page"/>
        <w:t>§ 2.3</w:t>
      </w:r>
      <w:r>
        <w:rPr>
          <w:rFonts w:ascii="Courier" w:hAnsi="Courier"/>
          <w:b/>
        </w:rPr>
        <w:tab/>
        <w:t xml:space="preserve">Sprachgeschichtliche Erläuterungen zu den Neutra auf -us </w:t>
      </w:r>
    </w:p>
    <w:p w:rsidR="006903A5" w:rsidRDefault="00405BC4">
      <w:pPr>
        <w:pBdr>
          <w:bottom w:val="single" w:sz="12" w:space="2" w:color="auto"/>
        </w:pBdr>
        <w:spacing w:before="60"/>
        <w:ind w:left="980" w:right="-295" w:hanging="980"/>
        <w:rPr>
          <w:rFonts w:ascii="Courier" w:hAnsi="Courier"/>
          <w:b/>
        </w:rPr>
      </w:pPr>
      <w:r>
        <w:rPr>
          <w:rFonts w:ascii="Courier" w:hAnsi="Courier"/>
          <w:b/>
        </w:rPr>
        <w:tab/>
        <w:t>und -men und z</w:t>
      </w:r>
      <w:r>
        <w:rPr>
          <w:rFonts w:ascii="Courier" w:hAnsi="Courier"/>
          <w:b/>
        </w:rPr>
        <w:t>u den Maskulina/Feminina auf -o , -inis</w:t>
      </w:r>
    </w:p>
    <w:p w:rsidR="006903A5" w:rsidRDefault="00405BC4">
      <w:pPr>
        <w:rPr>
          <w:rFonts w:ascii="Courier" w:hAnsi="Courier"/>
        </w:rPr>
      </w:pPr>
    </w:p>
    <w:p w:rsidR="006903A5" w:rsidRDefault="00405BC4">
      <w:pPr>
        <w:pBdr>
          <w:bottom w:val="single" w:sz="6" w:space="1" w:color="auto"/>
        </w:pBdr>
        <w:tabs>
          <w:tab w:val="left" w:pos="380"/>
          <w:tab w:val="left" w:pos="2880"/>
          <w:tab w:val="left" w:pos="5940"/>
          <w:tab w:val="left" w:pos="7220"/>
        </w:tabs>
        <w:spacing w:line="480" w:lineRule="atLeast"/>
        <w:ind w:right="6085"/>
        <w:rPr>
          <w:rFonts w:ascii="Courier" w:hAnsi="Courier"/>
        </w:rPr>
      </w:pPr>
      <w:r>
        <w:rPr>
          <w:rFonts w:ascii="Courier" w:hAnsi="Courier"/>
        </w:rPr>
        <w:t>1.</w:t>
      </w:r>
      <w:r>
        <w:rPr>
          <w:rFonts w:ascii="Courier" w:hAnsi="Courier"/>
        </w:rPr>
        <w:tab/>
        <w:t>Neutra auf -ŭs, -ŏris:</w:t>
      </w:r>
      <w:r>
        <w:rPr>
          <w:rFonts w:ascii="Courier" w:hAnsi="Courier"/>
        </w:rPr>
        <w:tab/>
        <w:t>Bsp. tempus: Zeit</w:t>
      </w:r>
    </w:p>
    <w:p w:rsidR="006903A5" w:rsidRDefault="00405BC4">
      <w:pPr>
        <w:tabs>
          <w:tab w:val="left" w:pos="380"/>
          <w:tab w:val="left" w:pos="2880"/>
          <w:tab w:val="left" w:pos="3940"/>
          <w:tab w:val="left" w:pos="5940"/>
          <w:tab w:val="left" w:pos="7220"/>
        </w:tabs>
        <w:rPr>
          <w:rFonts w:ascii="Courier" w:hAnsi="Courier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2620"/>
        <w:gridCol w:w="560"/>
        <w:gridCol w:w="6540"/>
      </w:tblGrid>
      <w:tr w:rsidR="006903A5">
        <w:tblPrEx>
          <w:tblCellMar>
            <w:top w:w="0" w:type="dxa"/>
            <w:bottom w:w="0" w:type="dxa"/>
          </w:tblCellMar>
        </w:tblPrEx>
        <w:tc>
          <w:tcPr>
            <w:tcW w:w="2620" w:type="dxa"/>
          </w:tcPr>
          <w:p w:rsidR="006903A5" w:rsidRDefault="00405BC4">
            <w:pPr>
              <w:tabs>
                <w:tab w:val="left" w:pos="380"/>
                <w:tab w:val="left" w:pos="2880"/>
                <w:tab w:val="left" w:pos="3940"/>
                <w:tab w:val="left" w:pos="5940"/>
                <w:tab w:val="left" w:pos="7220"/>
              </w:tabs>
              <w:spacing w:line="360" w:lineRule="atLeast"/>
              <w:rPr>
                <w:rFonts w:ascii="Courier" w:hAnsi="Courier"/>
              </w:rPr>
            </w:pPr>
          </w:p>
          <w:p w:rsidR="006903A5" w:rsidRDefault="00405BC4">
            <w:pPr>
              <w:tabs>
                <w:tab w:val="left" w:pos="380"/>
                <w:tab w:val="left" w:pos="2880"/>
                <w:tab w:val="left" w:pos="3940"/>
                <w:tab w:val="left" w:pos="5940"/>
                <w:tab w:val="left" w:pos="7220"/>
              </w:tabs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Stamm: </w:t>
            </w:r>
            <w:r>
              <w:rPr>
                <w:rFonts w:ascii="Courier" w:hAnsi="Courier"/>
                <w:position w:val="6"/>
                <w:sz w:val="20"/>
                <w:szCs w:val="20"/>
              </w:rPr>
              <w:t>*</w:t>
            </w:r>
            <w:r>
              <w:rPr>
                <w:rFonts w:ascii="Courier" w:hAnsi="Courier"/>
              </w:rPr>
              <w:t>tempŏs-</w:t>
            </w:r>
          </w:p>
        </w:tc>
        <w:tc>
          <w:tcPr>
            <w:tcW w:w="560" w:type="dxa"/>
          </w:tcPr>
          <w:p w:rsidR="006903A5" w:rsidRDefault="00405BC4">
            <w:pPr>
              <w:tabs>
                <w:tab w:val="left" w:pos="380"/>
                <w:tab w:val="left" w:pos="2880"/>
                <w:tab w:val="left" w:pos="3940"/>
                <w:tab w:val="left" w:pos="5940"/>
                <w:tab w:val="left" w:pos="7220"/>
              </w:tabs>
              <w:rPr>
                <w:rFonts w:ascii="Courier" w:hAnsi="Courier"/>
                <w:sz w:val="14"/>
                <w:szCs w:val="14"/>
              </w:rPr>
            </w:pPr>
          </w:p>
          <w:p w:rsidR="006903A5" w:rsidRDefault="00405BC4">
            <w:pPr>
              <w:tabs>
                <w:tab w:val="left" w:pos="380"/>
                <w:tab w:val="left" w:pos="2880"/>
                <w:tab w:val="left" w:pos="3940"/>
                <w:tab w:val="left" w:pos="5940"/>
                <w:tab w:val="left" w:pos="7220"/>
              </w:tabs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  <w:noProof/>
              </w:rPr>
              <w:drawing>
                <wp:inline distT="0" distB="0" distL="0" distR="0">
                  <wp:extent cx="398145" cy="525145"/>
                  <wp:effectExtent l="50800" t="25400" r="33655" b="825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4"/>
                              <a:srcRect t="-8536" r="12903" b="-8536"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5"/>
                              <a:srcRect t="-8536" r="12903" b="-8536"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398145" cy="52514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0" w:type="dxa"/>
          </w:tcPr>
          <w:p w:rsidR="006903A5" w:rsidRDefault="00405BC4">
            <w:pPr>
              <w:tabs>
                <w:tab w:val="left" w:pos="1440"/>
                <w:tab w:val="left" w:pos="3940"/>
                <w:tab w:val="left" w:pos="5940"/>
                <w:tab w:val="left" w:pos="7220"/>
              </w:tabs>
              <w:spacing w:line="360" w:lineRule="atLeast"/>
              <w:ind w:left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Nom.</w:t>
            </w:r>
            <w:r>
              <w:rPr>
                <w:rFonts w:ascii="Courier" w:hAnsi="Courier"/>
              </w:rPr>
              <w:tab/>
              <w:t>:&gt; tempus</w:t>
            </w:r>
          </w:p>
          <w:p w:rsidR="006903A5" w:rsidRDefault="00405BC4">
            <w:pPr>
              <w:tabs>
                <w:tab w:val="left" w:pos="380"/>
                <w:tab w:val="left" w:pos="3220"/>
                <w:tab w:val="left" w:pos="4620"/>
                <w:tab w:val="left" w:pos="5940"/>
                <w:tab w:val="left" w:pos="6800"/>
              </w:tabs>
              <w:spacing w:line="360" w:lineRule="atLeast"/>
              <w:ind w:left="40"/>
              <w:rPr>
                <w:rFonts w:ascii="Courier" w:hAnsi="Courier"/>
              </w:rPr>
            </w:pPr>
          </w:p>
          <w:p w:rsidR="006903A5" w:rsidRDefault="00405BC4">
            <w:pPr>
              <w:tabs>
                <w:tab w:val="left" w:pos="380"/>
                <w:tab w:val="left" w:pos="1440"/>
                <w:tab w:val="left" w:pos="3620"/>
                <w:tab w:val="left" w:pos="5940"/>
                <w:tab w:val="left" w:pos="6800"/>
              </w:tabs>
              <w:spacing w:line="360" w:lineRule="atLeast"/>
              <w:ind w:left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Gen.</w:t>
            </w:r>
            <w:r>
              <w:rPr>
                <w:rFonts w:ascii="Courier" w:hAnsi="Courier"/>
                <w:sz w:val="20"/>
                <w:szCs w:val="20"/>
              </w:rPr>
              <w:t>(etc.)</w:t>
            </w:r>
            <w:r>
              <w:rPr>
                <w:rFonts w:ascii="Courier" w:hAnsi="Courier"/>
                <w:sz w:val="20"/>
                <w:szCs w:val="20"/>
              </w:rPr>
              <w:tab/>
            </w:r>
            <w:r>
              <w:rPr>
                <w:rFonts w:ascii="Courier" w:hAnsi="Courier"/>
              </w:rPr>
              <w:t xml:space="preserve">: </w:t>
            </w:r>
            <w:r>
              <w:rPr>
                <w:rFonts w:ascii="Courier" w:hAnsi="Courier"/>
                <w:position w:val="6"/>
                <w:sz w:val="20"/>
                <w:szCs w:val="20"/>
              </w:rPr>
              <w:t>*</w:t>
            </w:r>
            <w:r>
              <w:rPr>
                <w:rFonts w:ascii="Courier" w:hAnsi="Courier"/>
              </w:rPr>
              <w:t>tempŏ</w:t>
            </w:r>
            <w:r>
              <w:rPr>
                <w:rFonts w:ascii="Courier" w:hAnsi="Courier"/>
                <w:b/>
              </w:rPr>
              <w:t>s</w:t>
            </w:r>
            <w:r>
              <w:rPr>
                <w:rFonts w:ascii="Courier" w:hAnsi="Courier"/>
              </w:rPr>
              <w:t>-is &gt;</w:t>
            </w:r>
            <w:r>
              <w:rPr>
                <w:rFonts w:ascii="Courier" w:hAnsi="Courier"/>
              </w:rPr>
              <w:tab/>
              <w:t>tempŏ</w:t>
            </w:r>
            <w:r>
              <w:rPr>
                <w:rFonts w:ascii="Courier" w:hAnsi="Courier"/>
                <w:b/>
              </w:rPr>
              <w:t>r</w:t>
            </w:r>
            <w:r>
              <w:rPr>
                <w:rFonts w:ascii="Courier" w:hAnsi="Courier"/>
              </w:rPr>
              <w:t>-is</w:t>
            </w:r>
          </w:p>
          <w:p w:rsidR="006903A5" w:rsidRDefault="00405BC4">
            <w:pPr>
              <w:tabs>
                <w:tab w:val="left" w:pos="380"/>
                <w:tab w:val="left" w:pos="2880"/>
                <w:tab w:val="left" w:pos="3620"/>
                <w:tab w:val="left" w:pos="5940"/>
                <w:tab w:val="left" w:pos="7220"/>
              </w:tabs>
              <w:spacing w:before="60"/>
              <w:ind w:left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(Rhotazismus)</w:t>
            </w:r>
          </w:p>
        </w:tc>
      </w:tr>
    </w:tbl>
    <w:p w:rsidR="006903A5" w:rsidRDefault="00405BC4">
      <w:pPr>
        <w:tabs>
          <w:tab w:val="left" w:pos="3220"/>
          <w:tab w:val="left" w:pos="4620"/>
          <w:tab w:val="left" w:pos="5940"/>
        </w:tabs>
        <w:rPr>
          <w:rFonts w:ascii="Courier" w:hAnsi="Courier"/>
        </w:rPr>
      </w:pPr>
    </w:p>
    <w:p w:rsidR="006903A5" w:rsidRDefault="00405BC4">
      <w:pPr>
        <w:tabs>
          <w:tab w:val="left" w:pos="3220"/>
          <w:tab w:val="left" w:pos="4620"/>
          <w:tab w:val="left" w:pos="5940"/>
        </w:tabs>
        <w:rPr>
          <w:rFonts w:ascii="Courier" w:hAnsi="Courier"/>
        </w:rPr>
      </w:pPr>
    </w:p>
    <w:p w:rsidR="006903A5" w:rsidRDefault="00405BC4">
      <w:pPr>
        <w:tabs>
          <w:tab w:val="left" w:pos="3220"/>
          <w:tab w:val="left" w:pos="4620"/>
          <w:tab w:val="left" w:pos="5940"/>
        </w:tabs>
        <w:rPr>
          <w:rFonts w:ascii="Courier" w:hAnsi="Courier"/>
        </w:rPr>
      </w:pPr>
    </w:p>
    <w:p w:rsidR="006903A5" w:rsidRDefault="00405BC4">
      <w:pPr>
        <w:pBdr>
          <w:bottom w:val="single" w:sz="6" w:space="1" w:color="auto"/>
        </w:pBdr>
        <w:tabs>
          <w:tab w:val="left" w:pos="380"/>
          <w:tab w:val="left" w:pos="2880"/>
          <w:tab w:val="left" w:pos="3940"/>
          <w:tab w:val="left" w:pos="5940"/>
          <w:tab w:val="left" w:pos="7220"/>
        </w:tabs>
        <w:spacing w:line="480" w:lineRule="atLeast"/>
        <w:ind w:right="6085"/>
        <w:rPr>
          <w:rFonts w:ascii="Courier" w:hAnsi="Courier"/>
        </w:rPr>
      </w:pPr>
      <w:r>
        <w:rPr>
          <w:rFonts w:ascii="Courier" w:hAnsi="Courier"/>
        </w:rPr>
        <w:t>2.</w:t>
      </w:r>
      <w:r>
        <w:rPr>
          <w:rFonts w:ascii="Courier" w:hAnsi="Courier"/>
        </w:rPr>
        <w:tab/>
        <w:t>Neutra auf -ŭs, -ĕris: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Bsp. genus: Abstammung </w:t>
      </w:r>
      <w:r>
        <w:rPr>
          <w:rFonts w:ascii="Courier" w:hAnsi="Courier"/>
          <w:sz w:val="20"/>
          <w:szCs w:val="20"/>
        </w:rPr>
        <w:t>(etc.)</w:t>
      </w:r>
    </w:p>
    <w:p w:rsidR="006903A5" w:rsidRDefault="00405BC4" w:rsidP="006903A5">
      <w:pPr>
        <w:tabs>
          <w:tab w:val="left" w:pos="380"/>
          <w:tab w:val="left" w:pos="1260"/>
          <w:tab w:val="left" w:pos="3240"/>
          <w:tab w:val="left" w:pos="4620"/>
          <w:tab w:val="left" w:pos="6800"/>
        </w:tabs>
        <w:spacing w:before="240" w:line="360" w:lineRule="atLeast"/>
        <w:rPr>
          <w:rFonts w:ascii="Courier" w:hAnsi="Courier"/>
          <w:sz w:val="20"/>
          <w:szCs w:val="20"/>
        </w:rPr>
      </w:pPr>
      <w:r>
        <w:rPr>
          <w:rFonts w:ascii="Courier" w:hAnsi="Courier"/>
          <w:szCs w:val="20"/>
          <w:lang w:val="de-DE" w:eastAsia="de-DE"/>
        </w:rPr>
        <w:pict>
          <v:line id="_x0000_s1026" style="position:absolute;z-index:251656192" from="132pt,23.6pt" to="156pt,23.6pt" strokeweight="1.5pt"/>
        </w:pict>
      </w:r>
      <w:r>
        <w:rPr>
          <w:rFonts w:ascii="Courier" w:hAnsi="Courier"/>
        </w:rPr>
        <w:tab/>
        <w:t>Stamm:a)</w:t>
      </w:r>
      <w:r>
        <w:rPr>
          <w:rFonts w:ascii="Courier" w:hAnsi="Courier"/>
          <w:position w:val="6"/>
          <w:sz w:val="20"/>
          <w:szCs w:val="20"/>
        </w:rPr>
        <w:t>*</w:t>
      </w:r>
      <w:r>
        <w:rPr>
          <w:rFonts w:ascii="Courier" w:hAnsi="Courier"/>
        </w:rPr>
        <w:t>gen</w:t>
      </w:r>
      <w:r>
        <w:rPr>
          <w:rFonts w:ascii="Courier" w:hAnsi="Courier"/>
          <w:b/>
        </w:rPr>
        <w:t>ŏ</w:t>
      </w:r>
      <w:r>
        <w:rPr>
          <w:rFonts w:ascii="Courier" w:hAnsi="Courier"/>
        </w:rPr>
        <w:t xml:space="preserve">s- </w:t>
      </w:r>
      <w:r>
        <w:rPr>
          <w:rFonts w:ascii="Courier" w:hAnsi="Courier"/>
        </w:rPr>
        <w:tab/>
      </w:r>
      <w:r>
        <w:rPr>
          <w:rFonts w:ascii="Courier" w:hAnsi="Courier"/>
        </w:rPr>
        <w:t>Nom.</w:t>
      </w:r>
      <w:r>
        <w:rPr>
          <w:rFonts w:ascii="Courier" w:hAnsi="Courier"/>
        </w:rPr>
        <w:tab/>
        <w:t>:&gt; genus</w:t>
      </w:r>
      <w:r>
        <w:rPr>
          <w:rFonts w:ascii="Courier" w:hAnsi="Courier"/>
        </w:rPr>
        <w:tab/>
        <w:t>(wie in Gruppe 1)</w:t>
      </w:r>
    </w:p>
    <w:p w:rsidR="006903A5" w:rsidRDefault="00405BC4">
      <w:pPr>
        <w:tabs>
          <w:tab w:val="left" w:pos="380"/>
          <w:tab w:val="left" w:pos="1260"/>
          <w:tab w:val="bar" w:pos="2120"/>
          <w:tab w:val="left" w:pos="3220"/>
          <w:tab w:val="left" w:pos="4620"/>
          <w:tab w:val="left" w:pos="6220"/>
          <w:tab w:val="left" w:pos="7220"/>
        </w:tabs>
        <w:rPr>
          <w:rFonts w:ascii="Courier" w:hAnsi="Courier"/>
          <w:sz w:val="20"/>
          <w:szCs w:val="20"/>
        </w:rPr>
      </w:pPr>
    </w:p>
    <w:p w:rsidR="006903A5" w:rsidRDefault="00405BC4">
      <w:pPr>
        <w:tabs>
          <w:tab w:val="left" w:pos="380"/>
          <w:tab w:val="left" w:pos="1260"/>
          <w:tab w:val="left" w:pos="3220"/>
          <w:tab w:val="left" w:pos="4620"/>
          <w:tab w:val="left" w:pos="6220"/>
          <w:tab w:val="left" w:pos="7220"/>
        </w:tabs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 xml:space="preserve">     </w:t>
      </w:r>
      <w:r>
        <w:rPr>
          <w:rFonts w:ascii="Courier" w:hAnsi="Courier"/>
          <w:b/>
          <w:sz w:val="20"/>
          <w:szCs w:val="20"/>
        </w:rPr>
        <w:t>qualit.</w:t>
      </w:r>
      <w:r>
        <w:rPr>
          <w:rFonts w:ascii="Courier" w:hAnsi="Courier"/>
          <w:sz w:val="20"/>
          <w:szCs w:val="20"/>
        </w:rPr>
        <w:t xml:space="preserve"> Ablaut</w:t>
      </w:r>
      <w:r>
        <w:rPr>
          <w:rFonts w:ascii="Courier" w:hAnsi="Courier"/>
          <w:sz w:val="20"/>
          <w:szCs w:val="20"/>
        </w:rPr>
        <w:tab/>
      </w:r>
    </w:p>
    <w:p w:rsidR="006903A5" w:rsidRDefault="00405BC4">
      <w:pPr>
        <w:tabs>
          <w:tab w:val="left" w:pos="380"/>
          <w:tab w:val="left" w:pos="1260"/>
          <w:tab w:val="bar" w:pos="2120"/>
          <w:tab w:val="left" w:pos="3220"/>
          <w:tab w:val="left" w:pos="4620"/>
          <w:tab w:val="left" w:pos="6220"/>
          <w:tab w:val="left" w:pos="7220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</w:p>
    <w:p w:rsidR="006903A5" w:rsidRDefault="00405BC4" w:rsidP="006903A5">
      <w:pPr>
        <w:tabs>
          <w:tab w:val="left" w:pos="380"/>
          <w:tab w:val="left" w:pos="1260"/>
          <w:tab w:val="left" w:pos="3220"/>
          <w:tab w:val="left" w:pos="4620"/>
          <w:tab w:val="left" w:pos="6800"/>
          <w:tab w:val="left" w:pos="8640"/>
        </w:tabs>
        <w:rPr>
          <w:rFonts w:ascii="Courier" w:hAnsi="Courier"/>
        </w:rPr>
      </w:pPr>
      <w:r>
        <w:rPr>
          <w:rFonts w:ascii="Courier" w:hAnsi="Courier"/>
          <w:szCs w:val="20"/>
          <w:lang w:val="de-DE" w:eastAsia="de-DE"/>
        </w:rPr>
        <w:pict>
          <v:line id="_x0000_s1027" style="position:absolute;z-index:251657216" from="132pt,8.25pt" to="156pt,8.25pt" strokeweight="1.5pt"/>
        </w:pict>
      </w:r>
      <w:r>
        <w:rPr>
          <w:rFonts w:ascii="Courier" w:hAnsi="Courier"/>
        </w:rPr>
        <w:tab/>
        <w:t xml:space="preserve">      b)</w:t>
      </w:r>
      <w:r>
        <w:rPr>
          <w:rFonts w:ascii="Courier" w:hAnsi="Courier"/>
          <w:position w:val="6"/>
          <w:sz w:val="20"/>
          <w:szCs w:val="20"/>
        </w:rPr>
        <w:t>*</w:t>
      </w:r>
      <w:r>
        <w:rPr>
          <w:rFonts w:ascii="Courier" w:hAnsi="Courier"/>
        </w:rPr>
        <w:t>gen</w:t>
      </w:r>
      <w:r>
        <w:rPr>
          <w:rFonts w:ascii="Courier" w:hAnsi="Courier"/>
          <w:b/>
        </w:rPr>
        <w:t>ĕ</w:t>
      </w:r>
      <w:r>
        <w:rPr>
          <w:rFonts w:ascii="Courier" w:hAnsi="Courier"/>
        </w:rPr>
        <w:t>s-</w:t>
      </w:r>
      <w:r>
        <w:rPr>
          <w:rFonts w:ascii="Courier" w:hAnsi="Courier"/>
        </w:rPr>
        <w:tab/>
        <w:t>Gen.</w:t>
      </w:r>
      <w:r>
        <w:rPr>
          <w:rFonts w:ascii="Courier" w:hAnsi="Courier"/>
          <w:sz w:val="20"/>
          <w:szCs w:val="20"/>
        </w:rPr>
        <w:t>(etc.)</w:t>
      </w:r>
      <w:r>
        <w:rPr>
          <w:rFonts w:ascii="Courier" w:hAnsi="Courier"/>
        </w:rPr>
        <w:tab/>
        <w:t xml:space="preserve">: </w:t>
      </w:r>
      <w:r>
        <w:rPr>
          <w:rFonts w:ascii="Courier" w:hAnsi="Courier"/>
          <w:position w:val="6"/>
          <w:sz w:val="20"/>
          <w:szCs w:val="20"/>
        </w:rPr>
        <w:t>*</w:t>
      </w:r>
      <w:r>
        <w:rPr>
          <w:rFonts w:ascii="Courier" w:hAnsi="Courier"/>
        </w:rPr>
        <w:t>genĕ</w:t>
      </w:r>
      <w:r>
        <w:rPr>
          <w:rFonts w:ascii="Courier" w:hAnsi="Courier"/>
          <w:b/>
        </w:rPr>
        <w:t>s</w:t>
      </w:r>
      <w:r>
        <w:rPr>
          <w:rFonts w:ascii="Courier" w:hAnsi="Courier"/>
        </w:rPr>
        <w:t>-is  &gt;</w:t>
      </w:r>
      <w:r>
        <w:rPr>
          <w:rFonts w:ascii="Courier" w:hAnsi="Courier"/>
        </w:rPr>
        <w:tab/>
        <w:t>génĕ</w:t>
      </w:r>
      <w:r>
        <w:rPr>
          <w:rFonts w:ascii="Courier" w:hAnsi="Courier"/>
          <w:b/>
        </w:rPr>
        <w:t>r</w:t>
      </w:r>
      <w:r>
        <w:rPr>
          <w:rFonts w:ascii="Courier" w:hAnsi="Courier"/>
        </w:rPr>
        <w:t>-is</w:t>
      </w:r>
    </w:p>
    <w:p w:rsidR="006903A5" w:rsidRDefault="00405BC4">
      <w:pPr>
        <w:tabs>
          <w:tab w:val="left" w:pos="380"/>
          <w:tab w:val="left" w:pos="1260"/>
          <w:tab w:val="left" w:pos="3220"/>
          <w:tab w:val="left" w:pos="4620"/>
          <w:tab w:val="left" w:pos="6800"/>
        </w:tabs>
        <w:spacing w:before="6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(Rhotazismus)</w:t>
      </w:r>
    </w:p>
    <w:p w:rsidR="006903A5" w:rsidRDefault="00405BC4">
      <w:pPr>
        <w:tabs>
          <w:tab w:val="left" w:pos="3220"/>
          <w:tab w:val="left" w:pos="4620"/>
          <w:tab w:val="left" w:pos="5940"/>
        </w:tabs>
        <w:rPr>
          <w:rFonts w:ascii="Courier" w:hAnsi="Courier"/>
        </w:rPr>
      </w:pPr>
    </w:p>
    <w:p w:rsidR="006903A5" w:rsidRDefault="00405BC4">
      <w:pPr>
        <w:tabs>
          <w:tab w:val="left" w:pos="3220"/>
          <w:tab w:val="left" w:pos="4620"/>
          <w:tab w:val="left" w:pos="5940"/>
        </w:tabs>
        <w:rPr>
          <w:rFonts w:ascii="Courier" w:hAnsi="Courier"/>
        </w:rPr>
      </w:pPr>
    </w:p>
    <w:p w:rsidR="006903A5" w:rsidRDefault="00405BC4">
      <w:pPr>
        <w:tabs>
          <w:tab w:val="left" w:pos="3220"/>
          <w:tab w:val="left" w:pos="4620"/>
          <w:tab w:val="left" w:pos="5940"/>
        </w:tabs>
        <w:rPr>
          <w:rFonts w:ascii="Courier" w:hAnsi="Courier"/>
        </w:rPr>
      </w:pPr>
    </w:p>
    <w:p w:rsidR="006903A5" w:rsidRDefault="00405BC4">
      <w:pPr>
        <w:pBdr>
          <w:bottom w:val="single" w:sz="6" w:space="1" w:color="auto"/>
        </w:pBdr>
        <w:tabs>
          <w:tab w:val="left" w:pos="380"/>
          <w:tab w:val="left" w:pos="2880"/>
          <w:tab w:val="left" w:pos="3940"/>
          <w:tab w:val="left" w:pos="5940"/>
        </w:tabs>
        <w:spacing w:line="480" w:lineRule="atLeast"/>
        <w:ind w:right="5345"/>
        <w:rPr>
          <w:rFonts w:ascii="Courier" w:hAnsi="Courier"/>
        </w:rPr>
      </w:pPr>
      <w:r>
        <w:rPr>
          <w:rFonts w:ascii="Courier" w:hAnsi="Courier"/>
        </w:rPr>
        <w:t>3.</w:t>
      </w:r>
      <w:r>
        <w:rPr>
          <w:rFonts w:ascii="Courier" w:hAnsi="Courier"/>
        </w:rPr>
        <w:tab/>
        <w:t>Neutra mit dem Suffix -mĕn:</w:t>
      </w:r>
      <w:r>
        <w:rPr>
          <w:rFonts w:ascii="Courier" w:hAnsi="Courier"/>
        </w:rPr>
        <w:tab/>
        <w:t>Bsp. nomen: Name</w:t>
      </w:r>
    </w:p>
    <w:p w:rsidR="006903A5" w:rsidRDefault="00405BC4">
      <w:pPr>
        <w:tabs>
          <w:tab w:val="left" w:pos="380"/>
          <w:tab w:val="left" w:pos="2880"/>
          <w:tab w:val="left" w:pos="3940"/>
          <w:tab w:val="left" w:pos="5940"/>
          <w:tab w:val="left" w:pos="7220"/>
        </w:tabs>
        <w:rPr>
          <w:rFonts w:ascii="Courier" w:hAnsi="Courier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2620"/>
        <w:gridCol w:w="560"/>
        <w:gridCol w:w="6540"/>
      </w:tblGrid>
      <w:tr w:rsidR="006903A5">
        <w:tblPrEx>
          <w:tblCellMar>
            <w:top w:w="0" w:type="dxa"/>
            <w:bottom w:w="0" w:type="dxa"/>
          </w:tblCellMar>
        </w:tblPrEx>
        <w:tc>
          <w:tcPr>
            <w:tcW w:w="2620" w:type="dxa"/>
          </w:tcPr>
          <w:p w:rsidR="006903A5" w:rsidRDefault="00405BC4">
            <w:pPr>
              <w:tabs>
                <w:tab w:val="left" w:pos="380"/>
                <w:tab w:val="left" w:pos="2880"/>
                <w:tab w:val="left" w:pos="3940"/>
                <w:tab w:val="left" w:pos="5940"/>
                <w:tab w:val="left" w:pos="7220"/>
              </w:tabs>
              <w:spacing w:line="360" w:lineRule="atLeast"/>
              <w:rPr>
                <w:rFonts w:ascii="Courier" w:hAnsi="Courier"/>
              </w:rPr>
            </w:pPr>
          </w:p>
          <w:p w:rsidR="006903A5" w:rsidRDefault="00405BC4">
            <w:pPr>
              <w:tabs>
                <w:tab w:val="left" w:pos="380"/>
                <w:tab w:val="left" w:pos="2880"/>
                <w:tab w:val="left" w:pos="3940"/>
                <w:tab w:val="left" w:pos="5940"/>
                <w:tab w:val="left" w:pos="7220"/>
              </w:tabs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Stamm: nomĕn-</w:t>
            </w:r>
          </w:p>
        </w:tc>
        <w:tc>
          <w:tcPr>
            <w:tcW w:w="560" w:type="dxa"/>
          </w:tcPr>
          <w:p w:rsidR="006903A5" w:rsidRDefault="00405BC4">
            <w:pPr>
              <w:tabs>
                <w:tab w:val="left" w:pos="380"/>
                <w:tab w:val="left" w:pos="2880"/>
                <w:tab w:val="left" w:pos="3940"/>
                <w:tab w:val="left" w:pos="5940"/>
                <w:tab w:val="left" w:pos="7220"/>
              </w:tabs>
              <w:rPr>
                <w:rFonts w:ascii="Courier" w:hAnsi="Courier"/>
                <w:sz w:val="14"/>
                <w:szCs w:val="14"/>
              </w:rPr>
            </w:pPr>
          </w:p>
          <w:p w:rsidR="006903A5" w:rsidRDefault="00405BC4">
            <w:pPr>
              <w:tabs>
                <w:tab w:val="left" w:pos="380"/>
                <w:tab w:val="left" w:pos="2880"/>
                <w:tab w:val="left" w:pos="3940"/>
                <w:tab w:val="left" w:pos="5940"/>
                <w:tab w:val="left" w:pos="7220"/>
              </w:tabs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  <w:noProof/>
              </w:rPr>
              <w:drawing>
                <wp:inline distT="0" distB="0" distL="0" distR="0">
                  <wp:extent cx="398145" cy="525145"/>
                  <wp:effectExtent l="50800" t="25400" r="33655" b="825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4"/>
                              <a:srcRect t="-8536" r="12903" b="-8536"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5"/>
                              <a:srcRect t="-8536" r="12903" b="-8536"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398145" cy="52514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0" w:type="dxa"/>
          </w:tcPr>
          <w:p w:rsidR="006903A5" w:rsidRDefault="00405BC4">
            <w:pPr>
              <w:tabs>
                <w:tab w:val="left" w:pos="1440"/>
                <w:tab w:val="left" w:pos="3940"/>
                <w:tab w:val="left" w:pos="5940"/>
                <w:tab w:val="left" w:pos="7220"/>
              </w:tabs>
              <w:spacing w:line="360" w:lineRule="atLeast"/>
              <w:ind w:left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Nom.</w:t>
            </w:r>
            <w:r>
              <w:rPr>
                <w:rFonts w:ascii="Courier" w:hAnsi="Courier"/>
              </w:rPr>
              <w:tab/>
              <w:t>:= nomĕn</w:t>
            </w:r>
          </w:p>
          <w:p w:rsidR="006903A5" w:rsidRDefault="00405BC4">
            <w:pPr>
              <w:tabs>
                <w:tab w:val="left" w:pos="380"/>
                <w:tab w:val="left" w:pos="3220"/>
                <w:tab w:val="left" w:pos="4620"/>
                <w:tab w:val="left" w:pos="5940"/>
                <w:tab w:val="left" w:pos="6800"/>
              </w:tabs>
              <w:spacing w:line="360" w:lineRule="atLeast"/>
              <w:ind w:left="40"/>
              <w:rPr>
                <w:rFonts w:ascii="Courier" w:hAnsi="Courier"/>
              </w:rPr>
            </w:pPr>
          </w:p>
          <w:p w:rsidR="006903A5" w:rsidRDefault="00405BC4">
            <w:pPr>
              <w:tabs>
                <w:tab w:val="left" w:pos="380"/>
                <w:tab w:val="left" w:pos="1440"/>
                <w:tab w:val="left" w:pos="3620"/>
                <w:tab w:val="left" w:pos="5940"/>
                <w:tab w:val="left" w:pos="6800"/>
              </w:tabs>
              <w:spacing w:line="360" w:lineRule="atLeast"/>
              <w:ind w:left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Gen.</w:t>
            </w:r>
            <w:r>
              <w:rPr>
                <w:rFonts w:ascii="Courier" w:hAnsi="Courier"/>
                <w:sz w:val="20"/>
                <w:szCs w:val="20"/>
              </w:rPr>
              <w:t>(etc.)</w:t>
            </w:r>
            <w:r>
              <w:rPr>
                <w:rFonts w:ascii="Courier" w:hAnsi="Courier"/>
                <w:sz w:val="20"/>
                <w:szCs w:val="20"/>
              </w:rPr>
              <w:tab/>
            </w:r>
            <w:r>
              <w:rPr>
                <w:rFonts w:ascii="Courier" w:hAnsi="Courier"/>
              </w:rPr>
              <w:t xml:space="preserve">: </w:t>
            </w:r>
            <w:r>
              <w:rPr>
                <w:rFonts w:ascii="Courier" w:hAnsi="Courier"/>
                <w:position w:val="6"/>
                <w:sz w:val="20"/>
                <w:szCs w:val="20"/>
              </w:rPr>
              <w:t>*</w:t>
            </w:r>
            <w:r>
              <w:rPr>
                <w:rFonts w:ascii="Courier" w:hAnsi="Courier"/>
              </w:rPr>
              <w:t>nom</w:t>
            </w:r>
            <w:r>
              <w:rPr>
                <w:rFonts w:ascii="Courier" w:hAnsi="Courier"/>
                <w:b/>
              </w:rPr>
              <w:t>ĕ</w:t>
            </w:r>
            <w:r>
              <w:rPr>
                <w:rFonts w:ascii="Courier" w:hAnsi="Courier"/>
              </w:rPr>
              <w:t>n-is  &gt;</w:t>
            </w:r>
            <w:r>
              <w:rPr>
                <w:rFonts w:ascii="Courier" w:hAnsi="Courier"/>
              </w:rPr>
              <w:tab/>
              <w:t>nóm</w:t>
            </w:r>
            <w:r>
              <w:rPr>
                <w:rFonts w:ascii="Courier" w:hAnsi="Courier"/>
                <w:b/>
              </w:rPr>
              <w:t>ĭ</w:t>
            </w:r>
            <w:r>
              <w:rPr>
                <w:rFonts w:ascii="Courier" w:hAnsi="Courier"/>
              </w:rPr>
              <w:t>n-is</w:t>
            </w:r>
          </w:p>
          <w:p w:rsidR="006903A5" w:rsidRDefault="00405BC4">
            <w:pPr>
              <w:tabs>
                <w:tab w:val="left" w:pos="380"/>
                <w:tab w:val="left" w:pos="2880"/>
                <w:tab w:val="left" w:pos="3620"/>
                <w:tab w:val="left" w:pos="5940"/>
                <w:tab w:val="left" w:pos="7220"/>
              </w:tabs>
              <w:spacing w:before="60"/>
              <w:ind w:left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(</w:t>
            </w:r>
            <w:r>
              <w:rPr>
                <w:rFonts w:ascii="Courier" w:hAnsi="Courier"/>
              </w:rPr>
              <w:t>Vokalschwächung)</w:t>
            </w:r>
          </w:p>
        </w:tc>
      </w:tr>
    </w:tbl>
    <w:p w:rsidR="006903A5" w:rsidRDefault="00405BC4">
      <w:pPr>
        <w:tabs>
          <w:tab w:val="left" w:pos="3220"/>
          <w:tab w:val="left" w:pos="4620"/>
          <w:tab w:val="left" w:pos="5940"/>
        </w:tabs>
        <w:rPr>
          <w:rFonts w:ascii="Courier" w:hAnsi="Courier"/>
        </w:rPr>
      </w:pPr>
    </w:p>
    <w:p w:rsidR="006903A5" w:rsidRDefault="00405BC4">
      <w:pPr>
        <w:tabs>
          <w:tab w:val="left" w:pos="3220"/>
          <w:tab w:val="left" w:pos="4620"/>
          <w:tab w:val="left" w:pos="5940"/>
        </w:tabs>
        <w:rPr>
          <w:rFonts w:ascii="Courier" w:hAnsi="Courier"/>
        </w:rPr>
      </w:pPr>
    </w:p>
    <w:p w:rsidR="006903A5" w:rsidRDefault="00405BC4">
      <w:pPr>
        <w:tabs>
          <w:tab w:val="left" w:pos="3220"/>
          <w:tab w:val="left" w:pos="4620"/>
          <w:tab w:val="left" w:pos="5940"/>
        </w:tabs>
        <w:rPr>
          <w:rFonts w:ascii="Courier" w:hAnsi="Courier"/>
        </w:rPr>
      </w:pPr>
    </w:p>
    <w:p w:rsidR="006903A5" w:rsidRDefault="00405BC4">
      <w:pPr>
        <w:pBdr>
          <w:bottom w:val="single" w:sz="6" w:space="1" w:color="auto"/>
        </w:pBdr>
        <w:tabs>
          <w:tab w:val="left" w:pos="380"/>
          <w:tab w:val="left" w:pos="1260"/>
          <w:tab w:val="left" w:pos="2880"/>
          <w:tab w:val="left" w:pos="3940"/>
          <w:tab w:val="left" w:pos="5940"/>
          <w:tab w:val="left" w:pos="7220"/>
        </w:tabs>
        <w:spacing w:line="480" w:lineRule="atLeast"/>
        <w:ind w:right="4725"/>
        <w:rPr>
          <w:rFonts w:ascii="Courier" w:hAnsi="Courier"/>
        </w:rPr>
      </w:pPr>
      <w:r>
        <w:rPr>
          <w:rFonts w:ascii="Courier" w:hAnsi="Courier"/>
        </w:rPr>
        <w:t>4.</w:t>
      </w:r>
      <w:r>
        <w:rPr>
          <w:rFonts w:ascii="Courier" w:hAnsi="Courier"/>
        </w:rPr>
        <w:tab/>
        <w:t>Maskul./Feminina auf -ō, -ĭnis:</w:t>
      </w:r>
      <w:r>
        <w:rPr>
          <w:rFonts w:ascii="Courier" w:hAnsi="Courier"/>
        </w:rPr>
        <w:tab/>
        <w:t xml:space="preserve">Bsp. homo m.: Mensch </w:t>
      </w:r>
      <w:r>
        <w:rPr>
          <w:rFonts w:ascii="Courier" w:hAnsi="Courier"/>
          <w:sz w:val="20"/>
          <w:szCs w:val="20"/>
        </w:rPr>
        <w:t>(etc.)</w:t>
      </w:r>
    </w:p>
    <w:p w:rsidR="006903A5" w:rsidRDefault="00405BC4">
      <w:pPr>
        <w:tabs>
          <w:tab w:val="left" w:pos="380"/>
          <w:tab w:val="left" w:pos="1260"/>
          <w:tab w:val="left" w:pos="3220"/>
          <w:tab w:val="left" w:pos="4620"/>
          <w:tab w:val="left" w:pos="6220"/>
          <w:tab w:val="left" w:pos="7220"/>
        </w:tabs>
        <w:spacing w:before="240" w:line="360" w:lineRule="atLeast"/>
        <w:rPr>
          <w:rFonts w:ascii="Courier" w:hAnsi="Courier"/>
          <w:sz w:val="20"/>
          <w:szCs w:val="20"/>
        </w:rPr>
      </w:pPr>
      <w:r>
        <w:rPr>
          <w:rFonts w:ascii="Courier" w:hAnsi="Courier"/>
          <w:szCs w:val="20"/>
          <w:lang w:val="de-DE" w:eastAsia="de-DE"/>
        </w:rPr>
        <w:pict>
          <v:line id="_x0000_s1028" style="position:absolute;z-index:251658240" from="132pt,22.8pt" to="156pt,22.8pt" strokeweight="1.5pt"/>
        </w:pict>
      </w:r>
      <w:r>
        <w:rPr>
          <w:rFonts w:ascii="Courier" w:hAnsi="Courier"/>
        </w:rPr>
        <w:tab/>
        <w:t>Stamm:a)</w:t>
      </w:r>
      <w:r>
        <w:rPr>
          <w:rFonts w:ascii="Courier" w:hAnsi="Courier"/>
          <w:position w:val="6"/>
          <w:sz w:val="20"/>
          <w:szCs w:val="20"/>
        </w:rPr>
        <w:t>*</w:t>
      </w:r>
      <w:r>
        <w:rPr>
          <w:rFonts w:ascii="Courier" w:hAnsi="Courier"/>
        </w:rPr>
        <w:t>hom</w:t>
      </w:r>
      <w:r>
        <w:rPr>
          <w:rFonts w:ascii="Courier" w:hAnsi="Courier"/>
          <w:b/>
        </w:rPr>
        <w:t>ō</w:t>
      </w:r>
      <w:r>
        <w:rPr>
          <w:rFonts w:ascii="Courier" w:hAnsi="Courier"/>
        </w:rPr>
        <w:t>n-</w:t>
      </w:r>
      <w:r>
        <w:rPr>
          <w:rFonts w:ascii="Courier" w:hAnsi="Courier"/>
        </w:rPr>
        <w:tab/>
        <w:t>Nom.</w:t>
      </w:r>
      <w:r>
        <w:rPr>
          <w:rFonts w:ascii="Courier" w:hAnsi="Courier"/>
        </w:rPr>
        <w:tab/>
        <w:t>:&gt; homō[n]</w:t>
      </w:r>
    </w:p>
    <w:p w:rsidR="006903A5" w:rsidRDefault="00405BC4">
      <w:pPr>
        <w:tabs>
          <w:tab w:val="left" w:pos="380"/>
          <w:tab w:val="left" w:pos="1260"/>
          <w:tab w:val="bar" w:pos="2120"/>
          <w:tab w:val="left" w:pos="3220"/>
          <w:tab w:val="left" w:pos="4620"/>
          <w:tab w:val="left" w:pos="6220"/>
          <w:tab w:val="left" w:pos="7220"/>
        </w:tabs>
        <w:spacing w:line="360" w:lineRule="atLeast"/>
        <w:rPr>
          <w:rFonts w:ascii="Courier" w:hAnsi="Courier"/>
        </w:rPr>
      </w:pPr>
      <w:r>
        <w:rPr>
          <w:rFonts w:ascii="Courier" w:hAnsi="Courier"/>
          <w:b/>
        </w:rPr>
        <w:tab/>
        <w:t xml:space="preserve">   </w:t>
      </w:r>
      <w:r>
        <w:rPr>
          <w:rFonts w:ascii="Courier" w:hAnsi="Courier"/>
          <w:b/>
          <w:sz w:val="20"/>
          <w:szCs w:val="20"/>
        </w:rPr>
        <w:t>qualit.</w:t>
      </w:r>
    </w:p>
    <w:p w:rsidR="006903A5" w:rsidRDefault="00405BC4">
      <w:pPr>
        <w:tabs>
          <w:tab w:val="left" w:pos="380"/>
          <w:tab w:val="left" w:pos="1500"/>
          <w:tab w:val="left" w:pos="3220"/>
          <w:tab w:val="left" w:pos="4620"/>
          <w:tab w:val="left" w:pos="6220"/>
          <w:tab w:val="left" w:pos="7220"/>
        </w:tabs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 xml:space="preserve">   Ablaut</w:t>
      </w:r>
    </w:p>
    <w:p w:rsidR="006903A5" w:rsidRDefault="00405BC4">
      <w:pPr>
        <w:tabs>
          <w:tab w:val="left" w:pos="380"/>
          <w:tab w:val="left" w:pos="1260"/>
          <w:tab w:val="bar" w:pos="2120"/>
          <w:tab w:val="left" w:pos="3220"/>
          <w:tab w:val="left" w:pos="4620"/>
          <w:tab w:val="left" w:pos="6220"/>
          <w:tab w:val="left" w:pos="7220"/>
        </w:tabs>
        <w:spacing w:after="120"/>
        <w:rPr>
          <w:rFonts w:ascii="Courier" w:hAnsi="Courier"/>
        </w:rPr>
      </w:pPr>
      <w:r>
        <w:rPr>
          <w:rFonts w:ascii="Courier" w:hAnsi="Courier"/>
          <w:b/>
        </w:rPr>
        <w:tab/>
        <w:t xml:space="preserve">   </w:t>
      </w:r>
      <w:r>
        <w:rPr>
          <w:rFonts w:ascii="Courier" w:hAnsi="Courier"/>
          <w:b/>
          <w:sz w:val="20"/>
          <w:szCs w:val="20"/>
        </w:rPr>
        <w:t xml:space="preserve">quantit.  </w:t>
      </w:r>
    </w:p>
    <w:p w:rsidR="006903A5" w:rsidRDefault="00405BC4">
      <w:pPr>
        <w:tabs>
          <w:tab w:val="left" w:pos="380"/>
          <w:tab w:val="left" w:pos="1260"/>
          <w:tab w:val="left" w:pos="3220"/>
          <w:tab w:val="left" w:pos="4620"/>
          <w:tab w:val="left" w:pos="6800"/>
        </w:tabs>
        <w:ind w:right="-447"/>
        <w:rPr>
          <w:rFonts w:ascii="Courier" w:hAnsi="Courier"/>
        </w:rPr>
      </w:pPr>
      <w:r>
        <w:rPr>
          <w:rFonts w:ascii="Courier" w:hAnsi="Courier"/>
          <w:szCs w:val="20"/>
          <w:lang w:val="de-DE" w:eastAsia="de-DE"/>
        </w:rPr>
        <w:pict>
          <v:line id="_x0000_s1029" style="position:absolute;z-index:251659264" from="132pt,8.7pt" to="156pt,8.7pt" strokeweight="1.5pt"/>
        </w:pict>
      </w:r>
      <w:r>
        <w:rPr>
          <w:rFonts w:ascii="Courier" w:hAnsi="Courier"/>
        </w:rPr>
        <w:tab/>
        <w:t xml:space="preserve">      b)</w:t>
      </w:r>
      <w:r>
        <w:rPr>
          <w:rFonts w:ascii="Courier" w:hAnsi="Courier"/>
          <w:position w:val="6"/>
          <w:sz w:val="20"/>
          <w:szCs w:val="20"/>
        </w:rPr>
        <w:t>*</w:t>
      </w:r>
      <w:r>
        <w:rPr>
          <w:rFonts w:ascii="Courier" w:hAnsi="Courier"/>
        </w:rPr>
        <w:t>hom</w:t>
      </w:r>
      <w:r>
        <w:rPr>
          <w:rFonts w:ascii="Courier" w:hAnsi="Courier"/>
          <w:b/>
        </w:rPr>
        <w:t>ĕ</w:t>
      </w:r>
      <w:r>
        <w:rPr>
          <w:rFonts w:ascii="Courier" w:hAnsi="Courier"/>
        </w:rPr>
        <w:t>n-</w:t>
      </w:r>
      <w:r>
        <w:rPr>
          <w:rFonts w:ascii="Courier" w:hAnsi="Courier"/>
        </w:rPr>
        <w:tab/>
        <w:t>Gen.</w:t>
      </w:r>
      <w:r>
        <w:rPr>
          <w:rFonts w:ascii="Courier" w:hAnsi="Courier"/>
          <w:sz w:val="20"/>
          <w:szCs w:val="20"/>
        </w:rPr>
        <w:t>(etc.)</w:t>
      </w:r>
      <w:r>
        <w:rPr>
          <w:rFonts w:ascii="Courier" w:hAnsi="Courier"/>
        </w:rPr>
        <w:tab/>
        <w:t xml:space="preserve">: </w:t>
      </w:r>
      <w:r>
        <w:rPr>
          <w:rFonts w:ascii="Courier" w:hAnsi="Courier"/>
          <w:position w:val="6"/>
          <w:sz w:val="20"/>
          <w:szCs w:val="20"/>
        </w:rPr>
        <w:t>*</w:t>
      </w:r>
      <w:r>
        <w:rPr>
          <w:rFonts w:ascii="Courier" w:hAnsi="Courier"/>
        </w:rPr>
        <w:t>hom</w:t>
      </w:r>
      <w:r>
        <w:rPr>
          <w:rFonts w:ascii="Courier" w:hAnsi="Courier"/>
          <w:b/>
        </w:rPr>
        <w:t>ĕ</w:t>
      </w:r>
      <w:r>
        <w:rPr>
          <w:rFonts w:ascii="Courier" w:hAnsi="Courier"/>
        </w:rPr>
        <w:t>n-is  &gt;</w:t>
      </w:r>
      <w:r>
        <w:rPr>
          <w:rFonts w:ascii="Courier" w:hAnsi="Courier"/>
        </w:rPr>
        <w:tab/>
        <w:t>hóm</w:t>
      </w:r>
      <w:r>
        <w:rPr>
          <w:rFonts w:ascii="Courier" w:hAnsi="Courier"/>
          <w:b/>
        </w:rPr>
        <w:t>ĭ</w:t>
      </w:r>
      <w:r>
        <w:rPr>
          <w:rFonts w:ascii="Courier" w:hAnsi="Courier"/>
        </w:rPr>
        <w:t>n-is</w:t>
      </w:r>
    </w:p>
    <w:p w:rsidR="006903A5" w:rsidRDefault="00405BC4">
      <w:pPr>
        <w:tabs>
          <w:tab w:val="left" w:pos="380"/>
          <w:tab w:val="left" w:pos="1260"/>
          <w:tab w:val="left" w:pos="3220"/>
          <w:tab w:val="left" w:pos="4620"/>
          <w:tab w:val="left" w:pos="6800"/>
        </w:tabs>
        <w:spacing w:before="60"/>
        <w:ind w:right="-447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(Vokalschwächung)</w:t>
      </w:r>
    </w:p>
    <w:p w:rsidR="006903A5" w:rsidRDefault="00405BC4">
      <w:pPr>
        <w:tabs>
          <w:tab w:val="left" w:pos="380"/>
          <w:tab w:val="left" w:pos="1260"/>
          <w:tab w:val="left" w:pos="2880"/>
          <w:tab w:val="left" w:pos="3940"/>
          <w:tab w:val="left" w:pos="6220"/>
          <w:tab w:val="left" w:pos="7220"/>
        </w:tabs>
        <w:ind w:right="-447"/>
        <w:rPr>
          <w:rFonts w:ascii="Courier" w:hAnsi="Courier"/>
        </w:rPr>
      </w:pPr>
    </w:p>
    <w:p w:rsidR="006903A5" w:rsidRDefault="00405BC4">
      <w:pPr>
        <w:tabs>
          <w:tab w:val="left" w:pos="380"/>
          <w:tab w:val="left" w:pos="1260"/>
          <w:tab w:val="left" w:pos="2880"/>
          <w:tab w:val="left" w:pos="3940"/>
          <w:tab w:val="left" w:pos="6220"/>
          <w:tab w:val="left" w:pos="7220"/>
        </w:tabs>
        <w:spacing w:line="480" w:lineRule="atLeast"/>
        <w:rPr>
          <w:rFonts w:ascii="Courier" w:hAnsi="Courier"/>
        </w:rPr>
      </w:pPr>
      <w:r>
        <w:rPr>
          <w:rFonts w:ascii="Courier" w:hAnsi="Courier"/>
        </w:rPr>
        <w:tab/>
        <w:t xml:space="preserve">Diese Gruppe besteht </w:t>
      </w:r>
      <w:r>
        <w:rPr>
          <w:rFonts w:ascii="Courier" w:hAnsi="Courier"/>
        </w:rPr>
        <w:t xml:space="preserve">v.a. aus Feminina, </w:t>
      </w:r>
    </w:p>
    <w:p w:rsidR="006903A5" w:rsidRDefault="00405BC4">
      <w:pPr>
        <w:tabs>
          <w:tab w:val="left" w:pos="380"/>
          <w:tab w:val="left" w:pos="1260"/>
          <w:tab w:val="left" w:pos="2880"/>
          <w:tab w:val="left" w:pos="3940"/>
          <w:tab w:val="left" w:pos="6220"/>
          <w:tab w:val="left" w:pos="7220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  <w:t>z.B. mit dem Suffix –(i)tūdō, -(i)tūdĭnis.</w:t>
      </w:r>
    </w:p>
    <w:p w:rsidR="006903A5" w:rsidRDefault="00405BC4">
      <w:pPr>
        <w:tabs>
          <w:tab w:val="left" w:pos="3220"/>
          <w:tab w:val="left" w:pos="4620"/>
          <w:tab w:val="left" w:pos="5940"/>
        </w:tabs>
        <w:rPr>
          <w:rFonts w:ascii="Courier" w:hAnsi="Courier"/>
        </w:rPr>
      </w:pPr>
    </w:p>
    <w:p w:rsidR="006903A5" w:rsidRDefault="00405BC4">
      <w:pPr>
        <w:tabs>
          <w:tab w:val="left" w:pos="4500"/>
          <w:tab w:val="left" w:pos="4800"/>
          <w:tab w:val="left" w:pos="5460"/>
        </w:tabs>
        <w:ind w:right="-532"/>
        <w:rPr>
          <w:rFonts w:ascii="Courier" w:hAnsi="Courier"/>
          <w:b/>
        </w:rPr>
        <w:sectPr w:rsidR="006903A5">
          <w:pgSz w:w="11880" w:h="16840"/>
          <w:pgMar w:top="1134" w:right="1021" w:bottom="737" w:left="1134" w:header="1077" w:footer="567" w:gutter="0"/>
          <w:cols w:space="0"/>
        </w:sectPr>
      </w:pPr>
    </w:p>
    <w:p w:rsidR="006903A5" w:rsidRDefault="00405BC4">
      <w:pPr>
        <w:tabs>
          <w:tab w:val="left" w:pos="4500"/>
          <w:tab w:val="left" w:pos="4800"/>
          <w:tab w:val="left" w:pos="5460"/>
        </w:tabs>
        <w:ind w:right="-532"/>
        <w:rPr>
          <w:rFonts w:ascii="Courier" w:hAnsi="Courier"/>
          <w:b/>
        </w:rPr>
      </w:pPr>
      <w:r>
        <w:rPr>
          <w:rFonts w:ascii="Courier" w:hAnsi="Courier"/>
          <w:b/>
        </w:rPr>
        <w:t>§ 2.4 Aussprache im Latein:</w:t>
      </w:r>
      <w:r>
        <w:rPr>
          <w:rFonts w:ascii="Courier" w:hAnsi="Courier"/>
          <w:b/>
        </w:rPr>
        <w:tab/>
        <w:t>-</w:t>
      </w:r>
      <w:r>
        <w:rPr>
          <w:rFonts w:ascii="Courier" w:hAnsi="Courier"/>
          <w:b/>
        </w:rPr>
        <w:tab/>
        <w:t>Die</w:t>
      </w:r>
      <w:r>
        <w:rPr>
          <w:rFonts w:ascii="Courier" w:hAnsi="Courier"/>
          <w:b/>
        </w:rPr>
        <w:tab/>
        <w:t>Silbengrenzen beim Sprechen</w:t>
      </w:r>
    </w:p>
    <w:p w:rsidR="006903A5" w:rsidRDefault="00405BC4">
      <w:pPr>
        <w:tabs>
          <w:tab w:val="left" w:pos="4500"/>
          <w:tab w:val="left" w:pos="4800"/>
          <w:tab w:val="left" w:pos="5460"/>
        </w:tabs>
        <w:rPr>
          <w:rFonts w:ascii="Courier" w:hAnsi="Courier"/>
          <w:b/>
        </w:rPr>
      </w:pPr>
      <w:r>
        <w:rPr>
          <w:rFonts w:ascii="Courier" w:hAnsi="Courier"/>
          <w:b/>
        </w:rPr>
        <w:tab/>
        <w:t>-</w:t>
      </w:r>
      <w:r>
        <w:rPr>
          <w:rFonts w:ascii="Courier" w:hAnsi="Courier"/>
          <w:b/>
        </w:rPr>
        <w:tab/>
        <w:t>Die</w:t>
      </w:r>
      <w:r>
        <w:rPr>
          <w:rFonts w:ascii="Courier" w:hAnsi="Courier"/>
          <w:b/>
        </w:rPr>
        <w:tab/>
        <w:t>Quantität der Silben</w:t>
      </w:r>
    </w:p>
    <w:p w:rsidR="006903A5" w:rsidRDefault="00405BC4">
      <w:pPr>
        <w:pBdr>
          <w:bottom w:val="single" w:sz="12" w:space="2" w:color="auto"/>
        </w:pBdr>
        <w:tabs>
          <w:tab w:val="left" w:pos="4500"/>
          <w:tab w:val="left" w:pos="4800"/>
          <w:tab w:val="left" w:pos="5460"/>
        </w:tabs>
        <w:ind w:right="-412"/>
        <w:rPr>
          <w:rFonts w:ascii="Courier" w:hAnsi="Courier"/>
          <w:u w:val="single"/>
        </w:rPr>
      </w:pPr>
      <w:r>
        <w:rPr>
          <w:rFonts w:ascii="Courier" w:hAnsi="Courier"/>
          <w:b/>
        </w:rPr>
        <w:tab/>
        <w:t>-</w:t>
      </w:r>
      <w:r>
        <w:rPr>
          <w:rFonts w:ascii="Courier" w:hAnsi="Courier"/>
          <w:b/>
        </w:rPr>
        <w:tab/>
        <w:t>Die</w:t>
      </w:r>
      <w:r>
        <w:rPr>
          <w:rFonts w:ascii="Courier" w:hAnsi="Courier"/>
          <w:b/>
        </w:rPr>
        <w:tab/>
        <w:t>Betonungsgesetze</w:t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</w:p>
    <w:p w:rsidR="006903A5" w:rsidRDefault="00405BC4">
      <w:pPr>
        <w:rPr>
          <w:rFonts w:ascii="Courier" w:hAnsi="Courier"/>
          <w:sz w:val="14"/>
          <w:szCs w:val="14"/>
          <w:u w:val="single"/>
        </w:rPr>
      </w:pPr>
    </w:p>
    <w:p w:rsidR="006903A5" w:rsidRDefault="00405BC4">
      <w:pPr>
        <w:pBdr>
          <w:bottom w:val="single" w:sz="6" w:space="2" w:color="auto"/>
        </w:pBdr>
        <w:ind w:right="4408"/>
        <w:rPr>
          <w:rFonts w:ascii="Courier" w:hAnsi="Courier"/>
        </w:rPr>
      </w:pPr>
    </w:p>
    <w:p w:rsidR="006903A5" w:rsidRDefault="00405BC4">
      <w:pPr>
        <w:pBdr>
          <w:bottom w:val="single" w:sz="6" w:space="2" w:color="auto"/>
        </w:pBdr>
        <w:ind w:right="4408"/>
        <w:rPr>
          <w:rFonts w:ascii="Courier" w:hAnsi="Courier"/>
        </w:rPr>
      </w:pPr>
      <w:r>
        <w:rPr>
          <w:rFonts w:ascii="Courier" w:hAnsi="Courier"/>
        </w:rPr>
        <w:t>1. Die Silbengrenzen beim Sprechen</w:t>
      </w:r>
    </w:p>
    <w:p w:rsidR="006903A5" w:rsidRDefault="00405BC4">
      <w:pPr>
        <w:rPr>
          <w:rFonts w:ascii="Courier" w:hAnsi="Courier"/>
          <w:sz w:val="14"/>
          <w:szCs w:val="14"/>
        </w:rPr>
      </w:pPr>
    </w:p>
    <w:p w:rsidR="006903A5" w:rsidRDefault="00405BC4">
      <w:pPr>
        <w:spacing w:line="280" w:lineRule="atLeast"/>
        <w:rPr>
          <w:rFonts w:ascii="Courier" w:hAnsi="Courier"/>
        </w:rPr>
      </w:pPr>
      <w:r>
        <w:rPr>
          <w:rFonts w:ascii="Courier" w:hAnsi="Courier"/>
        </w:rPr>
        <w:t>Die Silbengrenzen lagen im Latein:</w:t>
      </w:r>
    </w:p>
    <w:p w:rsidR="006903A5" w:rsidRDefault="00405BC4" w:rsidP="006903A5">
      <w:pPr>
        <w:tabs>
          <w:tab w:val="left" w:pos="6840"/>
        </w:tabs>
        <w:spacing w:line="280" w:lineRule="atLeast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 xml:space="preserve"> </w:t>
      </w:r>
      <w:r>
        <w:rPr>
          <w:rFonts w:ascii="Courier" w:hAnsi="Courier"/>
          <w:i/>
        </w:rPr>
        <w:t xml:space="preserve">zwischen </w:t>
      </w:r>
      <w:r>
        <w:rPr>
          <w:rFonts w:ascii="Courier" w:hAnsi="Courier"/>
        </w:rPr>
        <w:t>2 Vokalen, vgl.:</w:t>
      </w:r>
      <w:r>
        <w:rPr>
          <w:rFonts w:ascii="Courier" w:hAnsi="Courier"/>
        </w:rPr>
        <w:tab/>
        <w:t>m</w:t>
      </w:r>
      <w:r>
        <w:rPr>
          <w:rFonts w:ascii="Courier" w:hAnsi="Courier"/>
          <w:i/>
        </w:rPr>
        <w:t>e-u</w:t>
      </w:r>
      <w:r>
        <w:rPr>
          <w:rFonts w:ascii="Courier" w:hAnsi="Courier"/>
        </w:rPr>
        <w:t>s,</w:t>
      </w:r>
    </w:p>
    <w:p w:rsidR="006903A5" w:rsidRDefault="00405BC4" w:rsidP="006903A5">
      <w:pPr>
        <w:tabs>
          <w:tab w:val="left" w:pos="6840"/>
        </w:tabs>
        <w:spacing w:line="280" w:lineRule="atLeast"/>
        <w:rPr>
          <w:rFonts w:ascii="Courier" w:hAnsi="Courier"/>
        </w:rPr>
      </w:pPr>
      <w:r>
        <w:rPr>
          <w:rFonts w:ascii="Courier" w:hAnsi="Courier"/>
        </w:rPr>
        <w:t xml:space="preserve">- </w:t>
      </w:r>
      <w:r>
        <w:rPr>
          <w:rFonts w:ascii="Courier" w:hAnsi="Courier"/>
          <w:i/>
        </w:rPr>
        <w:t>vor</w:t>
      </w:r>
      <w:r>
        <w:rPr>
          <w:rFonts w:ascii="Courier" w:hAnsi="Courier"/>
        </w:rPr>
        <w:t xml:space="preserve"> einfachem Konsonant, vgl.:</w:t>
      </w:r>
      <w:r>
        <w:rPr>
          <w:rFonts w:ascii="Courier" w:hAnsi="Courier"/>
        </w:rPr>
        <w:tab/>
        <w:t>a-</w:t>
      </w:r>
      <w:r>
        <w:rPr>
          <w:rFonts w:ascii="Courier" w:hAnsi="Courier"/>
          <w:i/>
        </w:rPr>
        <w:t>m</w:t>
      </w:r>
      <w:r>
        <w:rPr>
          <w:rFonts w:ascii="Courier" w:hAnsi="Courier"/>
        </w:rPr>
        <w:t>i-</w:t>
      </w:r>
      <w:r>
        <w:rPr>
          <w:rFonts w:ascii="Courier" w:hAnsi="Courier"/>
          <w:i/>
        </w:rPr>
        <w:t>c</w:t>
      </w:r>
      <w:r>
        <w:rPr>
          <w:rFonts w:ascii="Courier" w:hAnsi="Courier"/>
        </w:rPr>
        <w:t>us,</w:t>
      </w:r>
    </w:p>
    <w:p w:rsidR="006903A5" w:rsidRDefault="00405BC4" w:rsidP="006903A5">
      <w:pPr>
        <w:tabs>
          <w:tab w:val="left" w:pos="6840"/>
        </w:tabs>
        <w:spacing w:line="280" w:lineRule="atLeast"/>
        <w:ind w:right="-592"/>
        <w:rPr>
          <w:rFonts w:ascii="Courier" w:hAnsi="Courier"/>
        </w:rPr>
      </w:pPr>
      <w:r>
        <w:rPr>
          <w:rFonts w:ascii="Courier" w:hAnsi="Courier"/>
        </w:rPr>
        <w:t xml:space="preserve">- </w:t>
      </w:r>
      <w:r>
        <w:rPr>
          <w:rFonts w:ascii="Courier" w:hAnsi="Courier"/>
          <w:i/>
        </w:rPr>
        <w:t xml:space="preserve">bei 2 od. mehr Kons.: </w:t>
      </w:r>
      <w:r>
        <w:rPr>
          <w:rFonts w:ascii="Courier" w:hAnsi="Courier"/>
          <w:i/>
        </w:rPr>
        <w:br/>
        <w:t xml:space="preserve">  vor dem letzten Kons.,</w:t>
      </w:r>
      <w:r>
        <w:rPr>
          <w:rFonts w:ascii="Courier" w:hAnsi="Courier"/>
        </w:rPr>
        <w:t xml:space="preserve"> vgl.:</w:t>
      </w:r>
      <w:r>
        <w:rPr>
          <w:rFonts w:ascii="Courier" w:hAnsi="Courier"/>
        </w:rPr>
        <w:tab/>
        <w:t>ta</w:t>
      </w:r>
      <w:r>
        <w:rPr>
          <w:rFonts w:ascii="Courier" w:hAnsi="Courier"/>
          <w:i/>
        </w:rPr>
        <w:t>n</w:t>
      </w:r>
      <w:r>
        <w:rPr>
          <w:rFonts w:ascii="Courier" w:hAnsi="Courier"/>
        </w:rPr>
        <w:t>-</w:t>
      </w:r>
      <w:r>
        <w:rPr>
          <w:rFonts w:ascii="Courier" w:hAnsi="Courier"/>
          <w:i/>
        </w:rPr>
        <w:t>d</w:t>
      </w:r>
      <w:r>
        <w:rPr>
          <w:rFonts w:ascii="Courier" w:hAnsi="Courier"/>
        </w:rPr>
        <w:t>em; sa</w:t>
      </w:r>
      <w:r>
        <w:rPr>
          <w:rFonts w:ascii="Courier" w:hAnsi="Courier"/>
          <w:i/>
        </w:rPr>
        <w:t>nc</w:t>
      </w:r>
      <w:r>
        <w:rPr>
          <w:rFonts w:ascii="Courier" w:hAnsi="Courier"/>
        </w:rPr>
        <w:t>-</w:t>
      </w:r>
      <w:r>
        <w:rPr>
          <w:rFonts w:ascii="Courier" w:hAnsi="Courier"/>
          <w:i/>
        </w:rPr>
        <w:t>t</w:t>
      </w:r>
      <w:r>
        <w:rPr>
          <w:rFonts w:ascii="Courier" w:hAnsi="Courier"/>
        </w:rPr>
        <w:t>us,</w:t>
      </w:r>
    </w:p>
    <w:p w:rsidR="006903A5" w:rsidRDefault="00405BC4" w:rsidP="006903A5">
      <w:pPr>
        <w:tabs>
          <w:tab w:val="left" w:pos="6840"/>
        </w:tabs>
        <w:spacing w:line="280" w:lineRule="atLeast"/>
        <w:rPr>
          <w:rFonts w:ascii="Courier" w:hAnsi="Courier"/>
        </w:rPr>
      </w:pPr>
      <w:r>
        <w:rPr>
          <w:rFonts w:ascii="Courier" w:hAnsi="Courier"/>
        </w:rPr>
        <w:t xml:space="preserve">    (ausser bei "muta cum liquida"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Style w:val="Funotenzeichen"/>
        </w:rPr>
        <w:footnoteReference w:id="-1"/>
      </w:r>
      <w:r>
        <w:rPr>
          <w:rFonts w:ascii="Courier" w:hAnsi="Courier"/>
        </w:rPr>
        <w:t>, diese</w:t>
      </w:r>
      <w:r>
        <w:rPr>
          <w:rFonts w:ascii="Courier" w:hAnsi="Courier"/>
        </w:rPr>
        <w:br/>
        <w:t xml:space="preserve">    wurde meist als 1 Kons. empfunden, vgl.:</w:t>
      </w:r>
      <w:r>
        <w:rPr>
          <w:rFonts w:ascii="Courier" w:hAnsi="Courier"/>
        </w:rPr>
        <w:tab/>
        <w:t>im-pi-</w:t>
      </w:r>
      <w:r>
        <w:rPr>
          <w:rFonts w:ascii="Courier" w:hAnsi="Courier"/>
          <w:i/>
        </w:rPr>
        <w:t>gr</w:t>
      </w:r>
      <w:r>
        <w:rPr>
          <w:rFonts w:ascii="Courier" w:hAnsi="Courier"/>
        </w:rPr>
        <w:t>i).</w:t>
      </w:r>
    </w:p>
    <w:p w:rsidR="006903A5" w:rsidRDefault="00405BC4">
      <w:pPr>
        <w:rPr>
          <w:rFonts w:ascii="Courier" w:hAnsi="Courier"/>
        </w:rPr>
      </w:pPr>
    </w:p>
    <w:p w:rsidR="006903A5" w:rsidRDefault="00405BC4">
      <w:pPr>
        <w:rPr>
          <w:rFonts w:ascii="Courier" w:hAnsi="Courier"/>
          <w:sz w:val="14"/>
          <w:szCs w:val="14"/>
        </w:rPr>
      </w:pPr>
    </w:p>
    <w:p w:rsidR="006903A5" w:rsidRDefault="00405BC4">
      <w:pPr>
        <w:rPr>
          <w:rFonts w:ascii="Courier" w:hAnsi="Courier"/>
        </w:rPr>
      </w:pPr>
    </w:p>
    <w:p w:rsidR="006903A5" w:rsidRDefault="00405BC4">
      <w:pPr>
        <w:pBdr>
          <w:bottom w:val="single" w:sz="6" w:space="2" w:color="auto"/>
        </w:pBdr>
        <w:ind w:right="2868"/>
        <w:rPr>
          <w:rFonts w:ascii="Courier" w:hAnsi="Courier"/>
        </w:rPr>
      </w:pPr>
      <w:r>
        <w:rPr>
          <w:rFonts w:ascii="Courier" w:hAnsi="Courier"/>
        </w:rPr>
        <w:t>2. Die Quantitäten der Silben (Längen/Kürzen)</w:t>
      </w:r>
    </w:p>
    <w:p w:rsidR="006903A5" w:rsidRDefault="00405BC4">
      <w:pPr>
        <w:rPr>
          <w:rFonts w:ascii="Courier" w:hAnsi="Courier"/>
          <w:sz w:val="14"/>
          <w:szCs w:val="14"/>
        </w:rPr>
      </w:pPr>
    </w:p>
    <w:p w:rsidR="006903A5" w:rsidRDefault="00405BC4">
      <w:pPr>
        <w:spacing w:line="280" w:lineRule="atLeast"/>
        <w:rPr>
          <w:rFonts w:ascii="Courier" w:hAnsi="Courier"/>
        </w:rPr>
      </w:pPr>
      <w:r>
        <w:rPr>
          <w:rFonts w:ascii="Courier" w:hAnsi="Courier"/>
        </w:rPr>
        <w:t xml:space="preserve">Für das Latein war die Quantität </w:t>
      </w:r>
    </w:p>
    <w:p w:rsidR="006903A5" w:rsidRDefault="00405BC4">
      <w:pPr>
        <w:spacing w:line="280" w:lineRule="atLeast"/>
        <w:rPr>
          <w:rFonts w:ascii="Courier" w:hAnsi="Courier"/>
        </w:rPr>
      </w:pPr>
      <w:r>
        <w:rPr>
          <w:rFonts w:ascii="Courier" w:hAnsi="Courier"/>
        </w:rPr>
        <w:t>einer Silbe sehr wichtig, vgl.:</w:t>
      </w:r>
    </w:p>
    <w:p w:rsidR="006903A5" w:rsidRDefault="00405BC4">
      <w:pPr>
        <w:rPr>
          <w:rFonts w:ascii="Courier" w:hAnsi="Courier"/>
          <w:sz w:val="14"/>
          <w:szCs w:val="14"/>
        </w:rPr>
      </w:pPr>
    </w:p>
    <w:p w:rsidR="006903A5" w:rsidRDefault="00405BC4" w:rsidP="006903A5">
      <w:pPr>
        <w:tabs>
          <w:tab w:val="left" w:pos="3960"/>
        </w:tabs>
        <w:ind w:right="-492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position w:val="6"/>
          <w:sz w:val="20"/>
          <w:szCs w:val="20"/>
        </w:rPr>
        <w:t xml:space="preserve">Quantität des Vokals: </w:t>
      </w:r>
      <w:r>
        <w:rPr>
          <w:rFonts w:ascii="Symbol" w:hAnsi="Symbol"/>
          <w:position w:val="6"/>
          <w:sz w:val="20"/>
          <w:szCs w:val="20"/>
        </w:rPr>
        <w:t>→</w:t>
      </w:r>
      <w:r>
        <w:rPr>
          <w:rFonts w:ascii="Symbol" w:hAnsi="Symbol"/>
          <w:position w:val="6"/>
          <w:sz w:val="20"/>
          <w:szCs w:val="20"/>
        </w:rPr>
        <w:t></w:t>
      </w:r>
      <w:r>
        <w:rPr>
          <w:rFonts w:ascii="Courier" w:hAnsi="Courier"/>
          <w:position w:val="-4"/>
        </w:rPr>
        <w:t>pă-(rat); pā-(ret).</w:t>
      </w:r>
    </w:p>
    <w:p w:rsidR="006903A5" w:rsidRDefault="00405BC4" w:rsidP="006903A5">
      <w:pPr>
        <w:tabs>
          <w:tab w:val="left" w:pos="3960"/>
          <w:tab w:val="left" w:pos="6840"/>
          <w:tab w:val="left" w:pos="8280"/>
        </w:tabs>
        <w:rPr>
          <w:rFonts w:ascii="Courier" w:hAnsi="Courier"/>
        </w:rPr>
      </w:pPr>
      <w:r w:rsidRPr="006903A5">
        <w:rPr>
          <w:rFonts w:ascii="Courier" w:hAnsi="Courier"/>
        </w:rPr>
        <w:tab/>
      </w:r>
      <w:r w:rsidRPr="006903A5">
        <w:rPr>
          <w:rFonts w:ascii="Courier" w:hAnsi="Courier"/>
          <w:position w:val="12"/>
          <w:sz w:val="20"/>
          <w:szCs w:val="20"/>
        </w:rPr>
        <w:t xml:space="preserve">Quantität der Silbe:  </w:t>
      </w:r>
      <w:r w:rsidRPr="006903A5">
        <w:rPr>
          <w:rFonts w:ascii="Symbol" w:hAnsi="Symbol"/>
          <w:position w:val="12"/>
          <w:sz w:val="20"/>
          <w:szCs w:val="20"/>
        </w:rPr>
        <w:t>→</w:t>
      </w:r>
      <w:r w:rsidRPr="006903A5">
        <w:rPr>
          <w:rFonts w:ascii="Symbol" w:hAnsi="Symbol"/>
          <w:position w:val="12"/>
          <w:sz w:val="20"/>
          <w:szCs w:val="20"/>
        </w:rPr>
        <w:tab/>
      </w:r>
      <w:r w:rsidRPr="006903A5">
        <w:rPr>
          <w:rFonts w:ascii="Courier" w:hAnsi="Courier"/>
          <w:sz w:val="48"/>
        </w:rPr>
        <w:t>˘</w:t>
      </w:r>
      <w:r w:rsidRPr="006903A5">
        <w:rPr>
          <w:rFonts w:ascii="Courier" w:hAnsi="Courier"/>
          <w:position w:val="-4"/>
          <w:sz w:val="20"/>
          <w:szCs w:val="20"/>
        </w:rPr>
        <w:tab/>
      </w:r>
      <w:r w:rsidRPr="006903A5">
        <w:rPr>
          <w:rFonts w:ascii="Courier" w:hAnsi="Courier"/>
          <w:position w:val="-4"/>
          <w:sz w:val="48"/>
          <w:szCs w:val="20"/>
        </w:rPr>
        <w:t>¯</w:t>
      </w:r>
    </w:p>
    <w:p w:rsidR="006903A5" w:rsidRDefault="00405BC4">
      <w:pPr>
        <w:spacing w:line="280" w:lineRule="atLeast"/>
        <w:rPr>
          <w:rFonts w:ascii="Courier" w:hAnsi="Courier"/>
        </w:rPr>
      </w:pPr>
      <w:r>
        <w:rPr>
          <w:rFonts w:ascii="Courier" w:hAnsi="Courier"/>
          <w:b/>
        </w:rPr>
        <w:t xml:space="preserve">Kurz </w:t>
      </w:r>
      <w:r>
        <w:rPr>
          <w:rFonts w:ascii="Courier" w:hAnsi="Courier"/>
        </w:rPr>
        <w:t xml:space="preserve">ist eine Silbe, </w:t>
      </w:r>
    </w:p>
    <w:p w:rsidR="006903A5" w:rsidRDefault="00405BC4">
      <w:pPr>
        <w:spacing w:line="280" w:lineRule="atLeast"/>
        <w:rPr>
          <w:rFonts w:ascii="Courier" w:hAnsi="Courier"/>
        </w:rPr>
      </w:pPr>
      <w:r>
        <w:rPr>
          <w:rFonts w:ascii="Courier" w:hAnsi="Courier"/>
        </w:rPr>
        <w:t xml:space="preserve">- wenn sie einen kurzen Vokal hat </w:t>
      </w:r>
      <w:r>
        <w:rPr>
          <w:rFonts w:ascii="Courier" w:hAnsi="Courier"/>
          <w:sz w:val="14"/>
          <w:szCs w:val="14"/>
        </w:rPr>
        <w:t xml:space="preserve"> </w:t>
      </w:r>
      <w:r>
        <w:rPr>
          <w:rFonts w:ascii="Courier" w:hAnsi="Courier"/>
          <w:b/>
        </w:rPr>
        <w:t>und</w:t>
      </w:r>
      <w:r>
        <w:rPr>
          <w:rFonts w:ascii="Courier" w:hAnsi="Courier"/>
        </w:rPr>
        <w:t xml:space="preserve"> </w:t>
      </w:r>
    </w:p>
    <w:p w:rsidR="006903A5" w:rsidRDefault="00405BC4" w:rsidP="006903A5">
      <w:pPr>
        <w:tabs>
          <w:tab w:val="left" w:pos="6840"/>
        </w:tabs>
        <w:spacing w:line="280" w:lineRule="atLeast"/>
        <w:ind w:right="-672"/>
        <w:rPr>
          <w:rFonts w:ascii="Courier" w:hAnsi="Courier"/>
        </w:rPr>
      </w:pPr>
      <w:r>
        <w:rPr>
          <w:rFonts w:ascii="Courier" w:hAnsi="Courier"/>
        </w:rPr>
        <w:t xml:space="preserve">  mit dem Vokal endigt, also "offen" ist: ‿</w:t>
      </w:r>
      <w:r>
        <w:rPr>
          <w:rFonts w:ascii="Courier" w:hAnsi="Courier"/>
        </w:rPr>
        <w:tab/>
        <w:t>pă-(rat); (im)-pĭ-(gri).</w:t>
      </w:r>
    </w:p>
    <w:p w:rsidR="006903A5" w:rsidRPr="006903A5" w:rsidRDefault="00405BC4" w:rsidP="006903A5">
      <w:pPr>
        <w:tabs>
          <w:tab w:val="left" w:pos="6917"/>
          <w:tab w:val="left" w:pos="9072"/>
        </w:tabs>
        <w:rPr>
          <w:rFonts w:ascii="Lucida Grande" w:hAnsi="Lucida Grande"/>
          <w:b/>
          <w:sz w:val="32"/>
          <w:szCs w:val="36"/>
        </w:rPr>
      </w:pPr>
      <w:r>
        <w:rPr>
          <w:rFonts w:ascii="Courier" w:hAnsi="Courier"/>
        </w:rPr>
        <w:tab/>
      </w:r>
      <w:r w:rsidRPr="006903A5">
        <w:rPr>
          <w:rFonts w:ascii="Courier" w:hAnsi="Courier"/>
          <w:sz w:val="32"/>
        </w:rPr>
        <w:t>˘</w:t>
      </w:r>
      <w:r w:rsidRPr="006903A5">
        <w:rPr>
          <w:rFonts w:ascii="Courier" w:hAnsi="Courier"/>
          <w:sz w:val="32"/>
        </w:rPr>
        <w:tab/>
        <w:t>˘</w:t>
      </w:r>
    </w:p>
    <w:p w:rsidR="006903A5" w:rsidRDefault="00405BC4">
      <w:pPr>
        <w:spacing w:line="280" w:lineRule="atLeast"/>
        <w:rPr>
          <w:rFonts w:ascii="Courier" w:hAnsi="Courier"/>
        </w:rPr>
      </w:pPr>
      <w:r>
        <w:rPr>
          <w:rFonts w:ascii="Courier" w:hAnsi="Courier"/>
          <w:b/>
        </w:rPr>
        <w:t>Lang</w:t>
      </w:r>
      <w:r>
        <w:rPr>
          <w:rFonts w:ascii="Courier" w:hAnsi="Courier"/>
        </w:rPr>
        <w:t xml:space="preserve"> ist eine Silbe,</w:t>
      </w:r>
    </w:p>
    <w:p w:rsidR="006903A5" w:rsidRDefault="00405BC4" w:rsidP="006903A5">
      <w:pPr>
        <w:tabs>
          <w:tab w:val="left" w:pos="6840"/>
        </w:tabs>
        <w:spacing w:line="280" w:lineRule="atLeast"/>
        <w:ind w:right="-752"/>
        <w:rPr>
          <w:rFonts w:ascii="Courier" w:hAnsi="Courier"/>
        </w:rPr>
      </w:pPr>
      <w:r>
        <w:rPr>
          <w:rFonts w:ascii="Courier" w:hAnsi="Courier"/>
        </w:rPr>
        <w:t xml:space="preserve">- wenn sie einen langen Vokal oder </w:t>
      </w:r>
      <w:r>
        <w:rPr>
          <w:rFonts w:ascii="Courier" w:hAnsi="Courier"/>
        </w:rPr>
        <w:br/>
        <w:t xml:space="preserve">  einen Diph</w:t>
      </w:r>
      <w:r>
        <w:rPr>
          <w:rFonts w:ascii="Courier" w:hAnsi="Courier"/>
        </w:rPr>
        <w:t xml:space="preserve">thong hat: 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pā</w:t>
      </w:r>
      <w:r>
        <w:rPr>
          <w:rFonts w:ascii="Courier" w:hAnsi="Courier"/>
        </w:rPr>
        <w:t xml:space="preserve">-(ret); </w:t>
      </w:r>
      <w:r>
        <w:rPr>
          <w:rFonts w:ascii="Courier" w:hAnsi="Courier"/>
          <w:u w:val="single"/>
        </w:rPr>
        <w:t>gau</w:t>
      </w:r>
      <w:r>
        <w:rPr>
          <w:rFonts w:ascii="Courier" w:hAnsi="Courier"/>
        </w:rPr>
        <w:t>-(di-um),</w:t>
      </w:r>
    </w:p>
    <w:p w:rsidR="006903A5" w:rsidRDefault="00405BC4">
      <w:pPr>
        <w:spacing w:line="280" w:lineRule="atLeast"/>
        <w:rPr>
          <w:rFonts w:ascii="Courier" w:hAnsi="Courier"/>
        </w:rPr>
      </w:pPr>
      <w:r>
        <w:rPr>
          <w:rFonts w:ascii="Courier" w:hAnsi="Courier"/>
        </w:rPr>
        <w:t>-</w:t>
      </w:r>
      <w:r w:rsidRPr="00FB4983">
        <w:rPr>
          <w:rFonts w:ascii="Courier" w:hAnsi="Courier"/>
          <w:shd w:val="clear" w:color="auto" w:fill="CCCCCC"/>
        </w:rPr>
        <w:fldChar w:fldCharType="begin"/>
      </w:r>
      <w:r w:rsidRPr="00FB4983">
        <w:rPr>
          <w:rFonts w:ascii="Courier" w:hAnsi="Courier"/>
          <w:shd w:val="clear" w:color="auto" w:fill="CCCCCC"/>
        </w:rPr>
        <w:instrText xml:space="preserve"> </w:instrText>
      </w:r>
      <w:r>
        <w:rPr>
          <w:rFonts w:ascii="Courier" w:hAnsi="Courier"/>
          <w:shd w:val="clear" w:color="auto" w:fill="CCCCCC"/>
        </w:rPr>
        <w:instrText>EQ</w:instrText>
      </w:r>
      <w:r w:rsidRPr="00FB4983">
        <w:rPr>
          <w:rFonts w:ascii="Courier" w:hAnsi="Courier"/>
          <w:shd w:val="clear" w:color="auto" w:fill="CCCCCC"/>
        </w:rPr>
        <w:instrText xml:space="preserve"> \</w:instrText>
      </w:r>
      <w:r w:rsidRPr="00FB4983">
        <w:rPr>
          <w:rFonts w:ascii="Courier" w:hAnsi="Courier"/>
          <w:b/>
          <w:shd w:val="clear" w:color="auto" w:fill="CCCCCC"/>
        </w:rPr>
        <w:instrText>X(oder)</w:instrText>
      </w:r>
      <w:r w:rsidRPr="00FB4983">
        <w:rPr>
          <w:rFonts w:ascii="Courier" w:hAnsi="Courier"/>
          <w:shd w:val="clear" w:color="auto" w:fill="CCCCCC"/>
        </w:rPr>
        <w:instrText xml:space="preserve">  </w:instrText>
      </w:r>
      <w:r w:rsidRPr="00FB4983">
        <w:rPr>
          <w:rFonts w:ascii="Courier" w:hAnsi="Courier"/>
          <w:shd w:val="clear" w:color="auto" w:fill="CCCCCC"/>
        </w:rPr>
        <w:fldChar w:fldCharType="end"/>
      </w:r>
      <w:r>
        <w:rPr>
          <w:rFonts w:ascii="Courier" w:hAnsi="Courier"/>
        </w:rPr>
        <w:t>wenn sie auf einen Kons. endigt, also</w:t>
      </w:r>
    </w:p>
    <w:p w:rsidR="006903A5" w:rsidRDefault="00405BC4" w:rsidP="006903A5">
      <w:pPr>
        <w:tabs>
          <w:tab w:val="left" w:pos="6840"/>
          <w:tab w:val="left" w:pos="8280"/>
        </w:tabs>
        <w:ind w:right="-552"/>
        <w:rPr>
          <w:rFonts w:ascii="Courier" w:hAnsi="Courier"/>
          <w:position w:val="6"/>
          <w:sz w:val="20"/>
          <w:szCs w:val="20"/>
        </w:rPr>
      </w:pPr>
      <w:r>
        <w:rPr>
          <w:rFonts w:ascii="Courier" w:hAnsi="Courier"/>
        </w:rPr>
        <w:t xml:space="preserve">  "geschlossen" ist</w:t>
      </w:r>
      <w:r>
        <w:rPr>
          <w:rFonts w:ascii="Courier" w:hAnsi="Courier"/>
          <w:sz w:val="20"/>
          <w:szCs w:val="20"/>
        </w:rPr>
        <w:t xml:space="preserve"> (-&gt; in jedem Fall lang!)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</w:r>
      <w:r>
        <w:rPr>
          <w:rFonts w:ascii="Courier" w:hAnsi="Courier"/>
          <w:position w:val="-4"/>
        </w:rPr>
        <w:t>tăn-(dem)</w:t>
      </w:r>
      <w:r>
        <w:rPr>
          <w:rFonts w:ascii="Courier" w:hAnsi="Courier"/>
          <w:position w:val="-4"/>
        </w:rPr>
        <w:tab/>
      </w:r>
      <w:r>
        <w:rPr>
          <w:rFonts w:ascii="Symbol" w:hAnsi="Symbol"/>
          <w:position w:val="6"/>
          <w:sz w:val="20"/>
          <w:szCs w:val="20"/>
        </w:rPr>
        <w:t></w:t>
      </w:r>
      <w:r>
        <w:rPr>
          <w:rFonts w:ascii="Courier" w:hAnsi="Courier"/>
          <w:position w:val="6"/>
          <w:sz w:val="20"/>
          <w:szCs w:val="20"/>
        </w:rPr>
        <w:t>kurzer Vokal</w:t>
      </w:r>
    </w:p>
    <w:p w:rsidR="006903A5" w:rsidRDefault="00405BC4" w:rsidP="006903A5">
      <w:pPr>
        <w:tabs>
          <w:tab w:val="left" w:pos="6840"/>
          <w:tab w:val="left" w:pos="7020"/>
          <w:tab w:val="left" w:pos="8280"/>
        </w:tabs>
        <w:ind w:right="-592"/>
        <w:rPr>
          <w:rFonts w:ascii="Courier" w:hAnsi="Courier"/>
          <w:position w:val="6"/>
          <w:sz w:val="20"/>
          <w:szCs w:val="20"/>
        </w:rPr>
      </w:pPr>
      <w:r>
        <w:rPr>
          <w:rFonts w:ascii="Courier" w:hAnsi="Courier"/>
          <w:position w:val="6"/>
          <w:sz w:val="20"/>
          <w:szCs w:val="20"/>
        </w:rPr>
        <w:tab/>
      </w:r>
      <w:r w:rsidRPr="00610E57">
        <w:rPr>
          <w:rFonts w:ascii="Courier" w:hAnsi="Courier"/>
          <w:b/>
          <w:position w:val="16"/>
          <w:sz w:val="20"/>
          <w:szCs w:val="20"/>
          <w:u w:val="single"/>
        </w:rPr>
        <w:tab/>
        <w:t xml:space="preserve">  </w:t>
      </w:r>
      <w:r>
        <w:rPr>
          <w:rFonts w:ascii="Courier" w:hAnsi="Courier"/>
          <w:position w:val="6"/>
          <w:sz w:val="20"/>
          <w:szCs w:val="20"/>
        </w:rPr>
        <w:tab/>
      </w:r>
      <w:r>
        <w:rPr>
          <w:rFonts w:ascii="Symbol" w:hAnsi="Symbol"/>
          <w:position w:val="6"/>
          <w:sz w:val="20"/>
          <w:szCs w:val="20"/>
        </w:rPr>
        <w:t>←</w:t>
      </w:r>
      <w:r>
        <w:rPr>
          <w:rFonts w:ascii="Courier" w:hAnsi="Courier"/>
          <w:position w:val="6"/>
          <w:sz w:val="20"/>
          <w:szCs w:val="20"/>
        </w:rPr>
        <w:t>lange Silbe!</w:t>
      </w:r>
    </w:p>
    <w:p w:rsidR="006903A5" w:rsidRDefault="00405BC4">
      <w:pPr>
        <w:rPr>
          <w:rFonts w:ascii="Courier" w:hAnsi="Courier"/>
          <w:sz w:val="14"/>
          <w:szCs w:val="14"/>
        </w:rPr>
      </w:pPr>
    </w:p>
    <w:p w:rsidR="006903A5" w:rsidRDefault="00405BC4">
      <w:pPr>
        <w:rPr>
          <w:rFonts w:ascii="Courier" w:hAnsi="Courier"/>
          <w:position w:val="6"/>
        </w:rPr>
      </w:pPr>
    </w:p>
    <w:p w:rsidR="006903A5" w:rsidRDefault="00405BC4">
      <w:pPr>
        <w:pBdr>
          <w:bottom w:val="single" w:sz="6" w:space="2" w:color="auto"/>
        </w:pBdr>
        <w:ind w:right="3068"/>
        <w:rPr>
          <w:rFonts w:ascii="Courier" w:hAnsi="Courier"/>
        </w:rPr>
      </w:pPr>
      <w:r>
        <w:rPr>
          <w:rFonts w:ascii="Courier" w:hAnsi="Courier"/>
        </w:rPr>
        <w:t>3. Die Betonungsgesetze ("Dreisilbengesetz")</w:t>
      </w:r>
    </w:p>
    <w:p w:rsidR="006903A5" w:rsidRDefault="00405BC4">
      <w:pPr>
        <w:rPr>
          <w:rFonts w:ascii="Courier" w:hAnsi="Courier"/>
          <w:sz w:val="14"/>
          <w:szCs w:val="14"/>
        </w:rPr>
      </w:pPr>
    </w:p>
    <w:p w:rsidR="006903A5" w:rsidRDefault="00405BC4" w:rsidP="006903A5">
      <w:pPr>
        <w:tabs>
          <w:tab w:val="left" w:pos="6840"/>
        </w:tabs>
        <w:spacing w:line="280" w:lineRule="atLeast"/>
        <w:rPr>
          <w:rFonts w:ascii="Courier" w:hAnsi="Courier"/>
        </w:rPr>
      </w:pPr>
      <w:r>
        <w:rPr>
          <w:rFonts w:ascii="Courier" w:hAnsi="Courier"/>
        </w:rPr>
        <w:t>- In zweisilbigen Wörtern ist</w:t>
      </w:r>
      <w:r>
        <w:rPr>
          <w:rFonts w:ascii="Courier" w:hAnsi="Courier"/>
        </w:rPr>
        <w:t xml:space="preserve"> die 1. Silbe </w:t>
      </w:r>
      <w:r>
        <w:rPr>
          <w:rFonts w:ascii="Courier" w:hAnsi="Courier"/>
        </w:rPr>
        <w:br/>
        <w:t xml:space="preserve">  betont</w:t>
      </w:r>
      <w:r>
        <w:rPr>
          <w:rStyle w:val="Funotenzeichen"/>
        </w:rPr>
        <w:footnoteReference w:id="0"/>
      </w:r>
      <w:r>
        <w:rPr>
          <w:rFonts w:ascii="Courier" w:hAnsi="Courier"/>
        </w:rPr>
        <w:t>:</w:t>
      </w:r>
      <w:r>
        <w:rPr>
          <w:rFonts w:ascii="Courier" w:hAnsi="Courier"/>
        </w:rPr>
        <w:tab/>
        <w:t>tán-dem.</w:t>
      </w:r>
    </w:p>
    <w:p w:rsidR="006903A5" w:rsidRDefault="00405BC4" w:rsidP="006903A5">
      <w:pPr>
        <w:tabs>
          <w:tab w:val="left" w:pos="6840"/>
        </w:tabs>
        <w:rPr>
          <w:rFonts w:ascii="Courier" w:hAnsi="Courier"/>
        </w:rPr>
      </w:pPr>
    </w:p>
    <w:p w:rsidR="006903A5" w:rsidRDefault="00405BC4" w:rsidP="006903A5">
      <w:pPr>
        <w:tabs>
          <w:tab w:val="left" w:pos="6840"/>
        </w:tabs>
        <w:spacing w:line="280" w:lineRule="atLeast"/>
        <w:rPr>
          <w:rFonts w:ascii="Courier" w:hAnsi="Courier"/>
        </w:rPr>
      </w:pPr>
      <w:r>
        <w:rPr>
          <w:rFonts w:ascii="Courier" w:hAnsi="Courier"/>
        </w:rPr>
        <w:t xml:space="preserve">- In drei- und mehrsilbigen Wörtern ist die </w:t>
      </w:r>
      <w:r>
        <w:rPr>
          <w:rFonts w:ascii="Courier" w:hAnsi="Courier"/>
        </w:rPr>
        <w:br/>
        <w:t xml:space="preserve">  Quantität der zweitletzten Silbe entscheidend:</w:t>
      </w:r>
    </w:p>
    <w:p w:rsidR="006903A5" w:rsidRDefault="00405BC4" w:rsidP="006903A5">
      <w:pPr>
        <w:tabs>
          <w:tab w:val="left" w:pos="7440"/>
        </w:tabs>
        <w:spacing w:line="280" w:lineRule="atLeast"/>
        <w:ind w:right="-332"/>
        <w:rPr>
          <w:rFonts w:ascii="Courier" w:hAnsi="Courier"/>
          <w:b/>
        </w:rPr>
      </w:pPr>
      <w:r>
        <w:rPr>
          <w:rFonts w:ascii="Courier" w:hAnsi="Courier"/>
        </w:rPr>
        <w:t xml:space="preserve">- </w:t>
      </w:r>
      <w:r>
        <w:rPr>
          <w:rFonts w:ascii="Courier" w:hAnsi="Courier"/>
          <w:b/>
        </w:rPr>
        <w:t xml:space="preserve">Ist die </w:t>
      </w:r>
      <w:r>
        <w:rPr>
          <w:rFonts w:ascii="Courier" w:hAnsi="Courier"/>
          <w:b/>
          <w:u w:val="single"/>
        </w:rPr>
        <w:t xml:space="preserve">zweitletzte Silbe </w:t>
      </w:r>
      <w:r>
        <w:rPr>
          <w:rFonts w:ascii="Courier" w:hAnsi="Courier"/>
          <w:b/>
          <w:i/>
          <w:u w:val="single"/>
        </w:rPr>
        <w:t>lang</w:t>
      </w:r>
      <w:r>
        <w:rPr>
          <w:rFonts w:ascii="Courier" w:hAnsi="Courier"/>
          <w:b/>
        </w:rPr>
        <w:t xml:space="preserve">, </w:t>
      </w:r>
      <w:r>
        <w:rPr>
          <w:rFonts w:ascii="Courier" w:hAnsi="Courier"/>
          <w:b/>
        </w:rPr>
        <w:tab/>
      </w:r>
      <w:r w:rsidRPr="00CF5644">
        <w:rPr>
          <w:rFonts w:ascii="Courier" w:hAnsi="Courier"/>
          <w:b/>
        </w:rPr>
        <w:t>,</w:t>
      </w:r>
    </w:p>
    <w:p w:rsidR="006903A5" w:rsidRDefault="00405BC4" w:rsidP="006903A5">
      <w:pPr>
        <w:tabs>
          <w:tab w:val="left" w:pos="6840"/>
        </w:tabs>
        <w:spacing w:line="280" w:lineRule="atLeast"/>
        <w:ind w:right="-672"/>
        <w:rPr>
          <w:rFonts w:ascii="Courier" w:hAnsi="Courier"/>
        </w:rPr>
      </w:pPr>
      <w:r>
        <w:rPr>
          <w:rFonts w:ascii="Courier" w:hAnsi="Courier"/>
        </w:rPr>
        <w:t xml:space="preserve">  </w:t>
      </w:r>
      <w:r>
        <w:rPr>
          <w:rFonts w:ascii="Courier" w:hAnsi="Courier"/>
          <w:b/>
        </w:rPr>
        <w:t xml:space="preserve">wird </w:t>
      </w:r>
      <w:r>
        <w:rPr>
          <w:rFonts w:ascii="Courier" w:hAnsi="Courier"/>
          <w:b/>
          <w:u w:val="single"/>
        </w:rPr>
        <w:t>sie</w:t>
      </w:r>
      <w:r>
        <w:rPr>
          <w:rFonts w:ascii="Courier" w:hAnsi="Courier"/>
          <w:b/>
        </w:rPr>
        <w:t xml:space="preserve"> betont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  <w:t>ap-</w:t>
      </w:r>
      <w:r w:rsidRPr="00CF5644">
        <w:rPr>
          <w:rFonts w:ascii="Courier" w:hAnsi="Courier"/>
          <w:b/>
          <w:u w:val="single"/>
        </w:rPr>
        <w:t>pā</w:t>
      </w:r>
      <w:r>
        <w:rPr>
          <w:rFonts w:ascii="Courier" w:hAnsi="Courier"/>
        </w:rPr>
        <w:t>-ret; ma-</w:t>
      </w:r>
      <w:r w:rsidRPr="00CF5644">
        <w:rPr>
          <w:rFonts w:ascii="Courier" w:hAnsi="Courier"/>
          <w:b/>
          <w:u w:val="single"/>
        </w:rPr>
        <w:t>g</w:t>
      </w:r>
      <w:r w:rsidRPr="00CF5644">
        <w:rPr>
          <w:rFonts w:ascii="Times New Roman" w:hAnsi="Times New Roman"/>
          <w:b/>
          <w:u w:val="single"/>
        </w:rPr>
        <w:t>ί</w:t>
      </w:r>
      <w:r w:rsidRPr="00CF5644">
        <w:rPr>
          <w:rFonts w:ascii="Courier" w:hAnsi="Courier"/>
          <w:b/>
          <w:u w:val="single"/>
        </w:rPr>
        <w:t>s</w:t>
      </w:r>
      <w:r>
        <w:rPr>
          <w:rFonts w:ascii="Courier" w:hAnsi="Courier"/>
        </w:rPr>
        <w:t>-ter;</w:t>
      </w:r>
    </w:p>
    <w:p w:rsidR="006903A5" w:rsidRDefault="00405BC4" w:rsidP="006903A5">
      <w:pPr>
        <w:tabs>
          <w:tab w:val="left" w:pos="6840"/>
        </w:tabs>
        <w:spacing w:line="280" w:lineRule="atLeast"/>
        <w:ind w:right="-392"/>
        <w:rPr>
          <w:rFonts w:ascii="Courier" w:hAnsi="Courier"/>
          <w:b/>
        </w:rPr>
      </w:pPr>
      <w:r>
        <w:rPr>
          <w:rFonts w:ascii="Courier" w:hAnsi="Courier"/>
        </w:rPr>
        <w:t xml:space="preserve">- </w:t>
      </w:r>
      <w:r>
        <w:rPr>
          <w:rFonts w:ascii="Courier" w:hAnsi="Courier"/>
          <w:b/>
        </w:rPr>
        <w:t xml:space="preserve">Ist die </w:t>
      </w:r>
      <w:r>
        <w:rPr>
          <w:rFonts w:ascii="Courier" w:hAnsi="Courier"/>
          <w:b/>
          <w:u w:val="single"/>
        </w:rPr>
        <w:t xml:space="preserve">zweitletzte Silbe </w:t>
      </w:r>
      <w:r>
        <w:rPr>
          <w:rFonts w:ascii="Courier" w:hAnsi="Courier"/>
          <w:b/>
          <w:i/>
          <w:u w:val="single"/>
        </w:rPr>
        <w:t>kurz</w:t>
      </w:r>
      <w:r>
        <w:rPr>
          <w:rFonts w:ascii="Courier" w:hAnsi="Courier"/>
          <w:b/>
        </w:rPr>
        <w:t xml:space="preserve">, </w:t>
      </w:r>
    </w:p>
    <w:p w:rsidR="006903A5" w:rsidRDefault="00405BC4" w:rsidP="006903A5">
      <w:pPr>
        <w:tabs>
          <w:tab w:val="left" w:pos="6840"/>
        </w:tabs>
        <w:spacing w:line="280" w:lineRule="atLeast"/>
        <w:ind w:right="-392"/>
        <w:rPr>
          <w:rFonts w:ascii="Courier" w:hAnsi="Courier"/>
        </w:rPr>
      </w:pPr>
      <w:r>
        <w:rPr>
          <w:rFonts w:ascii="Courier" w:hAnsi="Courier"/>
        </w:rPr>
        <w:t xml:space="preserve">  </w:t>
      </w:r>
      <w:r>
        <w:rPr>
          <w:rFonts w:ascii="Courier" w:hAnsi="Courier"/>
          <w:b/>
        </w:rPr>
        <w:t xml:space="preserve">wird die </w:t>
      </w:r>
      <w:r>
        <w:rPr>
          <w:rFonts w:ascii="Courier" w:hAnsi="Courier"/>
          <w:b/>
          <w:u w:val="single"/>
        </w:rPr>
        <w:t>d</w:t>
      </w:r>
      <w:r>
        <w:rPr>
          <w:rFonts w:ascii="Courier" w:hAnsi="Courier"/>
          <w:b/>
          <w:u w:val="single"/>
        </w:rPr>
        <w:t>rittletzte</w:t>
      </w:r>
      <w:r>
        <w:rPr>
          <w:rFonts w:ascii="Courier" w:hAnsi="Courier"/>
          <w:b/>
        </w:rPr>
        <w:t xml:space="preserve"> betont:</w:t>
      </w:r>
      <w:r>
        <w:rPr>
          <w:rFonts w:ascii="Courier" w:hAnsi="Courier"/>
        </w:rPr>
        <w:tab/>
      </w:r>
      <w:r w:rsidRPr="00CF5644">
        <w:rPr>
          <w:rFonts w:ascii="Courier" w:hAnsi="Courier"/>
          <w:b/>
        </w:rPr>
        <w:t>áp</w:t>
      </w:r>
      <w:r>
        <w:rPr>
          <w:rFonts w:ascii="Courier" w:hAnsi="Courier"/>
        </w:rPr>
        <w:t xml:space="preserve">-pă-rat; </w:t>
      </w:r>
      <w:r w:rsidRPr="00CF5644">
        <w:rPr>
          <w:rFonts w:ascii="Courier" w:hAnsi="Courier"/>
          <w:b/>
        </w:rPr>
        <w:t>ím</w:t>
      </w:r>
      <w:r>
        <w:rPr>
          <w:rFonts w:ascii="Courier" w:hAnsi="Courier"/>
        </w:rPr>
        <w:t>-pĭ-gri.</w:t>
      </w:r>
    </w:p>
    <w:p w:rsidR="006903A5" w:rsidRDefault="00405BC4" w:rsidP="006903A5">
      <w:pPr>
        <w:tabs>
          <w:tab w:val="left" w:pos="6840"/>
          <w:tab w:val="left" w:pos="7377"/>
          <w:tab w:val="left" w:pos="8936"/>
        </w:tabs>
        <w:rPr>
          <w:rFonts w:ascii="Courier" w:hAnsi="Courier"/>
          <w:position w:val="6"/>
          <w:sz w:val="20"/>
          <w:szCs w:val="20"/>
        </w:rPr>
      </w:pPr>
      <w:r>
        <w:rPr>
          <w:rFonts w:ascii="Courier" w:hAnsi="Courier"/>
          <w:position w:val="6"/>
        </w:rPr>
        <w:tab/>
      </w:r>
      <w:r w:rsidRPr="006903A5">
        <w:rPr>
          <w:rFonts w:ascii="Courier" w:hAnsi="Courier"/>
          <w:sz w:val="32"/>
        </w:rPr>
        <w:tab/>
        <w:t>˘</w:t>
      </w:r>
      <w:r w:rsidRPr="006903A5">
        <w:rPr>
          <w:rFonts w:ascii="Courier" w:hAnsi="Courier"/>
          <w:sz w:val="32"/>
        </w:rPr>
        <w:tab/>
        <w:t>˘</w:t>
      </w:r>
    </w:p>
    <w:sectPr w:rsidR="006903A5">
      <w:pgSz w:w="11880" w:h="16840"/>
      <w:pgMar w:top="1134" w:right="1021" w:bottom="737" w:left="1134" w:header="1077" w:footer="567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lkaio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6903A5" w:rsidRDefault="00405BC4">
      <w:pPr>
        <w:pStyle w:val="Funotentext"/>
      </w:pPr>
      <w:r>
        <w:rPr>
          <w:rStyle w:val="Funotenzeichen"/>
        </w:rPr>
        <w:footnoteRef/>
      </w:r>
      <w:r>
        <w:rPr>
          <w:rFonts w:ascii="Courier" w:hAnsi="Courier"/>
        </w:rPr>
        <w:t xml:space="preserve"> Vgl. § 2.1: Kombination einer muta (p,t,c; b,d,g) mit einer liquida (r,l).</w:t>
      </w:r>
    </w:p>
  </w:footnote>
  <w:footnote w:id="0">
    <w:p w:rsidR="006903A5" w:rsidRDefault="00405BC4">
      <w:pPr>
        <w:pStyle w:val="Funotentext"/>
      </w:pPr>
      <w:r>
        <w:rPr>
          <w:rStyle w:val="Funotenzeichen"/>
        </w:rPr>
        <w:footnoteRef/>
      </w:r>
      <w:r>
        <w:rPr>
          <w:rFonts w:ascii="Courier" w:hAnsi="Courier"/>
        </w:rPr>
        <w:t xml:space="preserve"> Die letzte Silbe eines Wortes ist nie betont.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bordersDoNotSurroundHeader/>
  <w:bordersDoNotSurroundFooter/>
  <w:defaultTabStop w:val="567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savePreviewPicture/>
  <w:doNotValidateAgainstSchema/>
  <w:doNotDemarcateInvalidXml/>
  <w:compat/>
  <w:rsids>
    <w:rsidRoot w:val="00E2401F"/>
    <w:rsid w:val="00405BC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  <w:szCs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character" w:styleId="Funotenzeichen">
    <w:name w:val="footnote reference"/>
    <w:basedOn w:val="Absatz-Standardschriftart"/>
    <w:semiHidden/>
    <w:rPr>
      <w:position w:val="6"/>
      <w:sz w:val="16"/>
      <w:szCs w:val="16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customStyle="1" w:styleId="NeuesDruckformat">
    <w:name w:val="Neues Druckformat"/>
    <w:basedOn w:val="Standard"/>
    <w:pPr>
      <w:tabs>
        <w:tab w:val="left" w:pos="558"/>
        <w:tab w:val="left" w:pos="1134"/>
        <w:tab w:val="left" w:pos="1692"/>
        <w:tab w:val="left" w:pos="2268"/>
        <w:tab w:val="left" w:pos="2826"/>
        <w:tab w:val="left" w:pos="3402"/>
        <w:tab w:val="left" w:pos="3960"/>
        <w:tab w:val="left" w:pos="4536"/>
        <w:tab w:val="left" w:pos="5094"/>
        <w:tab w:val="left" w:pos="5670"/>
        <w:tab w:val="left" w:pos="9629"/>
      </w:tabs>
      <w:ind w:left="162" w:right="-990" w:hanging="144"/>
    </w:pPr>
    <w:rPr>
      <w:u w:val="single"/>
    </w:rPr>
  </w:style>
  <w:style w:type="paragraph" w:customStyle="1" w:styleId="TimesEinzug">
    <w:name w:val="Times/Einzug"/>
    <w:basedOn w:val="Standard"/>
    <w:pPr>
      <w:tabs>
        <w:tab w:val="left" w:pos="558"/>
        <w:tab w:val="left" w:pos="1134"/>
        <w:tab w:val="left" w:pos="1692"/>
        <w:tab w:val="left" w:pos="2268"/>
        <w:tab w:val="left" w:pos="2826"/>
        <w:tab w:val="left" w:pos="3402"/>
        <w:tab w:val="left" w:pos="3960"/>
        <w:tab w:val="left" w:pos="4536"/>
        <w:tab w:val="left" w:pos="5094"/>
        <w:tab w:val="left" w:pos="5670"/>
        <w:tab w:val="left" w:pos="9629"/>
      </w:tabs>
      <w:ind w:left="162" w:right="-990" w:hanging="144"/>
    </w:pPr>
  </w:style>
  <w:style w:type="paragraph" w:customStyle="1" w:styleId="zentrTitel">
    <w:name w:val="zentr.Titel"/>
    <w:aliases w:val="14,fett"/>
    <w:basedOn w:val="Standard"/>
    <w:pPr>
      <w:jc w:val="center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3037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2</vt:lpstr>
    </vt:vector>
  </TitlesOfParts>
  <Company>cheironos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2</dc:title>
  <dc:subject/>
  <dc:creator>Karin Lattmann</dc:creator>
  <cp:keywords/>
  <cp:lastModifiedBy>Theo Wirth</cp:lastModifiedBy>
  <cp:revision>2</cp:revision>
  <cp:lastPrinted>2009-06-24T20:37:00Z</cp:lastPrinted>
  <dcterms:created xsi:type="dcterms:W3CDTF">2009-11-08T20:45:00Z</dcterms:created>
  <dcterms:modified xsi:type="dcterms:W3CDTF">2009-11-08T20:45:00Z</dcterms:modified>
</cp:coreProperties>
</file>