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20EBA" w:rsidRDefault="00CA177B">
      <w:pPr>
        <w:pBdr>
          <w:bottom w:val="single" w:sz="12" w:space="2" w:color="auto"/>
        </w:pBdr>
        <w:tabs>
          <w:tab w:val="left" w:pos="1520"/>
        </w:tabs>
        <w:ind w:right="245"/>
        <w:rPr>
          <w:rFonts w:ascii="Courier" w:hAnsi="Courier"/>
          <w:b/>
        </w:rPr>
      </w:pPr>
    </w:p>
    <w:p w:rsidR="00520EBA" w:rsidRDefault="00CA177B" w:rsidP="00520EBA">
      <w:pPr>
        <w:pBdr>
          <w:bottom w:val="single" w:sz="12" w:space="2" w:color="auto"/>
        </w:pBdr>
        <w:tabs>
          <w:tab w:val="left" w:pos="1520"/>
          <w:tab w:val="left" w:pos="6663"/>
        </w:tabs>
        <w:ind w:right="245"/>
        <w:rPr>
          <w:rFonts w:ascii="Courier" w:hAnsi="Courier"/>
          <w:b/>
        </w:rPr>
      </w:pPr>
      <w:r>
        <w:rPr>
          <w:rFonts w:ascii="Courier" w:hAnsi="Courier"/>
          <w:b/>
        </w:rPr>
        <w:t>§ 5.6.1</w:t>
      </w:r>
      <w:r>
        <w:rPr>
          <w:rFonts w:ascii="Courier" w:hAnsi="Courier"/>
          <w:b/>
        </w:rPr>
        <w:tab/>
        <w:t>velle, nolle, malle</w:t>
      </w:r>
      <w:r>
        <w:rPr>
          <w:rFonts w:ascii="Courier" w:hAnsi="Courier"/>
          <w:b/>
        </w:rPr>
        <w:tab/>
      </w:r>
      <w:r>
        <w:rPr>
          <w:rFonts w:ascii="Courier" w:hAnsi="Courier"/>
          <w:sz w:val="20"/>
        </w:rPr>
        <w:t>(Ostia 14; Setzkasten)</w:t>
      </w:r>
    </w:p>
    <w:p w:rsidR="00520EBA" w:rsidRDefault="00CA177B">
      <w:pPr>
        <w:rPr>
          <w:rFonts w:ascii="Courier" w:hAnsi="Courier"/>
        </w:rPr>
      </w:pPr>
    </w:p>
    <w:p w:rsidR="00520EBA" w:rsidRDefault="00CA177B">
      <w:pPr>
        <w:rPr>
          <w:rFonts w:ascii="Courier" w:hAnsi="Courier"/>
          <w:i/>
          <w:vanish/>
          <w:color w:val="00FFFF"/>
        </w:rPr>
      </w:pPr>
      <w:r>
        <w:rPr>
          <w:rFonts w:ascii="Courier" w:hAnsi="Courier"/>
          <w:i/>
          <w:vanish/>
          <w:color w:val="00FFFF"/>
        </w:rPr>
        <w:t>Der verborgene Text kann entweder durch "Ent-Verbergen" von Anfang an mitgedruckt oder suo loco von Hand nachgetragen werden</w:t>
      </w:r>
    </w:p>
    <w:p w:rsidR="00520EBA" w:rsidRDefault="00CA177B" w:rsidP="00520EBA">
      <w:pPr>
        <w:tabs>
          <w:tab w:val="left" w:pos="1560"/>
        </w:tabs>
        <w:rPr>
          <w:rFonts w:ascii="Courier" w:hAnsi="Courier"/>
        </w:rPr>
      </w:pPr>
      <w:r>
        <w:rPr>
          <w:rFonts w:ascii="Courier" w:hAnsi="Courier"/>
        </w:rPr>
        <w:t>velle:</w:t>
      </w:r>
      <w:r>
        <w:rPr>
          <w:rFonts w:ascii="Courier" w:hAnsi="Courier"/>
        </w:rPr>
        <w:tab/>
        <w:t>"wollen"</w:t>
      </w:r>
    </w:p>
    <w:p w:rsidR="00520EBA" w:rsidRDefault="00CA177B" w:rsidP="00520EBA">
      <w:pPr>
        <w:tabs>
          <w:tab w:val="left" w:pos="1560"/>
        </w:tabs>
        <w:rPr>
          <w:rFonts w:ascii="Courier" w:hAnsi="Courier"/>
        </w:rPr>
      </w:pPr>
      <w:r>
        <w:rPr>
          <w:rFonts w:ascii="Courier" w:hAnsi="Courier"/>
        </w:rPr>
        <w:t>nōlle:</w:t>
      </w:r>
      <w:r>
        <w:rPr>
          <w:rFonts w:ascii="Courier" w:hAnsi="Courier"/>
        </w:rPr>
        <w:tab/>
        <w:t>"nicht wollen"</w:t>
      </w:r>
    </w:p>
    <w:p w:rsidR="00520EBA" w:rsidRDefault="00CA177B" w:rsidP="00520EBA">
      <w:pPr>
        <w:tabs>
          <w:tab w:val="left" w:pos="1560"/>
        </w:tabs>
        <w:rPr>
          <w:rFonts w:ascii="Courier" w:hAnsi="Courier"/>
        </w:rPr>
      </w:pPr>
      <w:r>
        <w:rPr>
          <w:rFonts w:ascii="Courier" w:hAnsi="Courier"/>
        </w:rPr>
        <w:t>mālle:</w:t>
      </w:r>
      <w:r>
        <w:rPr>
          <w:rFonts w:ascii="Courier" w:hAnsi="Courier"/>
        </w:rPr>
        <w:tab/>
        <w:t>"lieber wollen" (Ostia L. 30)</w:t>
      </w:r>
    </w:p>
    <w:p w:rsidR="00520EBA" w:rsidRDefault="00CA177B">
      <w:pPr>
        <w:rPr>
          <w:rFonts w:ascii="Courier" w:hAnsi="Courier"/>
        </w:rPr>
      </w:pPr>
    </w:p>
    <w:p w:rsidR="00520EBA" w:rsidRDefault="00CA177B">
      <w:pPr>
        <w:rPr>
          <w:rFonts w:ascii="Courier" w:hAnsi="Courier"/>
        </w:rPr>
      </w:pPr>
    </w:p>
    <w:p w:rsidR="00520EBA" w:rsidRDefault="00CA177B">
      <w:pPr>
        <w:rPr>
          <w:rFonts w:ascii="Courier" w:hAnsi="Courier"/>
        </w:rPr>
      </w:pPr>
    </w:p>
    <w:p w:rsidR="00520EBA" w:rsidRDefault="00CA177B">
      <w:pPr>
        <w:tabs>
          <w:tab w:val="left" w:pos="420"/>
        </w:tabs>
        <w:rPr>
          <w:rFonts w:ascii="Courier" w:hAnsi="Courier"/>
          <w:b/>
          <w:u w:val="single"/>
        </w:rPr>
      </w:pPr>
      <w:r>
        <w:rPr>
          <w:rFonts w:ascii="Courier" w:hAnsi="Courier"/>
          <w:b/>
          <w:u w:val="single"/>
        </w:rPr>
        <w:t>Formen von velle und nōlle (zusätzlich von mālle):</w:t>
      </w:r>
    </w:p>
    <w:p w:rsidR="00520EBA" w:rsidRDefault="00CA177B">
      <w:pPr>
        <w:tabs>
          <w:tab w:val="left" w:pos="420"/>
        </w:tabs>
        <w:rPr>
          <w:rFonts w:ascii="Courier" w:hAnsi="Courier"/>
        </w:rPr>
      </w:pPr>
    </w:p>
    <w:p w:rsidR="00520EBA" w:rsidRDefault="00CA177B">
      <w:pPr>
        <w:tabs>
          <w:tab w:val="left" w:pos="420"/>
          <w:tab w:val="left" w:pos="2060"/>
          <w:tab w:val="left" w:pos="4860"/>
          <w:tab w:val="left" w:pos="6280"/>
          <w:tab w:val="left" w:pos="7680"/>
          <w:tab w:val="left" w:pos="7960"/>
        </w:tabs>
        <w:spacing w:line="300" w:lineRule="atLeast"/>
        <w:ind w:right="45"/>
        <w:rPr>
          <w:rFonts w:ascii="Courier" w:hAnsi="Courier"/>
        </w:rPr>
      </w:pPr>
      <w:r>
        <w:rPr>
          <w:rFonts w:ascii="Courier" w:hAnsi="Courier"/>
        </w:rPr>
        <w:t>Präsensstamm:</w:t>
      </w:r>
      <w:r>
        <w:rPr>
          <w:rFonts w:ascii="Courier" w:hAnsi="Courier"/>
        </w:rPr>
        <w:tab/>
        <w:t>Infinitiv</w:t>
      </w:r>
      <w:r>
        <w:rPr>
          <w:rFonts w:ascii="Courier" w:hAnsi="Courier"/>
        </w:rPr>
        <w:tab/>
        <w:t xml:space="preserve">Ostia  I, CG S. 213 </w:t>
      </w:r>
      <w:r>
        <w:rPr>
          <w:rFonts w:ascii="Courier" w:hAnsi="Courier"/>
        </w:rPr>
        <w:tab/>
        <w:t>(II 237)</w:t>
      </w:r>
    </w:p>
    <w:p w:rsidR="00520EBA" w:rsidRDefault="00CA177B">
      <w:pPr>
        <w:tabs>
          <w:tab w:val="left" w:pos="420"/>
          <w:tab w:val="left" w:pos="2060"/>
          <w:tab w:val="left" w:pos="4860"/>
          <w:tab w:val="left" w:pos="6280"/>
          <w:tab w:val="left" w:pos="7680"/>
          <w:tab w:val="left" w:pos="7960"/>
        </w:tabs>
        <w:spacing w:line="300" w:lineRule="atLeast"/>
        <w:ind w:right="45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>Ind. Präsens</w:t>
      </w:r>
      <w:r>
        <w:rPr>
          <w:rFonts w:ascii="Courier" w:hAnsi="Courier"/>
        </w:rPr>
        <w:tab/>
        <w:t xml:space="preserve">   "         "</w:t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>(   "  )</w:t>
      </w:r>
    </w:p>
    <w:p w:rsidR="00520EBA" w:rsidRDefault="00CA177B">
      <w:pPr>
        <w:tabs>
          <w:tab w:val="left" w:pos="420"/>
          <w:tab w:val="left" w:pos="2060"/>
          <w:tab w:val="left" w:pos="4860"/>
          <w:tab w:val="left" w:pos="6280"/>
          <w:tab w:val="left" w:pos="7680"/>
          <w:tab w:val="left" w:pos="7960"/>
        </w:tabs>
        <w:spacing w:line="300" w:lineRule="atLeast"/>
        <w:ind w:right="45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>Ind. Imperfekt</w:t>
      </w:r>
      <w:r>
        <w:rPr>
          <w:rFonts w:ascii="Courier" w:hAnsi="Courier"/>
        </w:rPr>
        <w:tab/>
        <w:t xml:space="preserve">   "         "</w:t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>(   "  )</w:t>
      </w:r>
    </w:p>
    <w:p w:rsidR="00520EBA" w:rsidRDefault="00CA177B">
      <w:pPr>
        <w:tabs>
          <w:tab w:val="left" w:pos="420"/>
          <w:tab w:val="left" w:pos="2060"/>
          <w:tab w:val="left" w:pos="4860"/>
          <w:tab w:val="left" w:pos="6280"/>
          <w:tab w:val="left" w:pos="7680"/>
          <w:tab w:val="left" w:pos="7960"/>
        </w:tabs>
        <w:spacing w:line="300" w:lineRule="atLeast"/>
        <w:ind w:right="45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>Imperativ v. nolle</w:t>
      </w:r>
      <w:r>
        <w:rPr>
          <w:rFonts w:ascii="Courier" w:hAnsi="Courier"/>
        </w:rPr>
        <w:tab/>
        <w:t xml:space="preserve">   "         "</w:t>
      </w:r>
    </w:p>
    <w:p w:rsidR="00520EBA" w:rsidRDefault="00CA177B">
      <w:pPr>
        <w:tabs>
          <w:tab w:val="left" w:pos="420"/>
          <w:tab w:val="left" w:pos="2060"/>
          <w:tab w:val="left" w:pos="4860"/>
          <w:tab w:val="left" w:pos="6280"/>
          <w:tab w:val="left" w:pos="7680"/>
          <w:tab w:val="left" w:pos="7960"/>
        </w:tabs>
        <w:spacing w:line="300" w:lineRule="atLeast"/>
        <w:ind w:right="45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>Ind. Futur</w:t>
      </w:r>
      <w:r>
        <w:rPr>
          <w:rFonts w:ascii="Courier" w:hAnsi="Courier"/>
        </w:rPr>
        <w:tab/>
        <w:t>Ostia II, CG S. 169</w:t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>(   "  )</w:t>
      </w:r>
    </w:p>
    <w:p w:rsidR="00520EBA" w:rsidRDefault="00CA177B">
      <w:pPr>
        <w:tabs>
          <w:tab w:val="left" w:pos="420"/>
          <w:tab w:val="left" w:pos="2060"/>
          <w:tab w:val="left" w:pos="4860"/>
          <w:tab w:val="left" w:pos="6280"/>
          <w:tab w:val="left" w:pos="7680"/>
        </w:tabs>
        <w:spacing w:line="300" w:lineRule="atLeast"/>
        <w:ind w:right="45"/>
        <w:rPr>
          <w:rFonts w:ascii="Courier" w:hAnsi="Courier"/>
        </w:rPr>
      </w:pPr>
    </w:p>
    <w:p w:rsidR="00520EBA" w:rsidRDefault="00CA177B">
      <w:pPr>
        <w:tabs>
          <w:tab w:val="left" w:pos="420"/>
          <w:tab w:val="left" w:pos="2060"/>
          <w:tab w:val="left" w:pos="4860"/>
          <w:tab w:val="left" w:pos="6280"/>
          <w:tab w:val="left" w:pos="7680"/>
        </w:tabs>
        <w:spacing w:line="300" w:lineRule="atLeast"/>
        <w:ind w:right="45"/>
        <w:rPr>
          <w:rFonts w:ascii="Courier" w:hAnsi="Courier"/>
        </w:rPr>
      </w:pPr>
    </w:p>
    <w:p w:rsidR="00520EBA" w:rsidRDefault="00CA177B">
      <w:pPr>
        <w:tabs>
          <w:tab w:val="left" w:pos="420"/>
          <w:tab w:val="left" w:pos="2060"/>
          <w:tab w:val="left" w:pos="4860"/>
          <w:tab w:val="left" w:pos="6280"/>
          <w:tab w:val="left" w:pos="6560"/>
          <w:tab w:val="left" w:pos="7680"/>
          <w:tab w:val="left" w:pos="8120"/>
        </w:tabs>
        <w:spacing w:line="300" w:lineRule="atLeast"/>
        <w:ind w:right="45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>Konj.Präs.:</w:t>
      </w:r>
      <w:r>
        <w:rPr>
          <w:rFonts w:ascii="Courier" w:hAnsi="Courier"/>
        </w:rPr>
        <w:tab/>
      </w:r>
      <w:r>
        <w:rPr>
          <w:rFonts w:ascii="Courier" w:hAnsi="Courier"/>
          <w:vanish/>
        </w:rPr>
        <w:t>vel</w:t>
      </w:r>
      <w:r>
        <w:rPr>
          <w:rFonts w:ascii="Courier" w:hAnsi="Courier"/>
          <w:vanish/>
          <w:color w:val="00FF00"/>
        </w:rPr>
        <w:t>i</w:t>
      </w:r>
      <w:r>
        <w:rPr>
          <w:rFonts w:ascii="Courier" w:hAnsi="Courier"/>
          <w:vanish/>
          <w:color w:val="FF0000"/>
        </w:rPr>
        <w:t>m</w:t>
      </w:r>
      <w:r>
        <w:rPr>
          <w:rFonts w:ascii="Courier" w:hAnsi="Courier"/>
          <w:vanish/>
        </w:rPr>
        <w:t>,</w:t>
      </w:r>
      <w:r>
        <w:rPr>
          <w:rFonts w:ascii="Courier" w:hAnsi="Courier"/>
          <w:vanish/>
        </w:rPr>
        <w:tab/>
        <w:t>nōl</w:t>
      </w:r>
      <w:r>
        <w:rPr>
          <w:rFonts w:ascii="Courier" w:hAnsi="Courier"/>
          <w:vanish/>
          <w:color w:val="00FF00"/>
        </w:rPr>
        <w:t>i</w:t>
      </w:r>
      <w:r>
        <w:rPr>
          <w:rFonts w:ascii="Courier" w:hAnsi="Courier"/>
          <w:vanish/>
          <w:color w:val="FF0000"/>
        </w:rPr>
        <w:t>m</w:t>
      </w:r>
      <w:r>
        <w:rPr>
          <w:rFonts w:ascii="Courier" w:hAnsi="Courier"/>
          <w:vanish/>
        </w:rPr>
        <w:t>,</w:t>
      </w:r>
      <w:r>
        <w:rPr>
          <w:rFonts w:ascii="Courier" w:hAnsi="Courier"/>
          <w:vanish/>
        </w:rPr>
        <w:tab/>
        <w:t>māl</w:t>
      </w:r>
      <w:r>
        <w:rPr>
          <w:rFonts w:ascii="Courier" w:hAnsi="Courier"/>
          <w:vanish/>
          <w:color w:val="00FF00"/>
        </w:rPr>
        <w:t>i</w:t>
      </w:r>
      <w:r>
        <w:rPr>
          <w:rFonts w:ascii="Courier" w:hAnsi="Courier"/>
          <w:vanish/>
          <w:color w:val="FF0000"/>
        </w:rPr>
        <w:t>m</w:t>
      </w:r>
    </w:p>
    <w:p w:rsidR="00520EBA" w:rsidRDefault="00CA177B">
      <w:pPr>
        <w:tabs>
          <w:tab w:val="left" w:pos="420"/>
          <w:tab w:val="left" w:pos="2060"/>
          <w:tab w:val="left" w:pos="4860"/>
          <w:tab w:val="left" w:pos="6280"/>
          <w:tab w:val="left" w:pos="6560"/>
          <w:tab w:val="left" w:pos="7680"/>
          <w:tab w:val="left" w:pos="8120"/>
        </w:tabs>
        <w:spacing w:line="300" w:lineRule="atLeast"/>
        <w:ind w:right="45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  <w:vanish/>
        </w:rPr>
        <w:t>vel</w:t>
      </w:r>
      <w:r>
        <w:rPr>
          <w:rFonts w:ascii="Courier" w:hAnsi="Courier"/>
          <w:vanish/>
          <w:color w:val="00FF00"/>
        </w:rPr>
        <w:t>ī</w:t>
      </w:r>
      <w:r>
        <w:rPr>
          <w:rFonts w:ascii="Courier" w:hAnsi="Courier"/>
          <w:vanish/>
          <w:color w:val="FF0000"/>
        </w:rPr>
        <w:t>s</w:t>
      </w:r>
      <w:r>
        <w:rPr>
          <w:rFonts w:ascii="Courier" w:hAnsi="Courier"/>
          <w:vanish/>
        </w:rPr>
        <w:t>,</w:t>
      </w:r>
      <w:r>
        <w:rPr>
          <w:rFonts w:ascii="Courier" w:hAnsi="Courier"/>
          <w:vanish/>
        </w:rPr>
        <w:tab/>
        <w:t>nōl</w:t>
      </w:r>
      <w:r>
        <w:rPr>
          <w:rFonts w:ascii="Courier" w:hAnsi="Courier"/>
          <w:vanish/>
          <w:color w:val="00FF00"/>
        </w:rPr>
        <w:t>ī</w:t>
      </w:r>
      <w:r>
        <w:rPr>
          <w:rFonts w:ascii="Courier" w:hAnsi="Courier"/>
          <w:vanish/>
          <w:color w:val="FF0000"/>
        </w:rPr>
        <w:t>s</w:t>
      </w:r>
      <w:r>
        <w:rPr>
          <w:rFonts w:ascii="Courier" w:hAnsi="Courier"/>
          <w:vanish/>
        </w:rPr>
        <w:t>,</w:t>
      </w:r>
      <w:r>
        <w:rPr>
          <w:rFonts w:ascii="Courier" w:hAnsi="Courier"/>
          <w:vanish/>
        </w:rPr>
        <w:tab/>
        <w:t>māl</w:t>
      </w:r>
      <w:r>
        <w:rPr>
          <w:rFonts w:ascii="Courier" w:hAnsi="Courier"/>
          <w:vanish/>
          <w:color w:val="00FF00"/>
        </w:rPr>
        <w:t>ī</w:t>
      </w:r>
      <w:r>
        <w:rPr>
          <w:rFonts w:ascii="Courier" w:hAnsi="Courier"/>
          <w:vanish/>
          <w:color w:val="FF0000"/>
        </w:rPr>
        <w:t>s</w:t>
      </w:r>
    </w:p>
    <w:p w:rsidR="00520EBA" w:rsidRDefault="00CA177B">
      <w:pPr>
        <w:tabs>
          <w:tab w:val="left" w:pos="420"/>
          <w:tab w:val="left" w:pos="2060"/>
          <w:tab w:val="left" w:pos="4860"/>
          <w:tab w:val="left" w:pos="6280"/>
          <w:tab w:val="left" w:pos="6560"/>
          <w:tab w:val="left" w:pos="7680"/>
          <w:tab w:val="left" w:pos="8120"/>
        </w:tabs>
        <w:spacing w:line="300" w:lineRule="atLeast"/>
        <w:ind w:right="45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  <w:vanish/>
        </w:rPr>
        <w:t xml:space="preserve"> etc., s. Ostia II, CG S.179 (237)</w:t>
      </w:r>
    </w:p>
    <w:p w:rsidR="00520EBA" w:rsidRDefault="00CA177B">
      <w:pPr>
        <w:tabs>
          <w:tab w:val="left" w:pos="420"/>
          <w:tab w:val="left" w:pos="2060"/>
          <w:tab w:val="left" w:pos="4860"/>
          <w:tab w:val="left" w:pos="6280"/>
          <w:tab w:val="left" w:pos="6560"/>
          <w:tab w:val="left" w:pos="7680"/>
          <w:tab w:val="left" w:pos="8120"/>
        </w:tabs>
        <w:spacing w:line="300" w:lineRule="atLeast"/>
        <w:ind w:right="45"/>
        <w:rPr>
          <w:rFonts w:ascii="Courier" w:hAnsi="Courier"/>
        </w:rPr>
      </w:pPr>
    </w:p>
    <w:p w:rsidR="00520EBA" w:rsidRDefault="00CA177B">
      <w:pPr>
        <w:tabs>
          <w:tab w:val="left" w:pos="420"/>
          <w:tab w:val="left" w:pos="2060"/>
          <w:tab w:val="left" w:pos="4860"/>
          <w:tab w:val="left" w:pos="6280"/>
          <w:tab w:val="left" w:pos="6560"/>
          <w:tab w:val="left" w:pos="7680"/>
          <w:tab w:val="left" w:pos="8120"/>
        </w:tabs>
        <w:spacing w:line="300" w:lineRule="atLeast"/>
        <w:ind w:right="45"/>
        <w:rPr>
          <w:rFonts w:ascii="Courier" w:hAnsi="Courier"/>
        </w:rPr>
      </w:pPr>
    </w:p>
    <w:p w:rsidR="00520EBA" w:rsidRDefault="00CA177B">
      <w:pPr>
        <w:tabs>
          <w:tab w:val="left" w:pos="420"/>
          <w:tab w:val="left" w:pos="2060"/>
          <w:tab w:val="left" w:pos="4860"/>
          <w:tab w:val="left" w:pos="6280"/>
          <w:tab w:val="left" w:pos="6560"/>
          <w:tab w:val="left" w:pos="7680"/>
          <w:tab w:val="left" w:pos="8120"/>
        </w:tabs>
        <w:spacing w:line="300" w:lineRule="atLeast"/>
        <w:ind w:right="45"/>
        <w:rPr>
          <w:rFonts w:ascii="Courier" w:hAnsi="Courier"/>
        </w:rPr>
      </w:pPr>
    </w:p>
    <w:p w:rsidR="00520EBA" w:rsidRDefault="00CA177B">
      <w:pPr>
        <w:tabs>
          <w:tab w:val="left" w:pos="420"/>
          <w:tab w:val="left" w:pos="2060"/>
          <w:tab w:val="left" w:pos="4860"/>
          <w:tab w:val="left" w:pos="6280"/>
          <w:tab w:val="left" w:pos="6560"/>
          <w:tab w:val="left" w:pos="7680"/>
          <w:tab w:val="left" w:pos="8120"/>
        </w:tabs>
        <w:spacing w:line="300" w:lineRule="atLeast"/>
        <w:ind w:right="45"/>
        <w:rPr>
          <w:rFonts w:ascii="Courier" w:hAnsi="Courier"/>
        </w:rPr>
      </w:pPr>
    </w:p>
    <w:p w:rsidR="00520EBA" w:rsidRDefault="00CA177B">
      <w:pPr>
        <w:tabs>
          <w:tab w:val="left" w:pos="420"/>
          <w:tab w:val="left" w:pos="2060"/>
          <w:tab w:val="left" w:pos="4860"/>
          <w:tab w:val="left" w:pos="6280"/>
          <w:tab w:val="left" w:pos="6560"/>
          <w:tab w:val="left" w:pos="7680"/>
          <w:tab w:val="left" w:pos="8120"/>
        </w:tabs>
        <w:spacing w:line="300" w:lineRule="atLeast"/>
        <w:ind w:right="45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>Konj.Impf.:</w:t>
      </w:r>
      <w:r>
        <w:rPr>
          <w:rFonts w:ascii="Courier" w:hAnsi="Courier"/>
        </w:rPr>
        <w:tab/>
      </w:r>
      <w:r>
        <w:rPr>
          <w:rFonts w:ascii="Courier" w:hAnsi="Courier"/>
          <w:vanish/>
        </w:rPr>
        <w:t>vel</w:t>
      </w:r>
      <w:r>
        <w:rPr>
          <w:rFonts w:ascii="Courier" w:hAnsi="Courier"/>
          <w:vanish/>
          <w:color w:val="00FF00"/>
        </w:rPr>
        <w:t>le</w:t>
      </w:r>
      <w:r>
        <w:rPr>
          <w:rFonts w:ascii="Courier" w:hAnsi="Courier"/>
          <w:vanish/>
          <w:color w:val="FF0000"/>
        </w:rPr>
        <w:t>m</w:t>
      </w:r>
      <w:r>
        <w:rPr>
          <w:rFonts w:ascii="Courier" w:hAnsi="Courier"/>
          <w:vanish/>
        </w:rPr>
        <w:t>,</w:t>
      </w:r>
      <w:r>
        <w:rPr>
          <w:rFonts w:ascii="Courier" w:hAnsi="Courier"/>
          <w:vanish/>
        </w:rPr>
        <w:tab/>
        <w:t>nōl</w:t>
      </w:r>
      <w:r>
        <w:rPr>
          <w:rFonts w:ascii="Courier" w:hAnsi="Courier"/>
          <w:vanish/>
          <w:color w:val="00FF00"/>
        </w:rPr>
        <w:t>le</w:t>
      </w:r>
      <w:r>
        <w:rPr>
          <w:rFonts w:ascii="Courier" w:hAnsi="Courier"/>
          <w:vanish/>
          <w:color w:val="FF0000"/>
        </w:rPr>
        <w:t>m</w:t>
      </w:r>
      <w:r>
        <w:rPr>
          <w:rFonts w:ascii="Courier" w:hAnsi="Courier"/>
          <w:vanish/>
        </w:rPr>
        <w:t xml:space="preserve">, </w:t>
      </w:r>
      <w:r>
        <w:rPr>
          <w:rFonts w:ascii="Courier" w:hAnsi="Courier"/>
          <w:vanish/>
        </w:rPr>
        <w:tab/>
        <w:t>māl</w:t>
      </w:r>
      <w:r>
        <w:rPr>
          <w:rFonts w:ascii="Courier" w:hAnsi="Courier"/>
          <w:vanish/>
          <w:color w:val="00FF00"/>
        </w:rPr>
        <w:t>le</w:t>
      </w:r>
      <w:r>
        <w:rPr>
          <w:rFonts w:ascii="Courier" w:hAnsi="Courier"/>
          <w:vanish/>
          <w:color w:val="FF0000"/>
        </w:rPr>
        <w:t>m</w:t>
      </w:r>
    </w:p>
    <w:p w:rsidR="00520EBA" w:rsidRDefault="00CA177B">
      <w:pPr>
        <w:tabs>
          <w:tab w:val="left" w:pos="420"/>
          <w:tab w:val="left" w:pos="2060"/>
          <w:tab w:val="left" w:pos="4860"/>
          <w:tab w:val="left" w:pos="6280"/>
          <w:tab w:val="left" w:pos="6560"/>
          <w:tab w:val="left" w:pos="7680"/>
          <w:tab w:val="left" w:pos="8120"/>
        </w:tabs>
        <w:spacing w:line="300" w:lineRule="atLeast"/>
        <w:ind w:right="45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  <w:vanish/>
        </w:rPr>
        <w:t>vel</w:t>
      </w:r>
      <w:r>
        <w:rPr>
          <w:rFonts w:ascii="Courier" w:hAnsi="Courier"/>
          <w:vanish/>
          <w:color w:val="00FF00"/>
        </w:rPr>
        <w:t>lē</w:t>
      </w:r>
      <w:r>
        <w:rPr>
          <w:rFonts w:ascii="Courier" w:hAnsi="Courier"/>
          <w:vanish/>
          <w:color w:val="FF0000"/>
        </w:rPr>
        <w:t>s</w:t>
      </w:r>
      <w:r>
        <w:rPr>
          <w:rFonts w:ascii="Courier" w:hAnsi="Courier"/>
          <w:vanish/>
        </w:rPr>
        <w:t>,</w:t>
      </w:r>
      <w:r>
        <w:rPr>
          <w:rFonts w:ascii="Courier" w:hAnsi="Courier"/>
          <w:vanish/>
        </w:rPr>
        <w:tab/>
        <w:t>nōl</w:t>
      </w:r>
      <w:r>
        <w:rPr>
          <w:rFonts w:ascii="Courier" w:hAnsi="Courier"/>
          <w:vanish/>
          <w:color w:val="00FF00"/>
        </w:rPr>
        <w:t>lē</w:t>
      </w:r>
      <w:r>
        <w:rPr>
          <w:rFonts w:ascii="Courier" w:hAnsi="Courier"/>
          <w:vanish/>
          <w:color w:val="FF0000"/>
        </w:rPr>
        <w:t>s</w:t>
      </w:r>
      <w:r>
        <w:rPr>
          <w:rFonts w:ascii="Courier" w:hAnsi="Courier"/>
          <w:vanish/>
        </w:rPr>
        <w:t>,</w:t>
      </w:r>
      <w:r>
        <w:rPr>
          <w:rFonts w:ascii="Courier" w:hAnsi="Courier"/>
          <w:vanish/>
        </w:rPr>
        <w:tab/>
        <w:t>māl</w:t>
      </w:r>
      <w:r>
        <w:rPr>
          <w:rFonts w:ascii="Courier" w:hAnsi="Courier"/>
          <w:vanish/>
          <w:color w:val="00FF00"/>
        </w:rPr>
        <w:t>lē</w:t>
      </w:r>
      <w:r>
        <w:rPr>
          <w:rFonts w:ascii="Courier" w:hAnsi="Courier"/>
          <w:vanish/>
          <w:color w:val="FF0000"/>
        </w:rPr>
        <w:t>s</w:t>
      </w:r>
    </w:p>
    <w:p w:rsidR="00520EBA" w:rsidRDefault="00CA177B">
      <w:pPr>
        <w:tabs>
          <w:tab w:val="left" w:pos="420"/>
          <w:tab w:val="left" w:pos="2060"/>
          <w:tab w:val="left" w:pos="4860"/>
          <w:tab w:val="left" w:pos="6280"/>
          <w:tab w:val="left" w:pos="6560"/>
          <w:tab w:val="left" w:pos="7680"/>
          <w:tab w:val="left" w:pos="8120"/>
        </w:tabs>
        <w:spacing w:line="300" w:lineRule="atLeast"/>
        <w:ind w:right="45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  <w:vanish/>
        </w:rPr>
        <w:t xml:space="preserve"> etc., s. Ostia II, CG S.188 (237)</w:t>
      </w:r>
    </w:p>
    <w:p w:rsidR="00520EBA" w:rsidRDefault="00CA177B">
      <w:pPr>
        <w:tabs>
          <w:tab w:val="left" w:pos="420"/>
          <w:tab w:val="left" w:pos="2060"/>
          <w:tab w:val="left" w:pos="4860"/>
          <w:tab w:val="left" w:pos="6280"/>
          <w:tab w:val="left" w:pos="6560"/>
          <w:tab w:val="left" w:pos="7680"/>
          <w:tab w:val="left" w:pos="8120"/>
        </w:tabs>
        <w:spacing w:line="300" w:lineRule="atLeast"/>
        <w:ind w:right="45"/>
        <w:rPr>
          <w:rFonts w:ascii="Courier" w:hAnsi="Courier"/>
        </w:rPr>
      </w:pPr>
    </w:p>
    <w:p w:rsidR="00520EBA" w:rsidRDefault="00CA177B">
      <w:pPr>
        <w:tabs>
          <w:tab w:val="left" w:pos="420"/>
          <w:tab w:val="left" w:pos="2060"/>
          <w:tab w:val="left" w:pos="4860"/>
          <w:tab w:val="left" w:pos="6280"/>
          <w:tab w:val="left" w:pos="6560"/>
          <w:tab w:val="left" w:pos="7680"/>
          <w:tab w:val="left" w:pos="8120"/>
        </w:tabs>
        <w:spacing w:line="300" w:lineRule="atLeast"/>
        <w:ind w:right="45"/>
        <w:rPr>
          <w:rFonts w:ascii="Courier" w:hAnsi="Courier"/>
        </w:rPr>
      </w:pPr>
    </w:p>
    <w:p w:rsidR="00520EBA" w:rsidRDefault="00CA177B">
      <w:pPr>
        <w:tabs>
          <w:tab w:val="left" w:pos="420"/>
          <w:tab w:val="left" w:pos="2060"/>
          <w:tab w:val="left" w:pos="4860"/>
          <w:tab w:val="left" w:pos="6280"/>
          <w:tab w:val="left" w:pos="6560"/>
          <w:tab w:val="left" w:pos="7680"/>
          <w:tab w:val="left" w:pos="8120"/>
        </w:tabs>
        <w:spacing w:line="300" w:lineRule="atLeast"/>
        <w:ind w:right="45"/>
        <w:rPr>
          <w:rFonts w:ascii="Courier" w:hAnsi="Courier"/>
        </w:rPr>
      </w:pPr>
    </w:p>
    <w:p w:rsidR="00520EBA" w:rsidRDefault="00CA177B">
      <w:pPr>
        <w:tabs>
          <w:tab w:val="left" w:pos="420"/>
          <w:tab w:val="left" w:pos="2060"/>
          <w:tab w:val="left" w:pos="4860"/>
          <w:tab w:val="left" w:pos="6280"/>
          <w:tab w:val="left" w:pos="6560"/>
          <w:tab w:val="left" w:pos="7680"/>
          <w:tab w:val="left" w:pos="8120"/>
        </w:tabs>
        <w:spacing w:line="300" w:lineRule="atLeast"/>
        <w:ind w:right="45"/>
        <w:rPr>
          <w:rFonts w:ascii="Courier" w:hAnsi="Courier"/>
        </w:rPr>
      </w:pPr>
    </w:p>
    <w:p w:rsidR="00520EBA" w:rsidRDefault="00CA177B">
      <w:pPr>
        <w:tabs>
          <w:tab w:val="left" w:pos="420"/>
          <w:tab w:val="left" w:pos="2060"/>
          <w:tab w:val="left" w:pos="4860"/>
          <w:tab w:val="left" w:pos="6280"/>
          <w:tab w:val="left" w:pos="6560"/>
          <w:tab w:val="left" w:pos="7680"/>
          <w:tab w:val="left" w:pos="8120"/>
        </w:tabs>
        <w:spacing w:line="300" w:lineRule="atLeast"/>
        <w:ind w:right="45"/>
        <w:rPr>
          <w:rFonts w:ascii="Courier" w:hAnsi="Courier"/>
        </w:rPr>
      </w:pPr>
      <w:r>
        <w:rPr>
          <w:rFonts w:ascii="Courier" w:hAnsi="Courier"/>
        </w:rPr>
        <w:t>Perfektstamm:</w:t>
      </w:r>
      <w:r>
        <w:rPr>
          <w:rFonts w:ascii="Courier" w:hAnsi="Courier"/>
        </w:rPr>
        <w:tab/>
        <w:t>Ind. Perfekt</w:t>
      </w:r>
      <w:r>
        <w:rPr>
          <w:rFonts w:ascii="Courier" w:hAnsi="Courier"/>
        </w:rPr>
        <w:tab/>
        <w:t>vol</w:t>
      </w:r>
      <w:r>
        <w:rPr>
          <w:rFonts w:ascii="Courier" w:hAnsi="Courier"/>
          <w:color w:val="000000"/>
        </w:rPr>
        <w:t>u</w:t>
      </w:r>
      <w:r>
        <w:rPr>
          <w:rFonts w:ascii="Times New Roman" w:hAnsi="Times New Roman"/>
          <w:color w:val="FF0000"/>
        </w:rPr>
        <w:t>ī</w:t>
      </w:r>
      <w:r>
        <w:rPr>
          <w:rFonts w:ascii="Courier" w:hAnsi="Courier"/>
        </w:rPr>
        <w:t>,</w:t>
      </w:r>
      <w:r>
        <w:rPr>
          <w:rFonts w:ascii="Courier" w:hAnsi="Courier"/>
        </w:rPr>
        <w:tab/>
        <w:t>nōl</w:t>
      </w:r>
      <w:r>
        <w:rPr>
          <w:rFonts w:ascii="Courier" w:hAnsi="Courier"/>
          <w:color w:val="000000"/>
        </w:rPr>
        <w:t>u</w:t>
      </w:r>
      <w:r>
        <w:rPr>
          <w:rFonts w:ascii="Courier" w:hAnsi="Courier"/>
          <w:color w:val="FF0000"/>
        </w:rPr>
        <w:t>ī</w:t>
      </w:r>
      <w:r>
        <w:rPr>
          <w:rFonts w:ascii="Courier" w:hAnsi="Courier"/>
        </w:rPr>
        <w:t>,</w:t>
      </w:r>
      <w:r>
        <w:rPr>
          <w:rFonts w:ascii="Courier" w:hAnsi="Courier"/>
        </w:rPr>
        <w:tab/>
        <w:t>māl</w:t>
      </w:r>
      <w:r>
        <w:rPr>
          <w:rFonts w:ascii="Courier" w:hAnsi="Courier"/>
          <w:color w:val="000000"/>
        </w:rPr>
        <w:t>u</w:t>
      </w:r>
      <w:r>
        <w:rPr>
          <w:rFonts w:ascii="Courier" w:hAnsi="Courier"/>
          <w:color w:val="FF0000"/>
        </w:rPr>
        <w:t>ī</w:t>
      </w:r>
    </w:p>
    <w:p w:rsidR="00520EBA" w:rsidRDefault="00CA177B">
      <w:pPr>
        <w:tabs>
          <w:tab w:val="left" w:pos="420"/>
          <w:tab w:val="left" w:pos="2060"/>
          <w:tab w:val="left" w:pos="4860"/>
          <w:tab w:val="left" w:pos="6280"/>
          <w:tab w:val="left" w:pos="6560"/>
          <w:tab w:val="left" w:pos="7680"/>
          <w:tab w:val="left" w:pos="8120"/>
        </w:tabs>
        <w:spacing w:line="300" w:lineRule="atLeast"/>
        <w:ind w:right="45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>Ind. Plusquamp.</w:t>
      </w:r>
      <w:r>
        <w:rPr>
          <w:rFonts w:ascii="Courier" w:hAnsi="Courier"/>
        </w:rPr>
        <w:tab/>
        <w:t>vol</w:t>
      </w:r>
      <w:r>
        <w:rPr>
          <w:rFonts w:ascii="Courier" w:hAnsi="Courier"/>
          <w:color w:val="000000"/>
        </w:rPr>
        <w:t>ú</w:t>
      </w:r>
      <w:r>
        <w:rPr>
          <w:rFonts w:ascii="Courier" w:hAnsi="Courier"/>
          <w:color w:val="00FF00"/>
        </w:rPr>
        <w:t>era</w:t>
      </w:r>
      <w:r>
        <w:rPr>
          <w:rFonts w:ascii="Courier" w:hAnsi="Courier"/>
          <w:color w:val="FF0000"/>
        </w:rPr>
        <w:t>m</w:t>
      </w:r>
      <w:r>
        <w:rPr>
          <w:rFonts w:ascii="Courier" w:hAnsi="Courier"/>
        </w:rPr>
        <w:t>,</w:t>
      </w:r>
      <w:r>
        <w:rPr>
          <w:rFonts w:ascii="Courier" w:hAnsi="Courier"/>
        </w:rPr>
        <w:tab/>
        <w:t>nōl</w:t>
      </w:r>
      <w:r>
        <w:rPr>
          <w:rFonts w:ascii="Courier" w:hAnsi="Courier"/>
          <w:color w:val="000000"/>
        </w:rPr>
        <w:t>ú</w:t>
      </w:r>
      <w:r>
        <w:rPr>
          <w:rFonts w:ascii="Courier" w:hAnsi="Courier"/>
          <w:color w:val="00FF00"/>
        </w:rPr>
        <w:t>era</w:t>
      </w:r>
      <w:r>
        <w:rPr>
          <w:rFonts w:ascii="Courier" w:hAnsi="Courier"/>
          <w:color w:val="FF0000"/>
        </w:rPr>
        <w:t>m</w:t>
      </w:r>
      <w:r>
        <w:rPr>
          <w:rFonts w:ascii="Courier" w:hAnsi="Courier"/>
        </w:rPr>
        <w:t>,</w:t>
      </w:r>
      <w:r>
        <w:rPr>
          <w:rFonts w:ascii="Courier" w:hAnsi="Courier"/>
        </w:rPr>
        <w:tab/>
        <w:t>māl</w:t>
      </w:r>
      <w:r>
        <w:rPr>
          <w:rFonts w:ascii="Courier" w:hAnsi="Courier"/>
          <w:color w:val="000000"/>
        </w:rPr>
        <w:t>ú</w:t>
      </w:r>
      <w:r>
        <w:rPr>
          <w:rFonts w:ascii="Courier" w:hAnsi="Courier"/>
          <w:color w:val="00FF00"/>
        </w:rPr>
        <w:t>era</w:t>
      </w:r>
      <w:r>
        <w:rPr>
          <w:rFonts w:ascii="Courier" w:hAnsi="Courier"/>
          <w:color w:val="FF0000"/>
        </w:rPr>
        <w:t>m</w:t>
      </w:r>
    </w:p>
    <w:p w:rsidR="00520EBA" w:rsidRDefault="00CA177B">
      <w:pPr>
        <w:tabs>
          <w:tab w:val="left" w:pos="420"/>
          <w:tab w:val="left" w:pos="2060"/>
          <w:tab w:val="left" w:pos="4860"/>
          <w:tab w:val="left" w:pos="6280"/>
          <w:tab w:val="left" w:pos="6560"/>
          <w:tab w:val="left" w:pos="7680"/>
          <w:tab w:val="left" w:pos="8120"/>
        </w:tabs>
        <w:spacing w:line="300" w:lineRule="atLeast"/>
        <w:ind w:right="-215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etc., s. Ostia I, CG S.213 (II 237)</w:t>
      </w:r>
    </w:p>
    <w:p w:rsidR="00520EBA" w:rsidRDefault="00CA177B">
      <w:pPr>
        <w:tabs>
          <w:tab w:val="left" w:pos="420"/>
          <w:tab w:val="left" w:pos="2060"/>
          <w:tab w:val="left" w:pos="4860"/>
          <w:tab w:val="left" w:pos="6280"/>
          <w:tab w:val="left" w:pos="6560"/>
          <w:tab w:val="left" w:pos="7680"/>
          <w:tab w:val="left" w:pos="8120"/>
        </w:tabs>
        <w:spacing w:line="300" w:lineRule="atLeast"/>
        <w:ind w:right="45"/>
        <w:rPr>
          <w:rFonts w:ascii="Courier" w:hAnsi="Courier"/>
        </w:rPr>
      </w:pPr>
    </w:p>
    <w:p w:rsidR="00520EBA" w:rsidRDefault="00CA177B">
      <w:pPr>
        <w:tabs>
          <w:tab w:val="left" w:pos="420"/>
          <w:tab w:val="left" w:pos="2060"/>
          <w:tab w:val="left" w:pos="4860"/>
          <w:tab w:val="left" w:pos="6280"/>
          <w:tab w:val="left" w:pos="6560"/>
          <w:tab w:val="left" w:pos="7680"/>
          <w:tab w:val="left" w:pos="8120"/>
        </w:tabs>
        <w:spacing w:line="300" w:lineRule="atLeast"/>
        <w:ind w:right="45"/>
        <w:rPr>
          <w:rFonts w:ascii="Courier" w:hAnsi="Courier"/>
        </w:rPr>
      </w:pPr>
    </w:p>
    <w:p w:rsidR="00520EBA" w:rsidRDefault="00CA177B">
      <w:pPr>
        <w:tabs>
          <w:tab w:val="left" w:pos="420"/>
          <w:tab w:val="left" w:pos="2060"/>
          <w:tab w:val="left" w:pos="4860"/>
          <w:tab w:val="left" w:pos="6280"/>
          <w:tab w:val="left" w:pos="6560"/>
          <w:tab w:val="left" w:pos="7680"/>
          <w:tab w:val="left" w:pos="8120"/>
        </w:tabs>
        <w:spacing w:line="300" w:lineRule="atLeast"/>
        <w:ind w:right="45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>Konj.Perfekt:</w:t>
      </w:r>
      <w:r>
        <w:rPr>
          <w:rFonts w:ascii="Courier" w:hAnsi="Courier"/>
        </w:rPr>
        <w:tab/>
      </w:r>
      <w:r>
        <w:rPr>
          <w:rFonts w:ascii="Courier" w:hAnsi="Courier"/>
          <w:vanish/>
        </w:rPr>
        <w:t>vol</w:t>
      </w:r>
      <w:r>
        <w:rPr>
          <w:rFonts w:ascii="Courier" w:hAnsi="Courier"/>
          <w:vanish/>
          <w:color w:val="000000"/>
        </w:rPr>
        <w:t>ú</w:t>
      </w:r>
      <w:r>
        <w:rPr>
          <w:rFonts w:ascii="Courier" w:hAnsi="Courier"/>
          <w:vanish/>
          <w:color w:val="00FF00"/>
        </w:rPr>
        <w:t>eri</w:t>
      </w:r>
      <w:r>
        <w:rPr>
          <w:rFonts w:ascii="Courier" w:hAnsi="Courier"/>
          <w:vanish/>
          <w:color w:val="FF0000"/>
        </w:rPr>
        <w:t>m</w:t>
      </w:r>
      <w:r>
        <w:rPr>
          <w:rFonts w:ascii="Courier" w:hAnsi="Courier"/>
          <w:vanish/>
        </w:rPr>
        <w:t>,</w:t>
      </w:r>
      <w:r>
        <w:rPr>
          <w:rFonts w:ascii="Courier" w:hAnsi="Courier"/>
          <w:vanish/>
        </w:rPr>
        <w:tab/>
        <w:t>nōl</w:t>
      </w:r>
      <w:r>
        <w:rPr>
          <w:rFonts w:ascii="Courier" w:hAnsi="Courier"/>
          <w:vanish/>
          <w:color w:val="000000"/>
        </w:rPr>
        <w:t>ú</w:t>
      </w:r>
      <w:r>
        <w:rPr>
          <w:rFonts w:ascii="Courier" w:hAnsi="Courier"/>
          <w:vanish/>
          <w:color w:val="00FF00"/>
        </w:rPr>
        <w:t>eri</w:t>
      </w:r>
      <w:r>
        <w:rPr>
          <w:rFonts w:ascii="Courier" w:hAnsi="Courier"/>
          <w:vanish/>
          <w:color w:val="FF0000"/>
        </w:rPr>
        <w:t>m</w:t>
      </w:r>
      <w:r>
        <w:rPr>
          <w:rFonts w:ascii="Courier" w:hAnsi="Courier"/>
          <w:vanish/>
        </w:rPr>
        <w:t>,</w:t>
      </w:r>
      <w:r>
        <w:rPr>
          <w:rFonts w:ascii="Courier" w:hAnsi="Courier"/>
          <w:vanish/>
        </w:rPr>
        <w:tab/>
        <w:t>māl</w:t>
      </w:r>
      <w:r>
        <w:rPr>
          <w:rFonts w:ascii="Courier" w:hAnsi="Courier"/>
          <w:vanish/>
          <w:color w:val="000000"/>
        </w:rPr>
        <w:t>ú</w:t>
      </w:r>
      <w:r>
        <w:rPr>
          <w:rFonts w:ascii="Courier" w:hAnsi="Courier"/>
          <w:vanish/>
          <w:color w:val="00FF00"/>
        </w:rPr>
        <w:t>eri</w:t>
      </w:r>
      <w:r>
        <w:rPr>
          <w:rFonts w:ascii="Courier" w:hAnsi="Courier"/>
          <w:vanish/>
          <w:color w:val="FF0000"/>
        </w:rPr>
        <w:t>m</w:t>
      </w:r>
    </w:p>
    <w:p w:rsidR="00520EBA" w:rsidRDefault="00CA177B">
      <w:pPr>
        <w:tabs>
          <w:tab w:val="left" w:pos="420"/>
          <w:tab w:val="left" w:pos="2060"/>
          <w:tab w:val="left" w:pos="4860"/>
          <w:tab w:val="left" w:pos="6280"/>
          <w:tab w:val="left" w:pos="6560"/>
          <w:tab w:val="left" w:pos="7680"/>
          <w:tab w:val="left" w:pos="8120"/>
        </w:tabs>
        <w:spacing w:line="300" w:lineRule="atLeast"/>
        <w:ind w:right="45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  <w:vanish/>
        </w:rPr>
        <w:t xml:space="preserve"> etc., s. Ostia II, CG S. (237)</w:t>
      </w:r>
    </w:p>
    <w:p w:rsidR="00520EBA" w:rsidRDefault="00CA177B">
      <w:pPr>
        <w:tabs>
          <w:tab w:val="left" w:pos="420"/>
          <w:tab w:val="left" w:pos="2060"/>
          <w:tab w:val="left" w:pos="4860"/>
          <w:tab w:val="left" w:pos="6280"/>
          <w:tab w:val="left" w:pos="6560"/>
          <w:tab w:val="left" w:pos="7680"/>
          <w:tab w:val="left" w:pos="8120"/>
        </w:tabs>
        <w:spacing w:line="300" w:lineRule="atLeast"/>
        <w:ind w:right="45"/>
        <w:rPr>
          <w:rFonts w:ascii="Courier" w:hAnsi="Courier"/>
        </w:rPr>
      </w:pPr>
    </w:p>
    <w:p w:rsidR="00520EBA" w:rsidRDefault="00CA177B">
      <w:pPr>
        <w:tabs>
          <w:tab w:val="left" w:pos="420"/>
          <w:tab w:val="left" w:pos="2060"/>
          <w:tab w:val="left" w:pos="4860"/>
          <w:tab w:val="left" w:pos="6280"/>
          <w:tab w:val="left" w:pos="6560"/>
          <w:tab w:val="left" w:pos="7680"/>
          <w:tab w:val="left" w:pos="8120"/>
        </w:tabs>
        <w:spacing w:line="300" w:lineRule="atLeast"/>
        <w:ind w:right="45"/>
        <w:rPr>
          <w:rFonts w:ascii="Courier" w:hAnsi="Courier"/>
        </w:rPr>
      </w:pPr>
    </w:p>
    <w:p w:rsidR="00520EBA" w:rsidRDefault="00CA177B">
      <w:pPr>
        <w:tabs>
          <w:tab w:val="left" w:pos="420"/>
          <w:tab w:val="left" w:pos="2060"/>
          <w:tab w:val="left" w:pos="4860"/>
          <w:tab w:val="left" w:pos="6280"/>
          <w:tab w:val="left" w:pos="6560"/>
          <w:tab w:val="left" w:pos="7680"/>
          <w:tab w:val="left" w:pos="8120"/>
        </w:tabs>
        <w:spacing w:line="300" w:lineRule="atLeast"/>
        <w:ind w:right="45"/>
        <w:rPr>
          <w:rFonts w:ascii="Courier" w:hAnsi="Courier"/>
        </w:rPr>
      </w:pPr>
    </w:p>
    <w:p w:rsidR="00520EBA" w:rsidRDefault="00CA177B">
      <w:pPr>
        <w:tabs>
          <w:tab w:val="left" w:pos="420"/>
          <w:tab w:val="left" w:pos="2060"/>
          <w:tab w:val="left" w:pos="4860"/>
          <w:tab w:val="left" w:pos="6280"/>
          <w:tab w:val="left" w:pos="6560"/>
          <w:tab w:val="left" w:pos="7680"/>
          <w:tab w:val="left" w:pos="8120"/>
        </w:tabs>
        <w:spacing w:line="300" w:lineRule="atLeast"/>
        <w:ind w:right="45"/>
        <w:rPr>
          <w:rFonts w:ascii="Courier" w:hAnsi="Courier"/>
        </w:rPr>
      </w:pPr>
    </w:p>
    <w:p w:rsidR="00520EBA" w:rsidRDefault="00CA177B">
      <w:pPr>
        <w:tabs>
          <w:tab w:val="left" w:pos="420"/>
          <w:tab w:val="left" w:pos="2060"/>
          <w:tab w:val="left" w:pos="4860"/>
          <w:tab w:val="left" w:pos="6280"/>
          <w:tab w:val="left" w:pos="6560"/>
          <w:tab w:val="left" w:pos="7680"/>
          <w:tab w:val="left" w:pos="8120"/>
        </w:tabs>
        <w:spacing w:line="300" w:lineRule="atLeast"/>
        <w:ind w:right="45"/>
        <w:rPr>
          <w:rFonts w:ascii="Courier" w:hAnsi="Courier"/>
        </w:rPr>
      </w:pPr>
    </w:p>
    <w:p w:rsidR="00520EBA" w:rsidRDefault="00CA177B">
      <w:pPr>
        <w:tabs>
          <w:tab w:val="left" w:pos="420"/>
          <w:tab w:val="left" w:pos="2060"/>
          <w:tab w:val="left" w:pos="4860"/>
          <w:tab w:val="left" w:pos="6280"/>
          <w:tab w:val="left" w:pos="6560"/>
          <w:tab w:val="left" w:pos="7680"/>
          <w:tab w:val="left" w:pos="8120"/>
        </w:tabs>
        <w:spacing w:line="300" w:lineRule="atLeast"/>
        <w:ind w:right="45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>Konj.Plsqu.:</w:t>
      </w:r>
      <w:r>
        <w:rPr>
          <w:rFonts w:ascii="Courier" w:hAnsi="Courier"/>
        </w:rPr>
        <w:tab/>
      </w:r>
      <w:r>
        <w:rPr>
          <w:rFonts w:ascii="Courier" w:hAnsi="Courier"/>
          <w:vanish/>
        </w:rPr>
        <w:t>vol</w:t>
      </w:r>
      <w:r>
        <w:rPr>
          <w:rFonts w:ascii="Courier" w:hAnsi="Courier"/>
          <w:vanish/>
          <w:color w:val="000000"/>
        </w:rPr>
        <w:t>u</w:t>
      </w:r>
      <w:r>
        <w:rPr>
          <w:rFonts w:ascii="Courier" w:hAnsi="Courier"/>
          <w:vanish/>
          <w:color w:val="00FF00"/>
        </w:rPr>
        <w:t>isse</w:t>
      </w:r>
      <w:r>
        <w:rPr>
          <w:rFonts w:ascii="Courier" w:hAnsi="Courier"/>
          <w:vanish/>
          <w:color w:val="FF0000"/>
        </w:rPr>
        <w:t>m</w:t>
      </w:r>
      <w:r>
        <w:rPr>
          <w:rFonts w:ascii="Courier" w:hAnsi="Courier"/>
          <w:vanish/>
        </w:rPr>
        <w:t>,</w:t>
      </w:r>
      <w:r>
        <w:rPr>
          <w:rFonts w:ascii="Courier" w:hAnsi="Courier"/>
          <w:vanish/>
        </w:rPr>
        <w:tab/>
        <w:t>nōl</w:t>
      </w:r>
      <w:r>
        <w:rPr>
          <w:rFonts w:ascii="Courier" w:hAnsi="Courier"/>
          <w:vanish/>
          <w:color w:val="000000"/>
        </w:rPr>
        <w:t>u</w:t>
      </w:r>
      <w:r>
        <w:rPr>
          <w:rFonts w:ascii="Courier" w:hAnsi="Courier"/>
          <w:vanish/>
          <w:color w:val="00FF00"/>
        </w:rPr>
        <w:t>isse</w:t>
      </w:r>
      <w:r>
        <w:rPr>
          <w:rFonts w:ascii="Courier" w:hAnsi="Courier"/>
          <w:vanish/>
          <w:color w:val="FF0000"/>
        </w:rPr>
        <w:t>m</w:t>
      </w:r>
      <w:r>
        <w:rPr>
          <w:rFonts w:ascii="Courier" w:hAnsi="Courier"/>
          <w:vanish/>
        </w:rPr>
        <w:t>,</w:t>
      </w:r>
      <w:r>
        <w:rPr>
          <w:rFonts w:ascii="Courier" w:hAnsi="Courier"/>
          <w:vanish/>
        </w:rPr>
        <w:tab/>
        <w:t>māl</w:t>
      </w:r>
      <w:r>
        <w:rPr>
          <w:rFonts w:ascii="Courier" w:hAnsi="Courier"/>
          <w:vanish/>
          <w:color w:val="000000"/>
        </w:rPr>
        <w:t>u</w:t>
      </w:r>
      <w:r>
        <w:rPr>
          <w:rFonts w:ascii="Courier" w:hAnsi="Courier"/>
          <w:vanish/>
          <w:color w:val="00FF00"/>
        </w:rPr>
        <w:t>isse</w:t>
      </w:r>
      <w:r>
        <w:rPr>
          <w:rFonts w:ascii="Courier" w:hAnsi="Courier"/>
          <w:vanish/>
          <w:color w:val="FF0000"/>
        </w:rPr>
        <w:t>m</w:t>
      </w:r>
    </w:p>
    <w:p w:rsidR="00520EBA" w:rsidRDefault="00CA177B">
      <w:pPr>
        <w:pBdr>
          <w:bottom w:val="single" w:sz="12" w:space="2" w:color="auto"/>
        </w:pBdr>
        <w:tabs>
          <w:tab w:val="left" w:pos="1520"/>
        </w:tabs>
        <w:ind w:right="-135"/>
        <w:rPr>
          <w:rFonts w:ascii="Courier" w:hAnsi="Courier"/>
        </w:rPr>
      </w:pPr>
      <w:r>
        <w:rPr>
          <w:rFonts w:ascii="Courier" w:hAnsi="Courier"/>
        </w:rPr>
        <w:br w:type="page"/>
      </w:r>
    </w:p>
    <w:p w:rsidR="00520EBA" w:rsidRDefault="00CA177B">
      <w:pPr>
        <w:pBdr>
          <w:bottom w:val="single" w:sz="12" w:space="2" w:color="auto"/>
        </w:pBdr>
        <w:tabs>
          <w:tab w:val="left" w:pos="1520"/>
        </w:tabs>
        <w:ind w:right="-135"/>
        <w:rPr>
          <w:rFonts w:ascii="Courier" w:hAnsi="Courier"/>
        </w:rPr>
      </w:pPr>
    </w:p>
    <w:p w:rsidR="00520EBA" w:rsidRDefault="00CA177B" w:rsidP="00520EBA">
      <w:pPr>
        <w:pBdr>
          <w:bottom w:val="single" w:sz="12" w:space="2" w:color="auto"/>
        </w:pBdr>
        <w:tabs>
          <w:tab w:val="left" w:pos="1520"/>
          <w:tab w:val="left" w:pos="8222"/>
        </w:tabs>
        <w:ind w:right="-135"/>
        <w:rPr>
          <w:rFonts w:ascii="Courier" w:hAnsi="Courier"/>
          <w:b/>
        </w:rPr>
      </w:pPr>
      <w:r>
        <w:rPr>
          <w:rFonts w:ascii="Courier" w:hAnsi="Courier"/>
          <w:b/>
        </w:rPr>
        <w:t>§ 5.6.4</w:t>
      </w:r>
      <w:r>
        <w:rPr>
          <w:rFonts w:ascii="Courier" w:hAnsi="Courier"/>
          <w:b/>
        </w:rPr>
        <w:tab/>
        <w:t>fieri</w:t>
      </w:r>
      <w:r>
        <w:rPr>
          <w:rFonts w:ascii="Courier" w:hAnsi="Courier"/>
          <w:b/>
        </w:rPr>
        <w:tab/>
      </w:r>
      <w:r>
        <w:rPr>
          <w:rFonts w:ascii="Courier" w:hAnsi="Courier"/>
          <w:sz w:val="20"/>
        </w:rPr>
        <w:t xml:space="preserve"> (Ostia 2</w:t>
      </w:r>
      <w:r>
        <w:rPr>
          <w:rFonts w:ascii="Courier" w:hAnsi="Courier"/>
          <w:sz w:val="20"/>
        </w:rPr>
        <w:t>9)</w:t>
      </w:r>
    </w:p>
    <w:p w:rsidR="00520EBA" w:rsidRDefault="00CA177B">
      <w:pPr>
        <w:spacing w:line="360" w:lineRule="atLeast"/>
        <w:rPr>
          <w:rFonts w:ascii="Courier" w:hAnsi="Courier"/>
        </w:rPr>
      </w:pPr>
    </w:p>
    <w:p w:rsidR="00520EBA" w:rsidRDefault="00CA177B">
      <w:pPr>
        <w:spacing w:line="360" w:lineRule="atLeast"/>
        <w:rPr>
          <w:rFonts w:ascii="Courier" w:hAnsi="Courier"/>
        </w:rPr>
      </w:pPr>
    </w:p>
    <w:p w:rsidR="00520EBA" w:rsidRDefault="00CA177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00"/>
          <w:tab w:val="left" w:pos="780"/>
        </w:tabs>
        <w:ind w:left="80" w:right="8025"/>
        <w:rPr>
          <w:rFonts w:ascii="Courier" w:hAnsi="Courier"/>
          <w:b/>
        </w:rPr>
      </w:pPr>
      <w:r>
        <w:rPr>
          <w:rFonts w:ascii="Courier" w:hAnsi="Courier"/>
          <w:b/>
        </w:rPr>
        <w:t>1.</w:t>
      </w:r>
      <w:r>
        <w:rPr>
          <w:rFonts w:ascii="Courier" w:hAnsi="Courier"/>
          <w:b/>
        </w:rPr>
        <w:tab/>
        <w:t>Formen</w:t>
      </w:r>
    </w:p>
    <w:p w:rsidR="00520EBA" w:rsidRDefault="00CA177B">
      <w:pPr>
        <w:rPr>
          <w:rFonts w:ascii="Courier" w:hAnsi="Courier"/>
        </w:rPr>
      </w:pPr>
    </w:p>
    <w:p w:rsidR="00520EBA" w:rsidRDefault="00CA177B">
      <w:pPr>
        <w:rPr>
          <w:rFonts w:ascii="Courier" w:hAnsi="Courier"/>
        </w:rPr>
      </w:pPr>
      <w:r>
        <w:rPr>
          <w:rFonts w:ascii="Courier" w:hAnsi="Courier"/>
        </w:rPr>
        <w:t>s. Ostia II, CG S. 228-229.</w:t>
      </w:r>
    </w:p>
    <w:p w:rsidR="00520EBA" w:rsidRDefault="00CA177B">
      <w:pPr>
        <w:rPr>
          <w:rFonts w:ascii="Courier" w:hAnsi="Courier"/>
        </w:rPr>
      </w:pPr>
    </w:p>
    <w:p w:rsidR="00520EBA" w:rsidRDefault="00CA177B">
      <w:pPr>
        <w:rPr>
          <w:rFonts w:ascii="Courier" w:hAnsi="Courier"/>
        </w:rPr>
      </w:pPr>
    </w:p>
    <w:p w:rsidR="00520EBA" w:rsidRDefault="00CA177B">
      <w:pPr>
        <w:rPr>
          <w:rFonts w:ascii="Courier" w:hAnsi="Courier"/>
        </w:rPr>
      </w:pPr>
    </w:p>
    <w:p w:rsidR="00520EBA" w:rsidRDefault="00CA177B">
      <w:pPr>
        <w:spacing w:line="360" w:lineRule="atLeast"/>
        <w:rPr>
          <w:rFonts w:ascii="Courier" w:hAnsi="Courier"/>
        </w:rPr>
      </w:pPr>
    </w:p>
    <w:p w:rsidR="00520EBA" w:rsidRDefault="00CA177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00"/>
        </w:tabs>
        <w:ind w:left="80" w:right="5065"/>
        <w:rPr>
          <w:rFonts w:ascii="Courier" w:hAnsi="Courier"/>
          <w:b/>
        </w:rPr>
      </w:pPr>
      <w:r>
        <w:rPr>
          <w:rFonts w:ascii="Courier" w:hAnsi="Courier"/>
          <w:b/>
        </w:rPr>
        <w:t>2.</w:t>
      </w:r>
      <w:r>
        <w:rPr>
          <w:rFonts w:ascii="Courier" w:hAnsi="Courier"/>
          <w:b/>
        </w:rPr>
        <w:tab/>
        <w:t>Entwicklung des Gebrauchs</w:t>
      </w:r>
    </w:p>
    <w:p w:rsidR="00520EBA" w:rsidRDefault="00CA177B">
      <w:pPr>
        <w:spacing w:line="360" w:lineRule="atLeast"/>
        <w:rPr>
          <w:rFonts w:ascii="Courier" w:hAnsi="Courier"/>
        </w:rPr>
      </w:pPr>
    </w:p>
    <w:tbl>
      <w:tblPr>
        <w:tblW w:w="0" w:type="auto"/>
        <w:tblInd w:w="22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2380"/>
        <w:gridCol w:w="2720"/>
        <w:gridCol w:w="2900"/>
      </w:tblGrid>
      <w:tr w:rsidR="00520E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0" w:type="dxa"/>
            <w:tcBorders>
              <w:bottom w:val="single" w:sz="12" w:space="0" w:color="auto"/>
              <w:right w:val="single" w:sz="12" w:space="0" w:color="auto"/>
            </w:tcBorders>
          </w:tcPr>
          <w:p w:rsidR="00520EBA" w:rsidRDefault="00CA177B">
            <w:pPr>
              <w:spacing w:before="120" w:after="120"/>
              <w:ind w:left="40" w:right="-20"/>
              <w:rPr>
                <w:rFonts w:ascii="Courier" w:hAnsi="Courier"/>
              </w:rPr>
            </w:pPr>
          </w:p>
        </w:tc>
        <w:tc>
          <w:tcPr>
            <w:tcW w:w="272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20EBA" w:rsidRDefault="00CA177B">
            <w:pPr>
              <w:spacing w:before="120" w:after="120"/>
              <w:ind w:left="40" w:right="-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Passiv von facere</w:t>
            </w:r>
          </w:p>
        </w:tc>
        <w:tc>
          <w:tcPr>
            <w:tcW w:w="2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EBA" w:rsidRDefault="00CA177B">
            <w:pPr>
              <w:spacing w:before="120" w:after="120"/>
              <w:ind w:left="40" w:right="-2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fieri</w:t>
            </w:r>
          </w:p>
        </w:tc>
      </w:tr>
      <w:tr w:rsidR="00520E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0EBA" w:rsidRDefault="00CA177B">
            <w:pPr>
              <w:spacing w:before="120" w:after="120"/>
              <w:ind w:left="40" w:right="-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Infektstamm</w:t>
            </w:r>
          </w:p>
        </w:tc>
        <w:tc>
          <w:tcPr>
            <w:tcW w:w="2720" w:type="dxa"/>
            <w:tcBorders>
              <w:top w:val="single" w:sz="12" w:space="0" w:color="auto"/>
              <w:bottom w:val="single" w:sz="6" w:space="0" w:color="auto"/>
              <w:right w:val="dotted" w:sz="6" w:space="0" w:color="auto"/>
            </w:tcBorders>
          </w:tcPr>
          <w:p w:rsidR="00520EBA" w:rsidRPr="00520EBA" w:rsidRDefault="00CA177B">
            <w:pPr>
              <w:tabs>
                <w:tab w:val="left" w:pos="520"/>
              </w:tabs>
              <w:spacing w:before="120" w:after="120"/>
              <w:ind w:left="-40" w:right="-20"/>
              <w:rPr>
                <w:rFonts w:ascii="Symbol" w:hAnsi="Symbol"/>
              </w:rPr>
            </w:pPr>
            <w:r>
              <w:rPr>
                <w:rFonts w:ascii="Courier" w:hAnsi="Courier"/>
                <w:lang w:val="de-DE" w:eastAsia="de-DE"/>
              </w:rPr>
              <w:pict>
                <v:line id="_x0000_s1026" style="position:absolute;left:0;text-align:left;z-index:251657216;mso-position-horizontal-relative:text;mso-position-vertical-relative:text" from="66.35pt,11.4pt" to="156.35pt,11.4pt" strokeweight="2.25pt">
                  <v:stroke startarrow="block"/>
                </v:line>
              </w:pict>
            </w:r>
            <w:r>
              <w:rPr>
                <w:rFonts w:ascii="Courier" w:hAnsi="Courier"/>
              </w:rPr>
              <w:t>(Ø)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b/>
                <w:i/>
              </w:rPr>
              <w:t>fio</w:t>
            </w:r>
          </w:p>
        </w:tc>
        <w:tc>
          <w:tcPr>
            <w:tcW w:w="290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0EBA" w:rsidRDefault="00CA177B">
            <w:pPr>
              <w:tabs>
                <w:tab w:val="left" w:pos="500"/>
              </w:tabs>
              <w:spacing w:before="120" w:after="120"/>
              <w:ind w:left="-80" w:right="1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fio</w:t>
            </w:r>
          </w:p>
        </w:tc>
      </w:tr>
      <w:tr w:rsidR="00520E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EBA" w:rsidRDefault="00CA177B">
            <w:pPr>
              <w:spacing w:before="120" w:after="120"/>
              <w:ind w:left="40" w:right="-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Perfektstamm</w:t>
            </w:r>
          </w:p>
        </w:tc>
        <w:tc>
          <w:tcPr>
            <w:tcW w:w="2720" w:type="dxa"/>
            <w:tcBorders>
              <w:top w:val="single" w:sz="6" w:space="0" w:color="auto"/>
              <w:bottom w:val="single" w:sz="12" w:space="0" w:color="auto"/>
              <w:right w:val="dotted" w:sz="6" w:space="0" w:color="auto"/>
            </w:tcBorders>
          </w:tcPr>
          <w:p w:rsidR="00520EBA" w:rsidRDefault="00CA177B">
            <w:pPr>
              <w:tabs>
                <w:tab w:val="left" w:pos="520"/>
              </w:tabs>
              <w:spacing w:before="120" w:after="120"/>
              <w:ind w:left="-40" w:right="-20"/>
              <w:rPr>
                <w:rFonts w:ascii="Courier" w:hAnsi="Courier"/>
              </w:rPr>
            </w:pPr>
            <w:r>
              <w:rPr>
                <w:rFonts w:ascii="Courier" w:hAnsi="Courier"/>
                <w:lang w:val="de-DE" w:eastAsia="de-DE"/>
              </w:rPr>
              <w:pict>
                <v:line id="_x0000_s1028" style="position:absolute;left:0;text-align:left;z-index:251658240;mso-position-horizontal-relative:text;mso-position-vertical-relative:text" from="102.35pt,13.45pt" to="156.35pt,13.45pt" strokeweight="2.25pt">
                  <v:stroke endarrow="block"/>
                </v:line>
              </w:pict>
            </w:r>
            <w:r>
              <w:rPr>
                <w:rFonts w:ascii="Courier" w:hAnsi="Courier"/>
              </w:rPr>
              <w:tab/>
              <w:t>factus sum</w:t>
            </w:r>
          </w:p>
        </w:tc>
        <w:tc>
          <w:tcPr>
            <w:tcW w:w="290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20EBA" w:rsidRDefault="00CA177B">
            <w:pPr>
              <w:tabs>
                <w:tab w:val="left" w:pos="500"/>
              </w:tabs>
              <w:spacing w:before="120" w:after="120"/>
              <w:ind w:left="-80" w:right="-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b/>
                <w:i/>
              </w:rPr>
              <w:t>factus sum</w:t>
            </w:r>
            <w:r>
              <w:rPr>
                <w:rFonts w:ascii="Courier" w:hAnsi="Courier"/>
              </w:rPr>
              <w:t xml:space="preserve"> (Ø)</w:t>
            </w:r>
          </w:p>
        </w:tc>
      </w:tr>
    </w:tbl>
    <w:p w:rsidR="00520EBA" w:rsidRDefault="00CA177B">
      <w:pPr>
        <w:ind w:left="160" w:right="205"/>
        <w:rPr>
          <w:rFonts w:ascii="Courier" w:hAnsi="Courier"/>
        </w:rPr>
      </w:pPr>
    </w:p>
    <w:p w:rsidR="00520EBA" w:rsidRDefault="00CA177B">
      <w:pPr>
        <w:rPr>
          <w:rFonts w:ascii="Courier" w:hAnsi="Courier"/>
        </w:rPr>
      </w:pPr>
    </w:p>
    <w:p w:rsidR="00520EBA" w:rsidRDefault="00CA177B">
      <w:pPr>
        <w:rPr>
          <w:rFonts w:ascii="Courier" w:hAnsi="Courier"/>
        </w:rPr>
      </w:pPr>
      <w:r>
        <w:rPr>
          <w:rFonts w:ascii="Courier" w:hAnsi="Courier"/>
        </w:rPr>
        <w:t>Also:</w:t>
      </w:r>
    </w:p>
    <w:p w:rsidR="00520EBA" w:rsidRDefault="00CA177B">
      <w:pPr>
        <w:tabs>
          <w:tab w:val="left" w:pos="2800"/>
        </w:tabs>
        <w:ind w:left="300" w:hanging="300"/>
        <w:rPr>
          <w:rFonts w:ascii="Courier" w:hAnsi="Courier"/>
        </w:rPr>
      </w:pPr>
      <w:r>
        <w:rPr>
          <w:rFonts w:ascii="Courier" w:hAnsi="Courier"/>
        </w:rPr>
        <w:t>-</w:t>
      </w:r>
      <w:r>
        <w:rPr>
          <w:rFonts w:ascii="Courier" w:hAnsi="Courier"/>
        </w:rPr>
        <w:tab/>
        <w:t xml:space="preserve">fio (etc.) </w:t>
      </w:r>
      <w:r>
        <w:rPr>
          <w:rFonts w:ascii="Courier" w:hAnsi="Courier"/>
        </w:rPr>
        <w:tab/>
        <w:t xml:space="preserve">ersetzte den fehlenden passiven Infektstamm von </w:t>
      </w:r>
      <w:r>
        <w:rPr>
          <w:rFonts w:ascii="Courier" w:hAnsi="Courier"/>
        </w:rPr>
        <w:tab/>
        <w:t>facere, und</w:t>
      </w:r>
    </w:p>
    <w:p w:rsidR="00520EBA" w:rsidRDefault="00CA177B">
      <w:pPr>
        <w:tabs>
          <w:tab w:val="left" w:pos="2800"/>
        </w:tabs>
        <w:ind w:left="300" w:hanging="300"/>
        <w:rPr>
          <w:rFonts w:ascii="Courier" w:hAnsi="Courier"/>
        </w:rPr>
      </w:pPr>
      <w:r>
        <w:rPr>
          <w:rFonts w:ascii="Courier" w:hAnsi="Courier"/>
        </w:rPr>
        <w:t>-</w:t>
      </w:r>
      <w:r>
        <w:rPr>
          <w:rFonts w:ascii="Courier" w:hAnsi="Courier"/>
        </w:rPr>
        <w:tab/>
        <w:t>factus sum (etc.)</w:t>
      </w:r>
      <w:r>
        <w:rPr>
          <w:rFonts w:ascii="Courier" w:hAnsi="Courier"/>
        </w:rPr>
        <w:tab/>
        <w:t>ersetzte den fehlenden Perfektstamm von fieri:</w:t>
      </w:r>
    </w:p>
    <w:p w:rsidR="00520EBA" w:rsidRDefault="00CA177B">
      <w:pPr>
        <w:rPr>
          <w:rFonts w:ascii="Courier" w:hAnsi="Courier"/>
        </w:rPr>
      </w:pPr>
    </w:p>
    <w:p w:rsidR="00520EBA" w:rsidRDefault="00CA177B">
      <w:pPr>
        <w:rPr>
          <w:rFonts w:ascii="Courier" w:hAnsi="Courier"/>
        </w:rPr>
      </w:pPr>
      <w:r>
        <w:rPr>
          <w:rFonts w:ascii="Courier" w:hAnsi="Courier"/>
          <w:b/>
        </w:rPr>
        <w:t>zweifaches Suppletivsystem</w:t>
      </w:r>
      <w:r>
        <w:rPr>
          <w:rFonts w:ascii="Courier" w:hAnsi="Courier"/>
        </w:rPr>
        <w:t>.</w:t>
      </w:r>
    </w:p>
    <w:p w:rsidR="00520EBA" w:rsidRDefault="00CA177B">
      <w:pPr>
        <w:rPr>
          <w:rFonts w:ascii="Courier" w:hAnsi="Courier"/>
        </w:rPr>
      </w:pPr>
    </w:p>
    <w:p w:rsidR="00520EBA" w:rsidRDefault="00CA177B">
      <w:pPr>
        <w:rPr>
          <w:rFonts w:ascii="Courier" w:hAnsi="Courier"/>
        </w:rPr>
      </w:pPr>
    </w:p>
    <w:p w:rsidR="00520EBA" w:rsidRDefault="00CA177B">
      <w:pPr>
        <w:rPr>
          <w:rFonts w:ascii="Courier" w:hAnsi="Courier"/>
        </w:rPr>
      </w:pPr>
    </w:p>
    <w:p w:rsidR="00520EBA" w:rsidRDefault="00CA177B">
      <w:pPr>
        <w:spacing w:line="360" w:lineRule="atLeast"/>
        <w:rPr>
          <w:rFonts w:ascii="Courier" w:hAnsi="Courier"/>
        </w:rPr>
      </w:pPr>
    </w:p>
    <w:p w:rsidR="00520EBA" w:rsidRDefault="00CA177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00"/>
        </w:tabs>
        <w:ind w:left="80" w:right="2165"/>
        <w:rPr>
          <w:rFonts w:ascii="Courier" w:hAnsi="Courier"/>
          <w:b/>
        </w:rPr>
      </w:pPr>
      <w:r>
        <w:rPr>
          <w:rFonts w:ascii="Courier" w:hAnsi="Courier"/>
          <w:b/>
        </w:rPr>
        <w:t>3.</w:t>
      </w:r>
      <w:r>
        <w:rPr>
          <w:rFonts w:ascii="Courier" w:hAnsi="Courier"/>
          <w:b/>
        </w:rPr>
        <w:tab/>
        <w:t>Entwicklung der Stammformen und Bedeutungen</w:t>
      </w:r>
    </w:p>
    <w:p w:rsidR="00520EBA" w:rsidRDefault="00CA177B">
      <w:pPr>
        <w:rPr>
          <w:rFonts w:ascii="Courier" w:hAnsi="Courier"/>
        </w:rPr>
      </w:pPr>
    </w:p>
    <w:p w:rsidR="00520EBA" w:rsidRDefault="00CA177B">
      <w:pPr>
        <w:rPr>
          <w:rFonts w:ascii="Courier" w:hAnsi="Courier"/>
        </w:rPr>
      </w:pPr>
      <w:r>
        <w:rPr>
          <w:rFonts w:ascii="Courier" w:hAnsi="Courier"/>
        </w:rPr>
        <w:t>Als Folge von 2 entwickelten sie sich wie folgt:</w:t>
      </w:r>
    </w:p>
    <w:p w:rsidR="00520EBA" w:rsidRDefault="00CA177B">
      <w:pPr>
        <w:rPr>
          <w:rFonts w:ascii="Courier" w:hAnsi="Courier"/>
        </w:rPr>
      </w:pPr>
    </w:p>
    <w:p w:rsidR="00520EBA" w:rsidRDefault="00CA177B">
      <w:pPr>
        <w:rPr>
          <w:rFonts w:ascii="Courier" w:hAnsi="Courier"/>
        </w:rPr>
      </w:pPr>
      <w:r>
        <w:rPr>
          <w:rFonts w:ascii="Courier" w:hAnsi="Courier"/>
        </w:rPr>
        <w:t>fier</w:t>
      </w:r>
      <w:r>
        <w:rPr>
          <w:rFonts w:ascii="Courier" w:hAnsi="Courier"/>
          <w:i/>
        </w:rPr>
        <w:t>i</w:t>
      </w:r>
      <w:r>
        <w:rPr>
          <w:rFonts w:ascii="Courier" w:hAnsi="Courier"/>
        </w:rPr>
        <w:t xml:space="preserve"> (!), fio, </w:t>
      </w:r>
      <w:r>
        <w:rPr>
          <w:rFonts w:ascii="Courier" w:hAnsi="Courier"/>
          <w:i/>
        </w:rPr>
        <w:t>&lt;factus sum&gt;</w:t>
      </w:r>
      <w:r>
        <w:rPr>
          <w:rFonts w:ascii="Courier" w:hAnsi="Courier"/>
        </w:rPr>
        <w:t xml:space="preserve">: </w:t>
      </w:r>
    </w:p>
    <w:p w:rsidR="00520EBA" w:rsidRDefault="00CA177B">
      <w:pPr>
        <w:rPr>
          <w:rFonts w:ascii="Courier" w:hAnsi="Courier"/>
        </w:rPr>
      </w:pPr>
      <w:r>
        <w:rPr>
          <w:rFonts w:ascii="Courier" w:hAnsi="Courier"/>
        </w:rPr>
        <w:t>entstehen, geboren werden,</w:t>
      </w:r>
      <w:r>
        <w:rPr>
          <w:rFonts w:ascii="Courier" w:hAnsi="Courier"/>
        </w:rPr>
        <w:t xml:space="preserve"> werden, geschehen; </w:t>
      </w:r>
      <w:r>
        <w:rPr>
          <w:rFonts w:ascii="Courier" w:hAnsi="Courier"/>
          <w:i/>
        </w:rPr>
        <w:t>&lt;gemacht werden&gt;</w:t>
      </w:r>
      <w:r>
        <w:rPr>
          <w:rFonts w:ascii="Courier" w:hAnsi="Courier"/>
        </w:rPr>
        <w:t>.</w:t>
      </w:r>
    </w:p>
    <w:p w:rsidR="00520EBA" w:rsidRDefault="00CA177B">
      <w:pPr>
        <w:tabs>
          <w:tab w:val="left" w:pos="420"/>
          <w:tab w:val="left" w:pos="2380"/>
          <w:tab w:val="left" w:pos="5040"/>
          <w:tab w:val="left" w:pos="6560"/>
          <w:tab w:val="left" w:pos="8120"/>
        </w:tabs>
        <w:spacing w:line="300" w:lineRule="atLeast"/>
        <w:rPr>
          <w:rFonts w:ascii="Courier" w:hAnsi="Courier"/>
        </w:rPr>
      </w:pPr>
    </w:p>
    <w:sectPr w:rsidR="00520EBA">
      <w:pgSz w:w="11880" w:h="16800"/>
      <w:pgMar w:top="851" w:right="1021" w:bottom="794" w:left="1134" w:header="1077" w:footer="567" w:gutter="0"/>
      <w:pgNumType w:start="1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panose1 w:val="0202050206030506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0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520EBA"/>
    <w:rsid w:val="00CA177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Palatino" w:hAnsi="Palatino"/>
      <w:sz w:val="24"/>
    </w:rPr>
  </w:style>
  <w:style w:type="character" w:default="1" w:styleId="Absatz-Standardschriftart">
    <w:name w:val="Absatz-Standardschriftar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§ 5</vt:lpstr>
    </vt:vector>
  </TitlesOfParts>
  <Company>cheironos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5</dc:title>
  <dc:subject/>
  <dc:creator>Theo Wirth</dc:creator>
  <cp:keywords/>
  <cp:lastModifiedBy>Theo Wirth</cp:lastModifiedBy>
  <cp:revision>2</cp:revision>
  <dcterms:created xsi:type="dcterms:W3CDTF">2009-11-12T16:35:00Z</dcterms:created>
  <dcterms:modified xsi:type="dcterms:W3CDTF">2009-11-12T16:35:00Z</dcterms:modified>
</cp:coreProperties>
</file>