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15" w:rsidRDefault="00283015">
      <w:pPr>
        <w:pStyle w:val="berschrift1"/>
        <w:pBdr>
          <w:top w:val="single" w:sz="6" w:space="1" w:color="auto"/>
          <w:left w:val="single" w:sz="6" w:space="4" w:color="auto"/>
          <w:bottom w:val="single" w:sz="6" w:space="1" w:color="auto"/>
          <w:right w:val="single" w:sz="6" w:space="4" w:color="auto"/>
        </w:pBdr>
        <w:rPr>
          <w:rFonts w:ascii="Times" w:hAnsi="Times" w:cs="Times"/>
        </w:rPr>
      </w:pPr>
      <w:r>
        <w:rPr>
          <w:rFonts w:ascii="Times" w:hAnsi="Times" w:cs="Times"/>
        </w:rPr>
        <w:t>Sprachen ändern sich – wie? warum?</w:t>
      </w:r>
    </w:p>
    <w:p w:rsidR="00283015" w:rsidRDefault="00283015">
      <w:pPr>
        <w:rPr>
          <w:rFonts w:ascii="Times" w:hAnsi="Times" w:cs="Times"/>
          <w:sz w:val="16"/>
          <w:szCs w:val="16"/>
        </w:rPr>
      </w:pP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Der Wandel einer Sprache im Verlaufe der Zeit ist ein sehr umfassendes Phänomen. Hier sollen einige allgemeine Erscheinungen aufgezeigt werden, damit man sich eine klarere Vorstellung von diesem Phänomen machen kann. </w:t>
      </w:r>
    </w:p>
    <w:p w:rsidR="00283015" w:rsidRDefault="00283015">
      <w:pPr>
        <w:pStyle w:val="Textkrper2"/>
        <w:pBdr>
          <w:top w:val="none" w:sz="0" w:space="0" w:color="auto"/>
          <w:left w:val="none" w:sz="0" w:space="0" w:color="auto"/>
          <w:bottom w:val="none" w:sz="0" w:space="0" w:color="auto"/>
          <w:right w:val="none" w:sz="0" w:space="0" w:color="auto"/>
        </w:pBdr>
        <w:ind w:firstLine="397"/>
        <w:jc w:val="both"/>
        <w:rPr>
          <w:rFonts w:ascii="Times" w:hAnsi="Times" w:cs="Times"/>
        </w:rPr>
      </w:pPr>
    </w:p>
    <w:p w:rsidR="00283015" w:rsidRDefault="00283015">
      <w:pPr>
        <w:pStyle w:val="berschrift2"/>
        <w:jc w:val="center"/>
        <w:rPr>
          <w:rFonts w:ascii="Times" w:hAnsi="Times" w:cs="Times"/>
        </w:rPr>
      </w:pPr>
      <w:r>
        <w:rPr>
          <w:rFonts w:ascii="Times" w:hAnsi="Times" w:cs="Times"/>
        </w:rPr>
        <w:t>A. Wandel innerhalb einer Sprache</w:t>
      </w:r>
    </w:p>
    <w:p w:rsidR="00283015" w:rsidRDefault="00283015">
      <w:pPr>
        <w:pStyle w:val="berschrift2"/>
        <w:jc w:val="center"/>
        <w:rPr>
          <w:rFonts w:ascii="Times" w:hAnsi="Times" w:cs="Times"/>
        </w:rPr>
      </w:pPr>
      <w:r>
        <w:rPr>
          <w:rFonts w:ascii="Times" w:hAnsi="Times" w:cs="Times"/>
        </w:rPr>
        <w:t>1. Änderung der Bedeutung (des Inhaltes)</w:t>
      </w:r>
    </w:p>
    <w:p w:rsidR="00283015" w:rsidRDefault="00283015">
      <w:pPr>
        <w:pStyle w:val="Textkrper2"/>
        <w:pBdr>
          <w:top w:val="none" w:sz="0" w:space="0" w:color="auto"/>
          <w:left w:val="none" w:sz="0" w:space="0" w:color="auto"/>
          <w:bottom w:val="none" w:sz="0" w:space="0" w:color="auto"/>
          <w:right w:val="none" w:sz="0" w:space="0" w:color="auto"/>
        </w:pBdr>
        <w:ind w:firstLine="397"/>
        <w:jc w:val="both"/>
        <w:rPr>
          <w:rFonts w:ascii="Times" w:hAnsi="Times" w:cs="Times"/>
          <w:sz w:val="16"/>
          <w:szCs w:val="16"/>
        </w:rPr>
      </w:pP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Die Bedeutung eines Wortes kann sich mit der Zeit verändern. Dabei werden verschiedene Arten von Bedeutungswandel unterschieden. Man spricht von </w:t>
      </w:r>
      <w:r>
        <w:rPr>
          <w:rFonts w:ascii="Times" w:hAnsi="Times" w:cs="Times"/>
          <w:b/>
          <w:bCs/>
        </w:rPr>
        <w:t>Bedeutungserweiterung</w:t>
      </w:r>
      <w:r>
        <w:rPr>
          <w:rFonts w:ascii="Times" w:hAnsi="Times" w:cs="Times"/>
        </w:rPr>
        <w:t xml:space="preserve">, wenn die Bedeutung allgemeiner wird. So wurde z.B. der lat. Eigenname </w:t>
      </w:r>
      <w:r>
        <w:rPr>
          <w:rFonts w:ascii="Times" w:hAnsi="Times" w:cs="Times"/>
          <w:i/>
          <w:iCs/>
        </w:rPr>
        <w:t>Caesar</w:t>
      </w:r>
      <w:r>
        <w:rPr>
          <w:rFonts w:ascii="Times" w:hAnsi="Times" w:cs="Times"/>
        </w:rPr>
        <w:t xml:space="preserve"> zum dt. Wort </w:t>
      </w:r>
      <w:r>
        <w:rPr>
          <w:rFonts w:ascii="Times" w:hAnsi="Times" w:cs="Times"/>
          <w:i/>
          <w:iCs/>
        </w:rPr>
        <w:t>Kaiser</w:t>
      </w:r>
      <w:r>
        <w:rPr>
          <w:rFonts w:ascii="Times" w:hAnsi="Times" w:cs="Times"/>
        </w:rPr>
        <w:t xml:space="preserve"> mit der Bedeutung ”monarchisches Staatsoberhaupt”.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Von </w:t>
      </w:r>
      <w:r>
        <w:rPr>
          <w:rFonts w:ascii="Times" w:hAnsi="Times" w:cs="Times"/>
          <w:b/>
          <w:bCs/>
        </w:rPr>
        <w:t>Bedeutungsverengung</w:t>
      </w:r>
      <w:r>
        <w:rPr>
          <w:rFonts w:ascii="Times" w:hAnsi="Times" w:cs="Times"/>
        </w:rPr>
        <w:t xml:space="preserve"> spricht man, wenn eine allgemeine Bedeutung auf etwas Konkretes eingeschränkt wird. So bedeutete mhd. </w:t>
      </w:r>
      <w:r>
        <w:rPr>
          <w:rFonts w:ascii="Times" w:hAnsi="Times" w:cs="Times"/>
          <w:i/>
          <w:iCs/>
        </w:rPr>
        <w:t>hôchgezît</w:t>
      </w:r>
      <w:r>
        <w:rPr>
          <w:rFonts w:ascii="Times" w:hAnsi="Times" w:cs="Times"/>
        </w:rPr>
        <w:t xml:space="preserve"> soviel wie ”hohe kirchliche und weltliche Feier”. Im Neuhochdeutschen ist das daraus entstandene </w:t>
      </w:r>
      <w:r>
        <w:rPr>
          <w:rFonts w:ascii="Times" w:hAnsi="Times" w:cs="Times"/>
          <w:i/>
          <w:iCs/>
        </w:rPr>
        <w:t>Hochzeit</w:t>
      </w:r>
      <w:r>
        <w:rPr>
          <w:rFonts w:ascii="Times" w:hAnsi="Times" w:cs="Times"/>
        </w:rPr>
        <w:t xml:space="preserve"> auf die Bedeutung ”Eheschließung” beschränkt.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Ein Wort mit negativer Bedeutung kann zu einem Wort mit positiver Bedeutung werden, man spricht dann von </w:t>
      </w:r>
      <w:r>
        <w:rPr>
          <w:rFonts w:ascii="Times" w:hAnsi="Times" w:cs="Times"/>
          <w:b/>
          <w:bCs/>
        </w:rPr>
        <w:t>Bedeutungsverbesserung</w:t>
      </w:r>
      <w:r>
        <w:rPr>
          <w:rFonts w:ascii="Times" w:hAnsi="Times" w:cs="Times"/>
        </w:rPr>
        <w:t xml:space="preserve">. So ist die Grundbedeutung von dt. </w:t>
      </w:r>
      <w:r>
        <w:rPr>
          <w:rFonts w:ascii="Times" w:hAnsi="Times" w:cs="Times"/>
          <w:i/>
          <w:iCs/>
        </w:rPr>
        <w:t>toll</w:t>
      </w:r>
      <w:r>
        <w:rPr>
          <w:rFonts w:ascii="Times" w:hAnsi="Times" w:cs="Times"/>
        </w:rPr>
        <w:t xml:space="preserve"> eigentlich ”töricht, verrückt”. Im 18. Jhr. bekam es die Bedeutung ”erstaunlich” und im 19. Jhr. die Bedeutung ”großartig”. Man denke z.B. an den Ausdruck: </w:t>
      </w:r>
      <w:r>
        <w:rPr>
          <w:rFonts w:ascii="Times" w:hAnsi="Times" w:cs="Times"/>
          <w:i/>
          <w:iCs/>
        </w:rPr>
        <w:t>Das ist toll.</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Umgekehrt kann eine positive Bedeutung negativ werden (</w:t>
      </w:r>
      <w:r>
        <w:rPr>
          <w:rFonts w:ascii="Times" w:hAnsi="Times" w:cs="Times"/>
          <w:b/>
          <w:bCs/>
        </w:rPr>
        <w:t>Bedeutungsverschlechte</w:t>
      </w:r>
      <w:r>
        <w:rPr>
          <w:rFonts w:ascii="Times" w:hAnsi="Times" w:cs="Times"/>
          <w:b/>
          <w:bCs/>
        </w:rPr>
        <w:softHyphen/>
        <w:t>rung</w:t>
      </w:r>
      <w:r>
        <w:rPr>
          <w:rFonts w:ascii="Times" w:hAnsi="Times" w:cs="Times"/>
        </w:rPr>
        <w:t xml:space="preserve">). Das ahd. </w:t>
      </w:r>
      <w:r>
        <w:rPr>
          <w:rFonts w:ascii="Times" w:hAnsi="Times" w:cs="Times"/>
          <w:i/>
          <w:iCs/>
        </w:rPr>
        <w:t>stincan</w:t>
      </w:r>
      <w:r>
        <w:rPr>
          <w:rFonts w:ascii="Times" w:hAnsi="Times" w:cs="Times"/>
        </w:rPr>
        <w:t xml:space="preserve"> hieß soviel wie ”duften, riechen”. Heute hat </w:t>
      </w:r>
      <w:r>
        <w:rPr>
          <w:rFonts w:ascii="Times" w:hAnsi="Times" w:cs="Times"/>
          <w:i/>
          <w:iCs/>
        </w:rPr>
        <w:t>stinken</w:t>
      </w:r>
      <w:r>
        <w:rPr>
          <w:rFonts w:ascii="Times" w:hAnsi="Times" w:cs="Times"/>
        </w:rPr>
        <w:t xml:space="preserve"> ausschließlich die Bedeutung</w:t>
      </w:r>
      <w:r>
        <w:rPr>
          <w:rFonts w:ascii="Times" w:hAnsi="Times" w:cs="Times"/>
          <w:i/>
          <w:iCs/>
        </w:rPr>
        <w:t xml:space="preserve"> </w:t>
      </w:r>
      <w:r>
        <w:rPr>
          <w:rFonts w:ascii="Times" w:hAnsi="Times" w:cs="Times"/>
        </w:rPr>
        <w:t>”übel riechen”.</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Im übrigen kann die Bedeutung mit der Zeit farblos werden, sie kann verblassen (</w:t>
      </w:r>
      <w:r>
        <w:rPr>
          <w:rFonts w:ascii="Times" w:hAnsi="Times" w:cs="Times"/>
          <w:b/>
          <w:bCs/>
        </w:rPr>
        <w:t>Bedeutungsverblassung</w:t>
      </w:r>
      <w:r>
        <w:rPr>
          <w:rFonts w:ascii="Times" w:hAnsi="Times" w:cs="Times"/>
        </w:rPr>
        <w:t xml:space="preserve">). So hieß das ahd. Wort </w:t>
      </w:r>
      <w:r>
        <w:rPr>
          <w:rFonts w:ascii="Times" w:hAnsi="Times" w:cs="Times"/>
          <w:i/>
          <w:iCs/>
        </w:rPr>
        <w:t>sêr</w:t>
      </w:r>
      <w:r>
        <w:rPr>
          <w:rFonts w:ascii="Times" w:hAnsi="Times" w:cs="Times"/>
        </w:rPr>
        <w:t xml:space="preserve"> eigentlich ”wund, verwundet, schmerzlich”. Diese Bedeutung lebt noch im nhd. </w:t>
      </w:r>
      <w:r>
        <w:rPr>
          <w:rFonts w:ascii="Times" w:hAnsi="Times" w:cs="Times"/>
          <w:i/>
          <w:iCs/>
        </w:rPr>
        <w:t>un-ver-sehr-t</w:t>
      </w:r>
      <w:r>
        <w:rPr>
          <w:rFonts w:ascii="Times" w:hAnsi="Times" w:cs="Times"/>
        </w:rPr>
        <w:t xml:space="preserve"> weiter. Im Neuhochdeutschen bedeutet </w:t>
      </w:r>
      <w:r>
        <w:rPr>
          <w:rFonts w:ascii="Times" w:hAnsi="Times" w:cs="Times"/>
          <w:i/>
          <w:iCs/>
        </w:rPr>
        <w:t>sehr</w:t>
      </w:r>
      <w:r>
        <w:rPr>
          <w:rFonts w:ascii="Times" w:hAnsi="Times" w:cs="Times"/>
        </w:rPr>
        <w:t xml:space="preserve"> nur noch ”in hohem Maße”.</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Schließlich kann man von </w:t>
      </w:r>
      <w:r>
        <w:rPr>
          <w:rFonts w:ascii="Times" w:hAnsi="Times" w:cs="Times"/>
          <w:b/>
          <w:bCs/>
        </w:rPr>
        <w:t xml:space="preserve">Bedeutungsverschiebung </w:t>
      </w:r>
      <w:r>
        <w:rPr>
          <w:rFonts w:ascii="Times" w:hAnsi="Times" w:cs="Times"/>
        </w:rPr>
        <w:t xml:space="preserve">sprechen, wenn sich die Bedeutung stark geändert hat. So wurde lat. </w:t>
      </w:r>
      <w:r>
        <w:rPr>
          <w:rFonts w:ascii="Times" w:hAnsi="Times" w:cs="Times"/>
          <w:i/>
          <w:iCs/>
        </w:rPr>
        <w:t>testa</w:t>
      </w:r>
      <w:r>
        <w:rPr>
          <w:rFonts w:ascii="Times" w:hAnsi="Times" w:cs="Times"/>
        </w:rPr>
        <w:t xml:space="preserve"> ”Scherbe” eine Zeit lang als Kraftwort für ”Kopf” gebraucht. Man vergleiche dazu dt. </w:t>
      </w:r>
      <w:r>
        <w:rPr>
          <w:rFonts w:ascii="Times" w:hAnsi="Times" w:cs="Times"/>
          <w:i/>
          <w:iCs/>
        </w:rPr>
        <w:t>Pfeifenkopf</w:t>
      </w:r>
      <w:r>
        <w:rPr>
          <w:rFonts w:ascii="Times" w:hAnsi="Times" w:cs="Times"/>
        </w:rPr>
        <w:t xml:space="preserve">. Dann wurde dieses Kraftwort zum normalen Wort für Kopf abgeschwächt und so wird es noch heute als frz. </w:t>
      </w:r>
      <w:r>
        <w:rPr>
          <w:rFonts w:ascii="Times" w:hAnsi="Times" w:cs="Times"/>
          <w:i/>
          <w:iCs/>
        </w:rPr>
        <w:t>tête</w:t>
      </w:r>
      <w:r>
        <w:rPr>
          <w:rFonts w:ascii="Times" w:hAnsi="Times" w:cs="Times"/>
        </w:rPr>
        <w:t xml:space="preserve"> verwendet.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Wir sehen also: Bei Bedeutungswandel ist im Grunde alles möglich. Man denke an lat. </w:t>
      </w:r>
      <w:r>
        <w:rPr>
          <w:rFonts w:ascii="Times" w:hAnsi="Times" w:cs="Times"/>
          <w:i/>
          <w:iCs/>
        </w:rPr>
        <w:t>formi</w:t>
      </w:r>
      <w:r>
        <w:rPr>
          <w:rFonts w:ascii="SpecialFont" w:hAnsi="SpecialFont" w:cs="SpecialFont"/>
          <w:i/>
          <w:iCs/>
        </w:rPr>
        <w:t>–</w:t>
      </w:r>
      <w:r>
        <w:rPr>
          <w:rFonts w:ascii="Times" w:hAnsi="Times" w:cs="Times"/>
          <w:i/>
          <w:iCs/>
        </w:rPr>
        <w:t>da</w:t>
      </w:r>
      <w:r>
        <w:rPr>
          <w:rFonts w:ascii="SpecialFont" w:hAnsi="SpecialFont" w:cs="SpecialFont"/>
          <w:i/>
          <w:iCs/>
        </w:rPr>
        <w:t>–</w:t>
      </w:r>
      <w:r>
        <w:rPr>
          <w:rFonts w:ascii="Times" w:hAnsi="Times" w:cs="Times"/>
          <w:i/>
          <w:iCs/>
        </w:rPr>
        <w:t>bilis</w:t>
      </w:r>
      <w:r>
        <w:rPr>
          <w:rFonts w:ascii="Times" w:hAnsi="Times" w:cs="Times"/>
        </w:rPr>
        <w:t xml:space="preserve"> ”grausig, fürchterlich”, eine Ableitung von lat. </w:t>
      </w:r>
      <w:r>
        <w:rPr>
          <w:rFonts w:ascii="Times" w:hAnsi="Times" w:cs="Times"/>
          <w:i/>
          <w:iCs/>
        </w:rPr>
        <w:t>formi</w:t>
      </w:r>
      <w:r>
        <w:rPr>
          <w:rFonts w:ascii="SpecialFont" w:hAnsi="SpecialFont" w:cs="SpecialFont"/>
          <w:i/>
          <w:iCs/>
        </w:rPr>
        <w:t>–</w:t>
      </w:r>
      <w:r>
        <w:rPr>
          <w:rFonts w:ascii="Times" w:hAnsi="Times" w:cs="Times"/>
          <w:i/>
          <w:iCs/>
        </w:rPr>
        <w:t>do</w:t>
      </w:r>
      <w:r>
        <w:rPr>
          <w:rFonts w:ascii="SpecialFont" w:hAnsi="SpecialFont" w:cs="SpecialFont"/>
          <w:i/>
          <w:iCs/>
        </w:rPr>
        <w:t>–</w:t>
      </w:r>
      <w:r>
        <w:rPr>
          <w:rFonts w:ascii="Times" w:hAnsi="Times" w:cs="Times"/>
        </w:rPr>
        <w:t xml:space="preserve"> ”Grausen, Furcht”. Im Französischen bedeutet das entsprechende Wort </w:t>
      </w:r>
      <w:r>
        <w:rPr>
          <w:rFonts w:ascii="Times" w:hAnsi="Times" w:cs="Times"/>
          <w:i/>
          <w:iCs/>
        </w:rPr>
        <w:t>formidable</w:t>
      </w:r>
      <w:r>
        <w:rPr>
          <w:rFonts w:ascii="Times" w:hAnsi="Times" w:cs="Times"/>
        </w:rPr>
        <w:t xml:space="preserve"> das Gegenteil: ”großartig, fabelhaft”.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p>
    <w:p w:rsidR="00283015" w:rsidRDefault="00283015">
      <w:pPr>
        <w:pBdr>
          <w:top w:val="single" w:sz="6" w:space="1" w:color="auto"/>
          <w:left w:val="single" w:sz="6" w:space="1" w:color="auto"/>
          <w:bottom w:val="single" w:sz="6" w:space="1" w:color="auto"/>
          <w:right w:val="single" w:sz="6" w:space="1" w:color="auto"/>
        </w:pBdr>
        <w:jc w:val="center"/>
        <w:rPr>
          <w:rFonts w:ascii="Times" w:hAnsi="Times" w:cs="Times"/>
          <w:b/>
          <w:bCs/>
          <w:sz w:val="24"/>
          <w:szCs w:val="24"/>
        </w:rPr>
      </w:pPr>
      <w:r>
        <w:rPr>
          <w:rFonts w:ascii="Times" w:hAnsi="Times" w:cs="Times"/>
          <w:b/>
          <w:bCs/>
          <w:sz w:val="24"/>
          <w:szCs w:val="24"/>
        </w:rPr>
        <w:t>Bei der Bedeutungsentwicklung gilt: Jedes Wort hat seine Geschichte.</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p>
    <w:p w:rsidR="00283015" w:rsidRDefault="00283015">
      <w:pPr>
        <w:pStyle w:val="Textkrper2"/>
        <w:pBdr>
          <w:top w:val="none" w:sz="0" w:space="0" w:color="auto"/>
          <w:left w:val="none" w:sz="0" w:space="0" w:color="auto"/>
          <w:bottom w:val="none" w:sz="0" w:space="0" w:color="auto"/>
          <w:right w:val="none" w:sz="0" w:space="0" w:color="auto"/>
        </w:pBdr>
        <w:spacing w:line="300" w:lineRule="exact"/>
        <w:rPr>
          <w:rFonts w:ascii="Times" w:hAnsi="Times" w:cs="Times"/>
        </w:rPr>
      </w:pPr>
      <w:r>
        <w:rPr>
          <w:rFonts w:ascii="Times" w:hAnsi="Times" w:cs="Times"/>
        </w:rPr>
        <w:t>Aufgaben:</w:t>
      </w:r>
    </w:p>
    <w:p w:rsidR="00283015" w:rsidRDefault="00283015">
      <w:pPr>
        <w:pStyle w:val="Textkrper2"/>
        <w:pBdr>
          <w:top w:val="none" w:sz="0" w:space="0" w:color="auto"/>
          <w:left w:val="none" w:sz="0" w:space="0" w:color="auto"/>
          <w:bottom w:val="none" w:sz="0" w:space="0" w:color="auto"/>
          <w:right w:val="none" w:sz="0" w:space="0" w:color="auto"/>
        </w:pBdr>
        <w:jc w:val="both"/>
        <w:rPr>
          <w:rFonts w:ascii="Times" w:hAnsi="Times" w:cs="Times"/>
        </w:rPr>
      </w:pP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1.</w:t>
      </w:r>
      <w:r>
        <w:rPr>
          <w:rFonts w:ascii="Times" w:hAnsi="Times" w:cs="Times"/>
        </w:rPr>
        <w:tab/>
        <w:t xml:space="preserve">Vergleiche mhd. </w:t>
      </w:r>
      <w:r>
        <w:rPr>
          <w:rFonts w:ascii="Times" w:hAnsi="Times" w:cs="Times"/>
          <w:i/>
          <w:iCs/>
        </w:rPr>
        <w:t>vegen</w:t>
      </w:r>
      <w:r>
        <w:rPr>
          <w:rFonts w:ascii="Times" w:hAnsi="Times" w:cs="Times"/>
        </w:rPr>
        <w:t xml:space="preserve"> ”reinigen”/das </w:t>
      </w:r>
      <w:r>
        <w:rPr>
          <w:rFonts w:ascii="Times" w:hAnsi="Times" w:cs="Times"/>
          <w:i/>
          <w:iCs/>
        </w:rPr>
        <w:t>Fegefeuer</w:t>
      </w:r>
      <w:r>
        <w:rPr>
          <w:rFonts w:ascii="Times" w:hAnsi="Times" w:cs="Times"/>
        </w:rPr>
        <w:t xml:space="preserve"> mit nhd. </w:t>
      </w:r>
      <w:r>
        <w:rPr>
          <w:rFonts w:ascii="Times" w:hAnsi="Times" w:cs="Times"/>
          <w:i/>
          <w:iCs/>
        </w:rPr>
        <w:t>fegen</w:t>
      </w:r>
      <w:r>
        <w:rPr>
          <w:rFonts w:ascii="Times" w:hAnsi="Times" w:cs="Times"/>
        </w:rPr>
        <w:t>. Was für eine Art von Bedeutungswandel hat stattgefunden?</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2.</w:t>
      </w:r>
      <w:r>
        <w:rPr>
          <w:rFonts w:ascii="Times" w:hAnsi="Times" w:cs="Times"/>
        </w:rPr>
        <w:tab/>
        <w:t xml:space="preserve">Die Grundbedeutung von </w:t>
      </w:r>
      <w:r>
        <w:rPr>
          <w:rFonts w:ascii="Times" w:hAnsi="Times" w:cs="Times"/>
          <w:i/>
          <w:iCs/>
        </w:rPr>
        <w:t>gemein</w:t>
      </w:r>
      <w:r>
        <w:rPr>
          <w:rFonts w:ascii="Times" w:hAnsi="Times" w:cs="Times"/>
        </w:rPr>
        <w:t xml:space="preserve"> ist eigentlich ”allgemein”. Was für eine Art von Bedeutungswandel hat stattgefunden?</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br w:type="page"/>
        <w:t>3.</w:t>
      </w:r>
      <w:r>
        <w:rPr>
          <w:rFonts w:ascii="Times" w:hAnsi="Times" w:cs="Times"/>
        </w:rPr>
        <w:tab/>
        <w:t xml:space="preserve">Frz. </w:t>
      </w:r>
      <w:r>
        <w:rPr>
          <w:rFonts w:ascii="Times" w:hAnsi="Times" w:cs="Times"/>
          <w:i/>
          <w:iCs/>
        </w:rPr>
        <w:t>viande</w:t>
      </w:r>
      <w:r>
        <w:rPr>
          <w:rFonts w:ascii="Times" w:hAnsi="Times" w:cs="Times"/>
        </w:rPr>
        <w:t xml:space="preserve"> geht auf lat. </w:t>
      </w:r>
      <w:r>
        <w:rPr>
          <w:rFonts w:ascii="Times" w:hAnsi="Times" w:cs="Times"/>
          <w:i/>
          <w:iCs/>
        </w:rPr>
        <w:t>vi</w:t>
      </w:r>
      <w:r>
        <w:rPr>
          <w:rFonts w:ascii="SpecialFont" w:hAnsi="SpecialFont" w:cs="SpecialFont"/>
          <w:i/>
          <w:iCs/>
        </w:rPr>
        <w:t>–</w:t>
      </w:r>
      <w:r>
        <w:rPr>
          <w:rFonts w:ascii="Times" w:hAnsi="Times" w:cs="Times"/>
          <w:i/>
          <w:iCs/>
        </w:rPr>
        <w:t>venda</w:t>
      </w:r>
      <w:r>
        <w:rPr>
          <w:rFonts w:ascii="Times" w:hAnsi="Times" w:cs="Times"/>
        </w:rPr>
        <w:t xml:space="preserve"> ”das, was man zum Leben braucht; Lebensmittel” zurück. Was für eine Art von Bedeutungswandel hat stattgefunden?</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4.</w:t>
      </w:r>
      <w:r>
        <w:rPr>
          <w:rFonts w:ascii="Times" w:hAnsi="Times" w:cs="Times"/>
        </w:rPr>
        <w:tab/>
        <w:t xml:space="preserve">Das dt. Wort </w:t>
      </w:r>
      <w:r>
        <w:rPr>
          <w:rFonts w:ascii="Times" w:hAnsi="Times" w:cs="Times"/>
          <w:i/>
          <w:iCs/>
        </w:rPr>
        <w:t>packen</w:t>
      </w:r>
      <w:r>
        <w:rPr>
          <w:rFonts w:ascii="Times" w:hAnsi="Times" w:cs="Times"/>
        </w:rPr>
        <w:t xml:space="preserve"> kann man auch im Sinne von ”begreifen” verwenden. Was für eine Art von Bedeutungswandel hat stattgefunden?</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5.</w:t>
      </w:r>
      <w:r>
        <w:rPr>
          <w:rFonts w:ascii="Times" w:hAnsi="Times" w:cs="Times"/>
        </w:rPr>
        <w:tab/>
        <w:t xml:space="preserve">Das ahd. </w:t>
      </w:r>
      <w:r>
        <w:rPr>
          <w:rFonts w:ascii="Times" w:hAnsi="Times" w:cs="Times"/>
          <w:i/>
          <w:iCs/>
        </w:rPr>
        <w:t>pfaffo</w:t>
      </w:r>
      <w:r>
        <w:rPr>
          <w:rFonts w:ascii="Times" w:hAnsi="Times" w:cs="Times"/>
        </w:rPr>
        <w:t xml:space="preserve"> war ein normales Wort für ”Priester”. Was für eine Art von Bedeutungs</w:t>
      </w:r>
      <w:r>
        <w:rPr>
          <w:rFonts w:ascii="Times" w:hAnsi="Times" w:cs="Times"/>
        </w:rPr>
        <w:softHyphen/>
        <w:t>wandel hat stattgefunden?</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6.</w:t>
      </w:r>
      <w:r>
        <w:rPr>
          <w:rFonts w:ascii="Times" w:hAnsi="Times" w:cs="Times"/>
        </w:rPr>
        <w:tab/>
        <w:t xml:space="preserve">Das mittelhochdeutsche Wort </w:t>
      </w:r>
      <w:r>
        <w:rPr>
          <w:rFonts w:ascii="Times" w:hAnsi="Times" w:cs="Times"/>
          <w:i/>
          <w:iCs/>
        </w:rPr>
        <w:t>mar-schalc</w:t>
      </w:r>
      <w:r>
        <w:rPr>
          <w:rFonts w:ascii="Times" w:hAnsi="Times" w:cs="Times"/>
        </w:rPr>
        <w:t xml:space="preserve"> ”Pferdeknecht” hat sich zum nhd. </w:t>
      </w:r>
      <w:r>
        <w:rPr>
          <w:rFonts w:ascii="Times" w:hAnsi="Times" w:cs="Times"/>
          <w:i/>
          <w:iCs/>
        </w:rPr>
        <w:t>Marschall</w:t>
      </w:r>
      <w:r>
        <w:rPr>
          <w:rFonts w:ascii="Times" w:hAnsi="Times" w:cs="Times"/>
        </w:rPr>
        <w:t xml:space="preserve"> entwickelt. Was für eine Art von Bedeutungswandel hat stattgefunden?</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7.</w:t>
      </w:r>
      <w:r>
        <w:rPr>
          <w:rFonts w:ascii="Times" w:hAnsi="Times" w:cs="Times"/>
        </w:rPr>
        <w:tab/>
        <w:t xml:space="preserve">Das Wort </w:t>
      </w:r>
      <w:r>
        <w:rPr>
          <w:rFonts w:ascii="Times" w:hAnsi="Times" w:cs="Times"/>
          <w:i/>
          <w:iCs/>
        </w:rPr>
        <w:t>Schirm</w:t>
      </w:r>
      <w:r>
        <w:rPr>
          <w:rFonts w:ascii="Times" w:hAnsi="Times" w:cs="Times"/>
        </w:rPr>
        <w:t xml:space="preserve"> bedeutete einmal soviel wie ”schützender Gegenstand”, vgl. </w:t>
      </w:r>
      <w:r>
        <w:rPr>
          <w:rFonts w:ascii="Times" w:hAnsi="Times" w:cs="Times"/>
          <w:i/>
          <w:iCs/>
        </w:rPr>
        <w:t xml:space="preserve">Lampen-schirm, Ofen-schirm. </w:t>
      </w:r>
      <w:r>
        <w:rPr>
          <w:rFonts w:ascii="Times" w:hAnsi="Times" w:cs="Times"/>
        </w:rPr>
        <w:t>Was für eine Art von Bedeutungswandel hat stattgefunden?</w:t>
      </w:r>
    </w:p>
    <w:p w:rsidR="00283015" w:rsidRDefault="00283015">
      <w:pPr>
        <w:pStyle w:val="berschrift2"/>
        <w:jc w:val="center"/>
        <w:rPr>
          <w:rFonts w:ascii="Times" w:hAnsi="Times" w:cs="Times"/>
        </w:rPr>
      </w:pPr>
      <w:r>
        <w:rPr>
          <w:rFonts w:ascii="Times" w:hAnsi="Times" w:cs="Times"/>
        </w:rPr>
        <w:t>2. Änderung der Lautgestalt (der Form)</w:t>
      </w:r>
    </w:p>
    <w:p w:rsidR="00283015" w:rsidRDefault="00283015">
      <w:pPr>
        <w:pStyle w:val="berschrift2"/>
        <w:jc w:val="center"/>
        <w:rPr>
          <w:rFonts w:ascii="Times" w:hAnsi="Times" w:cs="Times"/>
        </w:rPr>
      </w:pPr>
      <w:r>
        <w:rPr>
          <w:rFonts w:ascii="Times" w:hAnsi="Times" w:cs="Times"/>
        </w:rPr>
        <w:t>a) Lautgesetz</w:t>
      </w:r>
    </w:p>
    <w:p w:rsidR="00283015" w:rsidRDefault="00283015">
      <w:pPr>
        <w:pStyle w:val="Textkrper2"/>
        <w:pBdr>
          <w:top w:val="none" w:sz="0" w:space="0" w:color="auto"/>
          <w:left w:val="none" w:sz="0" w:space="0" w:color="auto"/>
          <w:bottom w:val="none" w:sz="0" w:space="0" w:color="auto"/>
          <w:right w:val="none" w:sz="0" w:space="0" w:color="auto"/>
        </w:pBdr>
        <w:ind w:firstLine="397"/>
        <w:jc w:val="both"/>
        <w:rPr>
          <w:rFonts w:ascii="Times" w:hAnsi="Times" w:cs="Times"/>
          <w:sz w:val="16"/>
          <w:szCs w:val="16"/>
        </w:rPr>
      </w:pP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Wir haben gesehen, daß die Bedeutung nicht eine feste Größe ist, sondern sich mit der Zeit ändern kann. Aber auch die lautliche Gestalt einer Sprache bleibt nicht immer dieselbe, sondern sie ändert sich. Auf der lautlichen Seite lassen sich die Änderungen viel besser in Regeln fassen.</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Zu einer gewissen Zeit beginnen die Sprecher einer Sprache einen Laut in einer bestimmten lautlichen Umgebung anders auszusprechen. Der Laut wandelt sich während einer bestimmten Zeit in allen Wörtern dieser Sprache, deshalb spricht man von Gesetz. </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So wurde z.B. der Laut, den die Germanen als [t] ausgesprochen haben und den die Engländer immer noch so aussprechen, im Deutschen zu [ts], vgl. z.B. dt. </w:t>
      </w:r>
      <w:r>
        <w:rPr>
          <w:rFonts w:ascii="Times" w:hAnsi="Times" w:cs="Times"/>
          <w:i/>
          <w:iCs/>
        </w:rPr>
        <w:t>zehn</w:t>
      </w:r>
      <w:r>
        <w:rPr>
          <w:rFonts w:ascii="Times" w:hAnsi="Times" w:cs="Times"/>
        </w:rPr>
        <w:t xml:space="preserve"> : engl. </w:t>
      </w:r>
      <w:r>
        <w:rPr>
          <w:rFonts w:ascii="Times" w:hAnsi="Times" w:cs="Times"/>
          <w:i/>
          <w:iCs/>
        </w:rPr>
        <w:t>ten</w:t>
      </w:r>
      <w:r>
        <w:rPr>
          <w:rFonts w:ascii="Times" w:hAnsi="Times" w:cs="Times"/>
        </w:rPr>
        <w:t xml:space="preserve">, dt. </w:t>
      </w:r>
      <w:r>
        <w:rPr>
          <w:rFonts w:ascii="Times" w:hAnsi="Times" w:cs="Times"/>
          <w:i/>
          <w:iCs/>
        </w:rPr>
        <w:t>zwölf</w:t>
      </w:r>
      <w:r>
        <w:rPr>
          <w:rFonts w:ascii="Times" w:hAnsi="Times" w:cs="Times"/>
        </w:rPr>
        <w:t xml:space="preserve"> : engl. </w:t>
      </w:r>
      <w:r>
        <w:rPr>
          <w:rFonts w:ascii="Times" w:hAnsi="Times" w:cs="Times"/>
          <w:i/>
          <w:iCs/>
        </w:rPr>
        <w:t>twelve</w:t>
      </w:r>
      <w:r>
        <w:rPr>
          <w:rFonts w:ascii="Times" w:hAnsi="Times" w:cs="Times"/>
        </w:rPr>
        <w:t xml:space="preserve">, dt. </w:t>
      </w:r>
      <w:r>
        <w:rPr>
          <w:rFonts w:ascii="Times" w:hAnsi="Times" w:cs="Times"/>
          <w:i/>
          <w:iCs/>
        </w:rPr>
        <w:t xml:space="preserve">zwanzig </w:t>
      </w:r>
      <w:r>
        <w:rPr>
          <w:rFonts w:ascii="Times" w:hAnsi="Times" w:cs="Times"/>
        </w:rPr>
        <w:t xml:space="preserve">: engl. </w:t>
      </w:r>
      <w:r>
        <w:rPr>
          <w:rFonts w:ascii="Times" w:hAnsi="Times" w:cs="Times"/>
          <w:i/>
          <w:iCs/>
        </w:rPr>
        <w:t>twenty</w:t>
      </w:r>
      <w:r>
        <w:rPr>
          <w:rFonts w:ascii="Times" w:hAnsi="Times" w:cs="Times"/>
        </w:rPr>
        <w:t xml:space="preserve">. Es ist aber nicht jedes germ. </w:t>
      </w:r>
      <w:r>
        <w:rPr>
          <w:rFonts w:ascii="Times" w:hAnsi="Times" w:cs="Times"/>
          <w:i/>
          <w:iCs/>
        </w:rPr>
        <w:t>t</w:t>
      </w:r>
      <w:r>
        <w:rPr>
          <w:rFonts w:ascii="Times" w:hAnsi="Times" w:cs="Times"/>
        </w:rPr>
        <w:t xml:space="preserve"> zu einem dt. </w:t>
      </w:r>
      <w:r>
        <w:rPr>
          <w:rFonts w:ascii="Times" w:hAnsi="Times" w:cs="Times"/>
          <w:i/>
          <w:iCs/>
        </w:rPr>
        <w:t>z</w:t>
      </w:r>
      <w:r>
        <w:rPr>
          <w:rFonts w:ascii="Times" w:hAnsi="Times" w:cs="Times"/>
        </w:rPr>
        <w:t xml:space="preserve"> geworden, vgl. dt. </w:t>
      </w:r>
      <w:r>
        <w:rPr>
          <w:rFonts w:ascii="Times" w:hAnsi="Times" w:cs="Times"/>
          <w:i/>
          <w:iCs/>
        </w:rPr>
        <w:t>Wasser</w:t>
      </w:r>
      <w:r>
        <w:rPr>
          <w:rFonts w:ascii="Times" w:hAnsi="Times" w:cs="Times"/>
        </w:rPr>
        <w:t xml:space="preserve"> : engl. </w:t>
      </w:r>
      <w:r>
        <w:rPr>
          <w:rFonts w:ascii="Times" w:hAnsi="Times" w:cs="Times"/>
          <w:i/>
          <w:iCs/>
        </w:rPr>
        <w:t>water</w:t>
      </w:r>
      <w:r>
        <w:rPr>
          <w:rFonts w:ascii="Times" w:hAnsi="Times" w:cs="Times"/>
        </w:rPr>
        <w:t xml:space="preserve">, dt. </w:t>
      </w:r>
      <w:r>
        <w:rPr>
          <w:rFonts w:ascii="Times" w:hAnsi="Times" w:cs="Times"/>
          <w:i/>
          <w:iCs/>
        </w:rPr>
        <w:t>beißen</w:t>
      </w:r>
      <w:r>
        <w:rPr>
          <w:rFonts w:ascii="Times" w:hAnsi="Times" w:cs="Times"/>
        </w:rPr>
        <w:t xml:space="preserve"> : engl. </w:t>
      </w:r>
      <w:r>
        <w:rPr>
          <w:rFonts w:ascii="Times" w:hAnsi="Times" w:cs="Times"/>
          <w:i/>
          <w:iCs/>
        </w:rPr>
        <w:t>bite</w:t>
      </w:r>
      <w:r>
        <w:rPr>
          <w:rFonts w:ascii="Times" w:hAnsi="Times" w:cs="Times"/>
        </w:rPr>
        <w:t xml:space="preserve">, dt. </w:t>
      </w:r>
      <w:r>
        <w:rPr>
          <w:rFonts w:ascii="Times" w:hAnsi="Times" w:cs="Times"/>
          <w:i/>
          <w:iCs/>
        </w:rPr>
        <w:t xml:space="preserve">das / daß </w:t>
      </w:r>
      <w:r>
        <w:rPr>
          <w:rFonts w:ascii="Times" w:hAnsi="Times" w:cs="Times"/>
        </w:rPr>
        <w:t xml:space="preserve">: engl. </w:t>
      </w:r>
      <w:r>
        <w:rPr>
          <w:rFonts w:ascii="Times" w:hAnsi="Times" w:cs="Times"/>
          <w:i/>
          <w:iCs/>
        </w:rPr>
        <w:t>that</w:t>
      </w:r>
      <w:r>
        <w:rPr>
          <w:rFonts w:ascii="Times" w:hAnsi="Times" w:cs="Times"/>
        </w:rPr>
        <w:t xml:space="preserve">. Wir sehen hier, daß sich der Laut in verschiedenen Umgebungen verschieden entwickelt hat: Am Wortanfang wurde germ. </w:t>
      </w:r>
      <w:r>
        <w:rPr>
          <w:rFonts w:ascii="Times" w:hAnsi="Times" w:cs="Times"/>
          <w:i/>
          <w:iCs/>
        </w:rPr>
        <w:t>t</w:t>
      </w:r>
      <w:r>
        <w:rPr>
          <w:rFonts w:ascii="Times" w:hAnsi="Times" w:cs="Times"/>
        </w:rPr>
        <w:t xml:space="preserve"> zu dt. </w:t>
      </w:r>
      <w:r>
        <w:rPr>
          <w:rFonts w:ascii="Times" w:hAnsi="Times" w:cs="Times"/>
          <w:i/>
          <w:iCs/>
        </w:rPr>
        <w:t>z</w:t>
      </w:r>
      <w:r>
        <w:rPr>
          <w:rFonts w:ascii="Times" w:hAnsi="Times" w:cs="Times"/>
        </w:rPr>
        <w:t xml:space="preserve">, zwischen Vokalen und im Wortauslaut wurde germ. </w:t>
      </w:r>
      <w:r>
        <w:rPr>
          <w:rFonts w:ascii="Times" w:hAnsi="Times" w:cs="Times"/>
          <w:i/>
          <w:iCs/>
        </w:rPr>
        <w:t>t</w:t>
      </w:r>
      <w:r>
        <w:rPr>
          <w:rFonts w:ascii="Times" w:hAnsi="Times" w:cs="Times"/>
        </w:rPr>
        <w:t xml:space="preserve"> zu dt. </w:t>
      </w:r>
      <w:r>
        <w:rPr>
          <w:rFonts w:ascii="Times" w:hAnsi="Times" w:cs="Times"/>
          <w:i/>
          <w:iCs/>
        </w:rPr>
        <w:t>ss</w:t>
      </w:r>
      <w:r>
        <w:rPr>
          <w:rFonts w:ascii="Times" w:hAnsi="Times" w:cs="Times"/>
        </w:rPr>
        <w: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Ein Lautgesetz wird nicht von jemandem angeordnet. Ein einzelner Mensch kann weder ein Lautgesetz auslösen, noch eines stoppen. Oft ist eine </w:t>
      </w:r>
      <w:r>
        <w:rPr>
          <w:rFonts w:ascii="Times" w:hAnsi="Times" w:cs="Times"/>
          <w:b/>
          <w:bCs/>
        </w:rPr>
        <w:t xml:space="preserve">bequemere Aussprache </w:t>
      </w:r>
      <w:r>
        <w:rPr>
          <w:rFonts w:ascii="Times" w:hAnsi="Times" w:cs="Times"/>
        </w:rPr>
        <w:t xml:space="preserve">der Auslöser eines Lautgesetzes. </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So wurde z.B. die Aussprache von lat. </w:t>
      </w:r>
      <w:r>
        <w:rPr>
          <w:rFonts w:ascii="Times" w:hAnsi="Times" w:cs="Times"/>
          <w:i/>
          <w:iCs/>
        </w:rPr>
        <w:t>ad</w:t>
      </w:r>
      <w:r>
        <w:rPr>
          <w:rFonts w:ascii="Times" w:hAnsi="Times" w:cs="Times"/>
        </w:rPr>
        <w:t xml:space="preserve"> in zusammengesetzten Verben vereinfacht, vgl. </w:t>
      </w:r>
      <w:r>
        <w:rPr>
          <w:rFonts w:ascii="Times" w:hAnsi="Times" w:cs="Times"/>
          <w:i/>
          <w:iCs/>
        </w:rPr>
        <w:t>ap-porta</w:t>
      </w:r>
      <w:r>
        <w:rPr>
          <w:rFonts w:ascii="SpecialFont" w:hAnsi="SpecialFont" w:cs="SpecialFont"/>
          <w:i/>
          <w:iCs/>
        </w:rPr>
        <w:t>–</w:t>
      </w:r>
      <w:r>
        <w:rPr>
          <w:rFonts w:ascii="Times" w:hAnsi="Times" w:cs="Times"/>
          <w:i/>
          <w:iCs/>
        </w:rPr>
        <w:t>re, ac-ce</w:t>
      </w:r>
      <w:r>
        <w:rPr>
          <w:rFonts w:ascii="SpecialFont" w:hAnsi="SpecialFont" w:cs="SpecialFont"/>
          <w:i/>
          <w:iCs/>
        </w:rPr>
        <w:t>–</w:t>
      </w:r>
      <w:r>
        <w:rPr>
          <w:rFonts w:ascii="Times" w:hAnsi="Times" w:cs="Times"/>
          <w:i/>
          <w:iCs/>
        </w:rPr>
        <w:t>dere, af-ferre, as-sequi</w:t>
      </w:r>
      <w:r>
        <w:rPr>
          <w:rFonts w:ascii="SpecialFont" w:hAnsi="SpecialFont" w:cs="SpecialFont"/>
          <w:i/>
          <w:iCs/>
        </w:rPr>
        <w:t>–</w:t>
      </w:r>
      <w:r>
        <w:rPr>
          <w:rFonts w:ascii="Times" w:hAnsi="Times" w:cs="Times"/>
          <w:i/>
          <w:iCs/>
        </w:rPr>
        <w:t>.</w:t>
      </w:r>
      <w:r>
        <w:rPr>
          <w:rFonts w:ascii="Times" w:hAnsi="Times" w:cs="Times"/>
        </w:rPr>
        <w:t xml:space="preserve"> Eine solche Angleichung von Lauten wird als </w:t>
      </w:r>
      <w:r>
        <w:rPr>
          <w:rFonts w:ascii="Times" w:hAnsi="Times" w:cs="Times"/>
          <w:b/>
          <w:bCs/>
        </w:rPr>
        <w:t xml:space="preserve">Assimilation </w:t>
      </w:r>
      <w:r>
        <w:rPr>
          <w:rFonts w:ascii="Times" w:hAnsi="Times" w:cs="Times"/>
        </w:rPr>
        <w:t>bezeichnet.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Es gibt bestimmte Regeln, wie man Lautgesetze notiert</w:t>
      </w:r>
      <w:r>
        <w:rPr>
          <w:rStyle w:val="Funotenzeichen"/>
        </w:rPr>
        <w:footnoteReference w:id="1"/>
      </w:r>
      <w:r>
        <w:rPr>
          <w:rFonts w:ascii="Times" w:hAnsi="Times" w:cs="Times"/>
        </w:rPr>
        <w:t xml:space="preserve">, doch sie werden hier nicht vorausgesetzt. Nur das Sternchen (*) als Zeichen für </w:t>
      </w:r>
      <w:r>
        <w:rPr>
          <w:rFonts w:ascii="Times" w:hAnsi="Times" w:cs="Times"/>
          <w:b/>
          <w:bCs/>
        </w:rPr>
        <w:t>erschlossene</w:t>
      </w:r>
      <w:r>
        <w:rPr>
          <w:rFonts w:ascii="Times" w:hAnsi="Times" w:cs="Times"/>
        </w:rPr>
        <w:t xml:space="preserve">, d.h. nicht belegte </w:t>
      </w:r>
      <w:r>
        <w:rPr>
          <w:rFonts w:ascii="Times" w:hAnsi="Times" w:cs="Times"/>
          <w:b/>
          <w:bCs/>
        </w:rPr>
        <w:t>Formen</w:t>
      </w:r>
      <w:r>
        <w:rPr>
          <w:rFonts w:ascii="Times" w:hAnsi="Times" w:cs="Times"/>
        </w:rPr>
        <w:t xml:space="preserve"> soll man sich merken.</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p>
    <w:p w:rsidR="00283015" w:rsidRDefault="00283015">
      <w:pPr>
        <w:pBdr>
          <w:top w:val="single" w:sz="6" w:space="1" w:color="auto"/>
          <w:left w:val="single" w:sz="6" w:space="1" w:color="auto"/>
          <w:bottom w:val="single" w:sz="6" w:space="1" w:color="auto"/>
          <w:right w:val="single" w:sz="6" w:space="1" w:color="auto"/>
        </w:pBdr>
        <w:jc w:val="center"/>
        <w:rPr>
          <w:rFonts w:ascii="Times" w:hAnsi="Times" w:cs="Times"/>
          <w:b/>
          <w:bCs/>
          <w:sz w:val="24"/>
          <w:szCs w:val="24"/>
        </w:rPr>
      </w:pPr>
      <w:r>
        <w:rPr>
          <w:rFonts w:ascii="Times" w:hAnsi="Times" w:cs="Times"/>
          <w:b/>
          <w:bCs/>
          <w:sz w:val="24"/>
          <w:szCs w:val="24"/>
        </w:rPr>
        <w:t>Lautgesetze sind einstige Aussprachefehler, die zur Regel geworden sind.</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rPr>
          <w:rFonts w:ascii="Times" w:hAnsi="Times" w:cs="Times"/>
        </w:rPr>
      </w:pPr>
      <w:r>
        <w:rPr>
          <w:rFonts w:ascii="Times" w:hAnsi="Times" w:cs="Times"/>
        </w:rPr>
        <w:br w:type="page"/>
        <w:t>Aufgaben:</w:t>
      </w:r>
    </w:p>
    <w:p w:rsidR="00283015" w:rsidRDefault="00283015">
      <w:pPr>
        <w:pStyle w:val="Textkrper2"/>
        <w:pBdr>
          <w:top w:val="none" w:sz="0" w:space="0" w:color="auto"/>
          <w:left w:val="none" w:sz="0" w:space="0" w:color="auto"/>
          <w:bottom w:val="none" w:sz="0" w:space="0" w:color="auto"/>
          <w:right w:val="none" w:sz="0" w:space="0" w:color="auto"/>
        </w:pBdr>
        <w:jc w:val="both"/>
        <w:rPr>
          <w:rFonts w:ascii="Times" w:hAnsi="Times" w:cs="Times"/>
        </w:rPr>
      </w:pP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8.</w:t>
      </w:r>
      <w:r>
        <w:rPr>
          <w:rFonts w:ascii="Times" w:hAnsi="Times" w:cs="Times"/>
        </w:rPr>
        <w:tab/>
        <w:t xml:space="preserve">Was wurde aus einem betonten lat. </w:t>
      </w:r>
      <w:r>
        <w:rPr>
          <w:rFonts w:ascii="Times" w:hAnsi="Times" w:cs="Times"/>
          <w:i/>
          <w:iCs/>
        </w:rPr>
        <w:t>a</w:t>
      </w:r>
      <w:r>
        <w:rPr>
          <w:rFonts w:ascii="Times" w:hAnsi="Times" w:cs="Times"/>
        </w:rPr>
        <w:t xml:space="preserve"> im Französischen? Vergleiche lat. </w:t>
      </w:r>
      <w:r>
        <w:rPr>
          <w:rFonts w:ascii="Times" w:hAnsi="Times" w:cs="Times"/>
          <w:i/>
          <w:iCs/>
        </w:rPr>
        <w:t>fa</w:t>
      </w:r>
      <w:r>
        <w:rPr>
          <w:rFonts w:ascii="SpecialFont" w:hAnsi="SpecialFont" w:cs="SpecialFont"/>
          <w:i/>
          <w:iCs/>
        </w:rPr>
        <w:t>–</w:t>
      </w:r>
      <w:r>
        <w:rPr>
          <w:rFonts w:ascii="Times" w:hAnsi="Times" w:cs="Times"/>
          <w:i/>
          <w:iCs/>
        </w:rPr>
        <w:t>tum, pars, arma, lava</w:t>
      </w:r>
      <w:r>
        <w:rPr>
          <w:rFonts w:ascii="SpecialFont" w:hAnsi="SpecialFont" w:cs="SpecialFont"/>
          <w:i/>
          <w:iCs/>
        </w:rPr>
        <w:t>–</w:t>
      </w:r>
      <w:r>
        <w:rPr>
          <w:rFonts w:ascii="Times" w:hAnsi="Times" w:cs="Times"/>
          <w:i/>
          <w:iCs/>
        </w:rPr>
        <w:t>re, lava</w:t>
      </w:r>
      <w:r>
        <w:rPr>
          <w:rFonts w:ascii="SpecialFont" w:hAnsi="SpecialFont" w:cs="SpecialFont"/>
          <w:i/>
          <w:iCs/>
        </w:rPr>
        <w:t>–</w:t>
      </w:r>
      <w:r>
        <w:rPr>
          <w:rFonts w:ascii="Times" w:hAnsi="Times" w:cs="Times"/>
          <w:i/>
          <w:iCs/>
        </w:rPr>
        <w:t>tus, massa</w:t>
      </w:r>
      <w:r>
        <w:rPr>
          <w:rFonts w:ascii="Times" w:hAnsi="Times" w:cs="Times"/>
        </w:rPr>
        <w:t xml:space="preserve"> mit frz. </w:t>
      </w:r>
      <w:r>
        <w:rPr>
          <w:rFonts w:ascii="Times" w:hAnsi="Times" w:cs="Times"/>
          <w:i/>
          <w:iCs/>
        </w:rPr>
        <w:t>fée, part, arme, laver, lavé, masse</w:t>
      </w:r>
      <w:r>
        <w:rPr>
          <w:rFonts w:ascii="Times" w:hAnsi="Times" w:cs="Times"/>
        </w:rPr>
        <w:t>.</w:t>
      </w:r>
    </w:p>
    <w:p w:rsidR="00283015" w:rsidRDefault="00283015">
      <w:pPr>
        <w:pStyle w:val="Textkrper2"/>
        <w:pBdr>
          <w:top w:val="none" w:sz="0" w:space="0" w:color="auto"/>
          <w:left w:val="none" w:sz="0" w:space="0" w:color="auto"/>
          <w:bottom w:val="none" w:sz="0" w:space="0" w:color="auto"/>
          <w:right w:val="none" w:sz="0" w:space="0" w:color="auto"/>
        </w:pBdr>
        <w:tabs>
          <w:tab w:val="left" w:pos="426"/>
        </w:tabs>
        <w:spacing w:after="240" w:line="300" w:lineRule="exact"/>
        <w:ind w:left="420" w:hanging="420"/>
        <w:jc w:val="both"/>
        <w:rPr>
          <w:rFonts w:ascii="Times" w:hAnsi="Times" w:cs="Times"/>
        </w:rPr>
      </w:pPr>
      <w:r>
        <w:rPr>
          <w:rFonts w:ascii="Times" w:hAnsi="Times" w:cs="Times"/>
        </w:rPr>
        <w:t>9.</w:t>
      </w:r>
      <w:r>
        <w:rPr>
          <w:rFonts w:ascii="Times" w:hAnsi="Times" w:cs="Times"/>
        </w:rPr>
        <w:tab/>
        <w:t>Wie haben sich die mittelhochdeutschen Langvokale</w:t>
      </w:r>
      <w:r>
        <w:rPr>
          <w:rFonts w:ascii="Times" w:hAnsi="Times" w:cs="Times"/>
          <w:i/>
          <w:iCs/>
        </w:rPr>
        <w:t xml:space="preserve"> i</w:t>
      </w:r>
      <w:r>
        <w:rPr>
          <w:rFonts w:ascii="SpecialFont" w:hAnsi="SpecialFont" w:cs="SpecialFont"/>
          <w:i/>
          <w:iCs/>
        </w:rPr>
        <w:t>–</w:t>
      </w:r>
      <w:r>
        <w:rPr>
          <w:rFonts w:ascii="Times" w:hAnsi="Times" w:cs="Times"/>
        </w:rPr>
        <w:t xml:space="preserve"> und </w:t>
      </w:r>
      <w:r>
        <w:rPr>
          <w:rFonts w:ascii="Times" w:hAnsi="Times" w:cs="Times"/>
          <w:i/>
          <w:iCs/>
        </w:rPr>
        <w:t>u</w:t>
      </w:r>
      <w:r>
        <w:rPr>
          <w:rFonts w:ascii="SpecialFont" w:hAnsi="SpecialFont" w:cs="SpecialFont"/>
          <w:i/>
          <w:iCs/>
        </w:rPr>
        <w:t>–</w:t>
      </w:r>
      <w:r>
        <w:rPr>
          <w:rFonts w:ascii="Times" w:hAnsi="Times" w:cs="Times"/>
        </w:rPr>
        <w:t>, welche noch im Schweizer</w:t>
      </w:r>
      <w:r>
        <w:rPr>
          <w:rFonts w:ascii="Times" w:hAnsi="Times" w:cs="Times"/>
        </w:rPr>
        <w:softHyphen/>
        <w:t xml:space="preserve">deutschen erhalten sind, im Hochdeutschen entwickelt? Vergleiche schwdt. </w:t>
      </w:r>
      <w:r>
        <w:rPr>
          <w:rFonts w:ascii="Times" w:hAnsi="Times" w:cs="Times"/>
          <w:i/>
          <w:iCs/>
        </w:rPr>
        <w:t xml:space="preserve">Syte, wyt, Lyd, Muus, Huus, uus </w:t>
      </w:r>
      <w:r>
        <w:rPr>
          <w:rFonts w:ascii="Times" w:hAnsi="Times" w:cs="Times"/>
        </w:rPr>
        <w:t>mit den entsprechenden neuhochdeutschen Formen.</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10.</w:t>
      </w:r>
      <w:r>
        <w:rPr>
          <w:rFonts w:ascii="Times" w:hAnsi="Times" w:cs="Times"/>
        </w:rPr>
        <w:tab/>
        <w:t xml:space="preserve">Beschreibe den Wandel, welchen die schweizerdeutschen Formen </w:t>
      </w:r>
      <w:r>
        <w:rPr>
          <w:rFonts w:ascii="Times" w:hAnsi="Times" w:cs="Times"/>
          <w:i/>
          <w:iCs/>
        </w:rPr>
        <w:t>wy, chly</w:t>
      </w:r>
      <w:r>
        <w:rPr>
          <w:rFonts w:ascii="Times" w:hAnsi="Times" w:cs="Times"/>
        </w:rPr>
        <w:t xml:space="preserve"> gemacht haben, und begründe ihn. </w:t>
      </w:r>
    </w:p>
    <w:p w:rsidR="00283015" w:rsidRDefault="00283015">
      <w:pPr>
        <w:pStyle w:val="berschrift2"/>
        <w:jc w:val="center"/>
        <w:rPr>
          <w:rFonts w:ascii="Times" w:hAnsi="Times" w:cs="Times"/>
        </w:rPr>
      </w:pPr>
      <w:r>
        <w:rPr>
          <w:rFonts w:ascii="Times" w:hAnsi="Times" w:cs="Times"/>
        </w:rPr>
        <w:t>b) Analogie</w:t>
      </w:r>
    </w:p>
    <w:p w:rsidR="00283015" w:rsidRDefault="00283015">
      <w:pPr>
        <w:jc w:val="both"/>
        <w:rPr>
          <w:rFonts w:ascii="Times" w:hAnsi="Times" w:cs="Times"/>
          <w:sz w:val="16"/>
          <w:szCs w:val="16"/>
        </w:rPr>
      </w:pP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Wenn die Sprache nur nach dem Prinzip der Lautgesetze funktionierte, würde sie immer unregelmäßiger werden. Man betrachte die Formen </w:t>
      </w:r>
      <w:r>
        <w:rPr>
          <w:rFonts w:ascii="Times" w:hAnsi="Times" w:cs="Times"/>
          <w:i/>
          <w:iCs/>
        </w:rPr>
        <w:t>volo</w:t>
      </w:r>
      <w:r>
        <w:rPr>
          <w:rFonts w:ascii="SpecialFont" w:hAnsi="SpecialFont" w:cs="SpecialFont"/>
          <w:i/>
          <w:iCs/>
        </w:rPr>
        <w:t>–</w:t>
      </w:r>
      <w:r>
        <w:rPr>
          <w:rFonts w:ascii="Times" w:hAnsi="Times" w:cs="Times"/>
          <w:i/>
          <w:iCs/>
        </w:rPr>
        <w:t>, vult, volumus, vultis volunt</w:t>
      </w:r>
      <w:r>
        <w:rPr>
          <w:rFonts w:ascii="Times" w:hAnsi="Times" w:cs="Times"/>
        </w:rPr>
        <w:t xml:space="preserve"> und</w:t>
      </w:r>
      <w:r>
        <w:rPr>
          <w:rFonts w:ascii="Times" w:hAnsi="Times" w:cs="Times"/>
          <w:i/>
          <w:iCs/>
        </w:rPr>
        <w:t xml:space="preserve"> velle</w:t>
      </w:r>
      <w:r>
        <w:rPr>
          <w:rStyle w:val="Funotenzeichen"/>
        </w:rPr>
        <w:footnoteReference w:id="2"/>
      </w:r>
      <w:r>
        <w:rPr>
          <w:rFonts w:ascii="Times" w:hAnsi="Times" w:cs="Times"/>
        </w:rPr>
        <w:t xml:space="preserve">, welche alle lautgesetzlich aus </w:t>
      </w:r>
      <w:r>
        <w:rPr>
          <w:rFonts w:ascii="Times" w:hAnsi="Times" w:cs="Times"/>
          <w:i/>
          <w:iCs/>
        </w:rPr>
        <w:t>*velo</w:t>
      </w:r>
      <w:r>
        <w:rPr>
          <w:rFonts w:ascii="SpecialFont" w:hAnsi="SpecialFont" w:cs="SpecialFont"/>
          <w:i/>
          <w:iCs/>
        </w:rPr>
        <w:t>–</w:t>
      </w:r>
      <w:r>
        <w:rPr>
          <w:rFonts w:ascii="Times" w:hAnsi="Times" w:cs="Times"/>
          <w:i/>
          <w:iCs/>
        </w:rPr>
        <w:t>, *velt</w:t>
      </w:r>
      <w:r>
        <w:rPr>
          <w:rFonts w:ascii="Times" w:hAnsi="Times" w:cs="Times"/>
        </w:rPr>
        <w:t xml:space="preserve"> usw.</w:t>
      </w:r>
      <w:r>
        <w:rPr>
          <w:rFonts w:ascii="Times" w:hAnsi="Times" w:cs="Times"/>
          <w:i/>
          <w:iCs/>
        </w:rPr>
        <w:t xml:space="preserve"> </w:t>
      </w:r>
      <w:r>
        <w:rPr>
          <w:rFonts w:ascii="Times" w:hAnsi="Times" w:cs="Times"/>
        </w:rPr>
        <w:t>entstanden sind.</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Es gibt aber eine Kraft, die den Lautgesetzen entgegenwirkt, die Analogie. Die </w:t>
      </w:r>
      <w:r>
        <w:rPr>
          <w:rFonts w:ascii="Times" w:hAnsi="Times" w:cs="Times"/>
          <w:b/>
          <w:bCs/>
        </w:rPr>
        <w:t>Analogie</w:t>
      </w:r>
      <w:r>
        <w:rPr>
          <w:rFonts w:ascii="Times" w:hAnsi="Times" w:cs="Times"/>
        </w:rPr>
        <w:t xml:space="preserve"> bewirkt Veränderungen nach einem bestehenden sprachlichen Muster, welches falsch angewendet wird.</w:t>
      </w:r>
    </w:p>
    <w:p w:rsidR="00283015" w:rsidRDefault="00283015">
      <w:pPr>
        <w:pStyle w:val="Textkrper2"/>
        <w:pBdr>
          <w:top w:val="none" w:sz="0" w:space="0" w:color="auto"/>
          <w:left w:val="none" w:sz="0" w:space="0" w:color="auto"/>
          <w:bottom w:val="none" w:sz="0" w:space="0" w:color="auto"/>
          <w:right w:val="none" w:sz="0" w:space="0" w:color="auto"/>
        </w:pBdr>
        <w:tabs>
          <w:tab w:val="left" w:pos="1701"/>
          <w:tab w:val="left" w:pos="5245"/>
        </w:tabs>
        <w:spacing w:line="300" w:lineRule="exact"/>
        <w:ind w:firstLine="397"/>
        <w:jc w:val="both"/>
        <w:rPr>
          <w:rFonts w:ascii="Times" w:hAnsi="Times" w:cs="Times"/>
        </w:rPr>
      </w:pPr>
      <w:r>
        <w:rPr>
          <w:rFonts w:ascii="Times" w:hAnsi="Times" w:cs="Times"/>
        </w:rPr>
        <w:t xml:space="preserve">So ist z.B. </w:t>
      </w:r>
      <w:r>
        <w:rPr>
          <w:rFonts w:ascii="Times" w:hAnsi="Times" w:cs="Times"/>
          <w:i/>
          <w:iCs/>
        </w:rPr>
        <w:t>winken, winkte gewunken</w:t>
      </w:r>
      <w:r>
        <w:rPr>
          <w:rFonts w:ascii="Times" w:hAnsi="Times" w:cs="Times"/>
        </w:rPr>
        <w:t xml:space="preserve"> ein schwaches Verb. Es bildet aber ein Mittelwort II </w:t>
      </w:r>
      <w:r>
        <w:rPr>
          <w:rFonts w:ascii="Times" w:hAnsi="Times" w:cs="Times"/>
          <w:i/>
          <w:iCs/>
        </w:rPr>
        <w:t>gewunken</w:t>
      </w:r>
      <w:r>
        <w:rPr>
          <w:rFonts w:ascii="Times" w:hAnsi="Times" w:cs="Times"/>
        </w:rPr>
        <w:t xml:space="preserve">. Diese Form ist nicht lautgesetzlich, sondern durch Analogie entstanden. Das Muster bildet das starke Verb </w:t>
      </w:r>
      <w:r>
        <w:rPr>
          <w:rFonts w:ascii="Times" w:hAnsi="Times" w:cs="Times"/>
          <w:i/>
          <w:iCs/>
        </w:rPr>
        <w:t>sinken, sank, gesunken</w:t>
      </w:r>
      <w:r>
        <w:rPr>
          <w:rFonts w:ascii="Times" w:hAnsi="Times" w:cs="Times"/>
        </w:rPr>
        <w:t xml:space="preserve">. Wir können den Prozeß mit einer </w:t>
      </w:r>
      <w:r>
        <w:rPr>
          <w:rFonts w:ascii="Times" w:hAnsi="Times" w:cs="Times"/>
          <w:b/>
          <w:bCs/>
        </w:rPr>
        <w:t>Proportion</w:t>
      </w:r>
      <w:r>
        <w:rPr>
          <w:rFonts w:ascii="Times" w:hAnsi="Times" w:cs="Times"/>
        </w:rPr>
        <w:t xml:space="preserve"> beschreiben:</w:t>
      </w:r>
      <w:r>
        <w:rPr>
          <w:rFonts w:ascii="Times" w:hAnsi="Times" w:cs="Times"/>
        </w:rPr>
        <w:tab/>
      </w:r>
      <w:r>
        <w:rPr>
          <w:rFonts w:ascii="Times" w:hAnsi="Times" w:cs="Times"/>
          <w:i/>
          <w:iCs/>
        </w:rPr>
        <w:t>sinken : gesunken = winken : x</w:t>
      </w:r>
      <w:r>
        <w:rPr>
          <w:rFonts w:ascii="Times" w:hAnsi="Times" w:cs="Times"/>
          <w:i/>
          <w:iCs/>
        </w:rPr>
        <w:tab/>
        <w:t>x = gewunken</w:t>
      </w:r>
      <w:r>
        <w:rPr>
          <w:rFonts w:ascii="Times" w:hAnsi="Times" w:cs="Times"/>
        </w:rPr>
        <w:t xml:space="preserve">. </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Die Analogie macht die Sprache regelmäßiger, betrifft aber nur einige Wörter. Die Lautgesetze hingegen machen die Sprache unregelmäßiger, aber sie wirken auf alle Wörter.</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Lautgesetz und Analogie sind die beiden Kräfte, welche die Lautgestalt einer Sprache verändern</w:t>
      </w:r>
      <w:r>
        <w:rPr>
          <w:rStyle w:val="Funotenzeichen"/>
        </w:rPr>
        <w:footnoteReference w:id="3"/>
      </w:r>
      <w:r>
        <w:rPr>
          <w:rFonts w:ascii="Times" w:hAnsi="Times" w:cs="Times"/>
        </w:rPr>
        <w: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Es gibt außer der Proportion noch andere Formen der Analogie. Die </w:t>
      </w:r>
      <w:r>
        <w:rPr>
          <w:rFonts w:ascii="Times" w:hAnsi="Times" w:cs="Times"/>
          <w:b/>
          <w:bCs/>
        </w:rPr>
        <w:t>Kontamination</w:t>
      </w:r>
      <w:r>
        <w:rPr>
          <w:rFonts w:ascii="Times" w:hAnsi="Times" w:cs="Times"/>
        </w:rPr>
        <w:t xml:space="preserve"> ist uns von Fehlern, welche wir im täglichen Sprechen machen, bekannt. Es gibt Leute, welche </w:t>
      </w:r>
      <w:r>
        <w:rPr>
          <w:rFonts w:ascii="Times" w:hAnsi="Times" w:cs="Times"/>
          <w:i/>
          <w:iCs/>
        </w:rPr>
        <w:t>kuriosisch</w:t>
      </w:r>
      <w:r>
        <w:rPr>
          <w:rFonts w:ascii="Times" w:hAnsi="Times" w:cs="Times"/>
        </w:rPr>
        <w:t xml:space="preserve"> sagen, wenn sie </w:t>
      </w:r>
      <w:r>
        <w:rPr>
          <w:rFonts w:ascii="Times" w:hAnsi="Times" w:cs="Times"/>
          <w:i/>
          <w:iCs/>
        </w:rPr>
        <w:t>kurios</w:t>
      </w:r>
      <w:r>
        <w:rPr>
          <w:rFonts w:ascii="Times" w:hAnsi="Times" w:cs="Times"/>
        </w:rPr>
        <w:t xml:space="preserve"> meinen. Sie vermengen </w:t>
      </w:r>
      <w:r>
        <w:rPr>
          <w:rFonts w:ascii="Times" w:hAnsi="Times" w:cs="Times"/>
          <w:i/>
          <w:iCs/>
        </w:rPr>
        <w:t>kurios</w:t>
      </w:r>
      <w:r>
        <w:rPr>
          <w:rFonts w:ascii="Times" w:hAnsi="Times" w:cs="Times"/>
        </w:rPr>
        <w:t xml:space="preserve"> mit </w:t>
      </w:r>
      <w:r>
        <w:rPr>
          <w:rFonts w:ascii="Times" w:hAnsi="Times" w:cs="Times"/>
          <w:i/>
          <w:iCs/>
        </w:rPr>
        <w:t>komisch</w:t>
      </w:r>
      <w:r>
        <w:rPr>
          <w:rFonts w:ascii="Times" w:hAnsi="Times" w:cs="Times"/>
        </w:rPr>
        <w:t xml:space="preserve"> und so entsteht </w:t>
      </w:r>
      <w:r>
        <w:rPr>
          <w:rFonts w:ascii="Times" w:hAnsi="Times" w:cs="Times"/>
          <w:i/>
          <w:iCs/>
        </w:rPr>
        <w:t>kuriosisch.</w:t>
      </w:r>
      <w:r>
        <w:rPr>
          <w:rFonts w:ascii="Times" w:hAnsi="Times" w:cs="Times"/>
        </w:rPr>
        <w:t xml:space="preserve"> Kontamination ist die Vermengung von zwei miteinander verbundenen Ausdrücken.</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Eine weitere Form der Analogie ist die </w:t>
      </w:r>
      <w:r>
        <w:rPr>
          <w:rFonts w:ascii="Times" w:hAnsi="Times" w:cs="Times"/>
          <w:b/>
          <w:bCs/>
        </w:rPr>
        <w:t>Volksetymologie</w:t>
      </w:r>
      <w:r>
        <w:rPr>
          <w:rFonts w:ascii="Times" w:hAnsi="Times" w:cs="Times"/>
        </w:rPr>
        <w:t>. Man spricht von Volksetymologie, wenn man Wörter durch Anlehnung an bekannte klangähnliche Wörter verändert.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So hat dt. </w:t>
      </w:r>
      <w:r>
        <w:rPr>
          <w:rFonts w:ascii="Times" w:hAnsi="Times" w:cs="Times"/>
          <w:i/>
          <w:iCs/>
        </w:rPr>
        <w:t>Friedhof</w:t>
      </w:r>
      <w:r>
        <w:rPr>
          <w:rFonts w:ascii="Times" w:hAnsi="Times" w:cs="Times"/>
        </w:rPr>
        <w:t xml:space="preserve"> ursprünglich nichts mit dt. </w:t>
      </w:r>
      <w:r>
        <w:rPr>
          <w:rFonts w:ascii="Times" w:hAnsi="Times" w:cs="Times"/>
          <w:i/>
          <w:iCs/>
        </w:rPr>
        <w:t>Frieden</w:t>
      </w:r>
      <w:r>
        <w:rPr>
          <w:rFonts w:ascii="Times" w:hAnsi="Times" w:cs="Times"/>
        </w:rPr>
        <w:t xml:space="preserve"> zu tun, es entstand nämlich aus mhd. </w:t>
      </w:r>
      <w:r>
        <w:rPr>
          <w:rFonts w:ascii="Times" w:hAnsi="Times" w:cs="Times"/>
          <w:i/>
          <w:iCs/>
        </w:rPr>
        <w:t xml:space="preserve">vrithof </w:t>
      </w:r>
      <w:r>
        <w:rPr>
          <w:rFonts w:ascii="Times" w:hAnsi="Times" w:cs="Times"/>
        </w:rPr>
        <w:t>”eingefriedeter Hof”. Die Volksetymologie ist daran schuld, daß wir das Wort heute als ”Hof des Friedens” auffassen.</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p>
    <w:p w:rsidR="00283015" w:rsidRDefault="00283015">
      <w:pPr>
        <w:pStyle w:val="Textkrper2"/>
        <w:rPr>
          <w:rFonts w:ascii="Times" w:hAnsi="Times" w:cs="Times"/>
          <w:b/>
          <w:bCs/>
        </w:rPr>
      </w:pPr>
      <w:r>
        <w:rPr>
          <w:rFonts w:ascii="Times" w:hAnsi="Times" w:cs="Times"/>
          <w:b/>
          <w:bCs/>
        </w:rPr>
        <w:t xml:space="preserve">Die Analogie ist dafür verantwortlich, </w:t>
      </w:r>
      <w:r>
        <w:rPr>
          <w:rFonts w:ascii="Times" w:hAnsi="Times" w:cs="Times"/>
          <w:b/>
          <w:bCs/>
        </w:rPr>
        <w:br/>
        <w:t>daß die Sprache nach anderen Gesetzen funktioniert als die Mathematik.</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rPr>
          <w:rFonts w:ascii="Times" w:hAnsi="Times" w:cs="Times"/>
        </w:rPr>
      </w:pPr>
      <w:r>
        <w:rPr>
          <w:rFonts w:ascii="Times" w:hAnsi="Times" w:cs="Times"/>
        </w:rPr>
        <w:br w:type="page"/>
      </w:r>
    </w:p>
    <w:p w:rsidR="00283015" w:rsidRDefault="00283015">
      <w:pPr>
        <w:pStyle w:val="Textkrper2"/>
        <w:pBdr>
          <w:top w:val="none" w:sz="0" w:space="0" w:color="auto"/>
          <w:left w:val="none" w:sz="0" w:space="0" w:color="auto"/>
          <w:bottom w:val="none" w:sz="0" w:space="0" w:color="auto"/>
          <w:right w:val="none" w:sz="0" w:space="0" w:color="auto"/>
        </w:pBdr>
        <w:spacing w:line="300" w:lineRule="exact"/>
        <w:rPr>
          <w:rFonts w:ascii="Times" w:hAnsi="Times" w:cs="Times"/>
        </w:rPr>
      </w:pPr>
      <w:r>
        <w:rPr>
          <w:rFonts w:ascii="Times" w:hAnsi="Times" w:cs="Times"/>
        </w:rPr>
        <w:t>Aufgaben:</w:t>
      </w:r>
    </w:p>
    <w:p w:rsidR="00283015" w:rsidRDefault="00283015">
      <w:pPr>
        <w:pStyle w:val="Textkrper2"/>
        <w:pBdr>
          <w:top w:val="none" w:sz="0" w:space="0" w:color="auto"/>
          <w:left w:val="none" w:sz="0" w:space="0" w:color="auto"/>
          <w:bottom w:val="none" w:sz="0" w:space="0" w:color="auto"/>
          <w:right w:val="none" w:sz="0" w:space="0" w:color="auto"/>
        </w:pBdr>
        <w:jc w:val="both"/>
        <w:rPr>
          <w:rFonts w:ascii="Times" w:hAnsi="Times" w:cs="Times"/>
        </w:rPr>
      </w:pP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11.</w:t>
      </w:r>
      <w:r>
        <w:rPr>
          <w:rFonts w:ascii="Times" w:hAnsi="Times" w:cs="Times"/>
        </w:rPr>
        <w:tab/>
        <w:t xml:space="preserve">Welche Art von Analogie ist der Auslöser dafür, daß man heute anstelle von frz. </w:t>
      </w:r>
      <w:r>
        <w:rPr>
          <w:rFonts w:ascii="Times" w:hAnsi="Times" w:cs="Times"/>
          <w:i/>
          <w:iCs/>
        </w:rPr>
        <w:t xml:space="preserve">Suisse ”romane” </w:t>
      </w:r>
      <w:r>
        <w:rPr>
          <w:rFonts w:ascii="Times" w:hAnsi="Times" w:cs="Times"/>
        </w:rPr>
        <w:t xml:space="preserve">von </w:t>
      </w:r>
      <w:r>
        <w:rPr>
          <w:rFonts w:ascii="Times" w:hAnsi="Times" w:cs="Times"/>
          <w:i/>
          <w:iCs/>
        </w:rPr>
        <w:t>Suisse romande</w:t>
      </w:r>
      <w:r>
        <w:rPr>
          <w:rFonts w:ascii="Times" w:hAnsi="Times" w:cs="Times"/>
        </w:rPr>
        <w:t xml:space="preserve"> spricht? Ziehe in Betracht, daß der Konträrbegriff </w:t>
      </w:r>
      <w:r>
        <w:rPr>
          <w:rFonts w:ascii="Times" w:hAnsi="Times" w:cs="Times"/>
          <w:i/>
          <w:iCs/>
        </w:rPr>
        <w:t>Suisse allemande</w:t>
      </w:r>
      <w:r>
        <w:rPr>
          <w:rFonts w:ascii="Times" w:hAnsi="Times" w:cs="Times"/>
        </w:rPr>
        <w:t xml:space="preserve"> lautet.</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12.</w:t>
      </w:r>
      <w:r>
        <w:rPr>
          <w:rFonts w:ascii="Times" w:hAnsi="Times" w:cs="Times"/>
        </w:rPr>
        <w:tab/>
        <w:t xml:space="preserve">Erkläre das </w:t>
      </w:r>
      <w:r>
        <w:rPr>
          <w:rFonts w:ascii="Times" w:hAnsi="Times" w:cs="Times"/>
          <w:i/>
          <w:iCs/>
        </w:rPr>
        <w:t>h</w:t>
      </w:r>
      <w:r>
        <w:rPr>
          <w:rFonts w:ascii="Times" w:hAnsi="Times" w:cs="Times"/>
        </w:rPr>
        <w:t xml:space="preserve"> in frz. </w:t>
      </w:r>
      <w:r>
        <w:rPr>
          <w:rFonts w:ascii="Times" w:hAnsi="Times" w:cs="Times"/>
          <w:i/>
          <w:iCs/>
        </w:rPr>
        <w:t>malheur</w:t>
      </w:r>
      <w:r>
        <w:rPr>
          <w:rFonts w:ascii="Times" w:hAnsi="Times" w:cs="Times"/>
        </w:rPr>
        <w:t xml:space="preserve">. Das frz. Wort geht auf lat. </w:t>
      </w:r>
      <w:r>
        <w:rPr>
          <w:rFonts w:ascii="Times" w:hAnsi="Times" w:cs="Times"/>
          <w:i/>
          <w:iCs/>
        </w:rPr>
        <w:t>malum augurium</w:t>
      </w:r>
      <w:r>
        <w:rPr>
          <w:rFonts w:ascii="Times" w:hAnsi="Times" w:cs="Times"/>
        </w:rPr>
        <w:t xml:space="preserve"> ”schlechtes Vorzeichen” zurück.</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13.</w:t>
      </w:r>
      <w:r>
        <w:rPr>
          <w:rFonts w:ascii="Times" w:hAnsi="Times" w:cs="Times"/>
        </w:rPr>
        <w:tab/>
        <w:t xml:space="preserve">Welche Art von Analogie ist der Grund für schwdt. </w:t>
      </w:r>
      <w:r>
        <w:rPr>
          <w:rFonts w:ascii="Times" w:hAnsi="Times" w:cs="Times"/>
          <w:i/>
          <w:iCs/>
        </w:rPr>
        <w:t>Näme</w:t>
      </w:r>
      <w:r>
        <w:rPr>
          <w:rFonts w:ascii="Times" w:hAnsi="Times" w:cs="Times"/>
        </w:rPr>
        <w:t>? Vergleiche die Form mit der entsprechenden hochdeutschen Form.</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14.</w:t>
      </w:r>
      <w:r>
        <w:rPr>
          <w:rFonts w:ascii="Times" w:hAnsi="Times" w:cs="Times"/>
        </w:rPr>
        <w:tab/>
        <w:t xml:space="preserve"> Welche Art von Analogie ist der Grund für dt. </w:t>
      </w:r>
      <w:r>
        <w:rPr>
          <w:rFonts w:ascii="Times" w:hAnsi="Times" w:cs="Times"/>
          <w:i/>
          <w:iCs/>
        </w:rPr>
        <w:t>Murmeltier</w:t>
      </w:r>
      <w:r>
        <w:rPr>
          <w:rFonts w:ascii="Times" w:hAnsi="Times" w:cs="Times"/>
        </w:rPr>
        <w:t xml:space="preserve">? Das dt. Wort geht auf lat. </w:t>
      </w:r>
      <w:r>
        <w:rPr>
          <w:rFonts w:ascii="Times" w:hAnsi="Times" w:cs="Times"/>
          <w:i/>
          <w:iCs/>
        </w:rPr>
        <w:t>mu</w:t>
      </w:r>
      <w:r>
        <w:rPr>
          <w:rFonts w:ascii="SpecialFont" w:hAnsi="SpecialFont" w:cs="SpecialFont"/>
          <w:i/>
          <w:iCs/>
        </w:rPr>
        <w:t>–</w:t>
      </w:r>
      <w:r>
        <w:rPr>
          <w:rFonts w:ascii="Times" w:hAnsi="Times" w:cs="Times"/>
          <w:i/>
          <w:iCs/>
        </w:rPr>
        <w:t>s montis</w:t>
      </w:r>
      <w:r>
        <w:rPr>
          <w:rFonts w:ascii="Times" w:hAnsi="Times" w:cs="Times"/>
        </w:rPr>
        <w:t xml:space="preserve"> im Akk. sg. zurück.</w:t>
      </w:r>
    </w:p>
    <w:p w:rsidR="00283015" w:rsidRDefault="00283015">
      <w:pPr>
        <w:pStyle w:val="berschrift2"/>
        <w:jc w:val="center"/>
        <w:rPr>
          <w:rFonts w:ascii="Times" w:hAnsi="Times" w:cs="Times"/>
        </w:rPr>
      </w:pPr>
      <w:r>
        <w:rPr>
          <w:rFonts w:ascii="Times" w:hAnsi="Times" w:cs="Times"/>
        </w:rPr>
        <w:t>3. Gründe für Sprachwandel</w:t>
      </w:r>
    </w:p>
    <w:p w:rsidR="00283015" w:rsidRDefault="00283015">
      <w:pPr>
        <w:pStyle w:val="Textkrper2"/>
        <w:pBdr>
          <w:top w:val="none" w:sz="0" w:space="0" w:color="auto"/>
          <w:left w:val="none" w:sz="0" w:space="0" w:color="auto"/>
          <w:bottom w:val="none" w:sz="0" w:space="0" w:color="auto"/>
          <w:right w:val="none" w:sz="0" w:space="0" w:color="auto"/>
        </w:pBdr>
        <w:ind w:firstLine="397"/>
        <w:jc w:val="both"/>
        <w:rPr>
          <w:rFonts w:ascii="Times" w:hAnsi="Times" w:cs="Times"/>
          <w:sz w:val="16"/>
          <w:szCs w:val="16"/>
        </w:rPr>
      </w:pP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Daß wir mit den sprachlichen Formen nicht immer korrekt umgehen, ist uns allen bewußt. Erinnern wir uns an die Leute, welche </w:t>
      </w:r>
      <w:r>
        <w:rPr>
          <w:rFonts w:ascii="Times" w:hAnsi="Times" w:cs="Times"/>
          <w:i/>
          <w:iCs/>
        </w:rPr>
        <w:t>kuriosisch</w:t>
      </w:r>
      <w:r>
        <w:rPr>
          <w:rFonts w:ascii="Times" w:hAnsi="Times" w:cs="Times"/>
        </w:rPr>
        <w:t xml:space="preserve"> sagen. Wir produzieren Fehler, die von uns und andern als solche erkannt werden. Dabei sind zwei Prinzipien wirksam: die Vereinfachung und die Verdeutlichung.</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Wenn lat. </w:t>
      </w:r>
      <w:r>
        <w:rPr>
          <w:rFonts w:ascii="Times" w:hAnsi="Times" w:cs="Times"/>
          <w:i/>
          <w:iCs/>
        </w:rPr>
        <w:t>octo</w:t>
      </w:r>
      <w:r>
        <w:rPr>
          <w:rFonts w:ascii="SpecialFont" w:hAnsi="SpecialFont" w:cs="SpecialFont"/>
          <w:i/>
          <w:iCs/>
        </w:rPr>
        <w:t>–</w:t>
      </w:r>
      <w:r>
        <w:rPr>
          <w:rFonts w:ascii="Times" w:hAnsi="Times" w:cs="Times"/>
        </w:rPr>
        <w:t xml:space="preserve"> nicht in dieser Form, sondern als </w:t>
      </w:r>
      <w:r>
        <w:rPr>
          <w:rFonts w:ascii="Times" w:hAnsi="Times" w:cs="Times"/>
          <w:i/>
          <w:iCs/>
        </w:rPr>
        <w:t>otto</w:t>
      </w:r>
      <w:r>
        <w:rPr>
          <w:rFonts w:ascii="Times" w:hAnsi="Times" w:cs="Times"/>
        </w:rPr>
        <w:t xml:space="preserve"> im Italienischen weiterlebt, so ist das ein Resultat von </w:t>
      </w:r>
      <w:r>
        <w:rPr>
          <w:rFonts w:ascii="Times" w:hAnsi="Times" w:cs="Times"/>
          <w:b/>
          <w:bCs/>
        </w:rPr>
        <w:t>Vereinfachung</w:t>
      </w:r>
      <w:r>
        <w:rPr>
          <w:rFonts w:ascii="Times" w:hAnsi="Times" w:cs="Times"/>
        </w:rPr>
        <w:t>. Es handelt sich hier um die oben erwähnte Assimilation.</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Wenn im Deutschen das Mittelwort II von </w:t>
      </w:r>
      <w:r>
        <w:rPr>
          <w:rFonts w:ascii="Times" w:hAnsi="Times" w:cs="Times"/>
          <w:i/>
          <w:iCs/>
        </w:rPr>
        <w:t>essen</w:t>
      </w:r>
      <w:r>
        <w:rPr>
          <w:rFonts w:ascii="Times" w:hAnsi="Times" w:cs="Times"/>
        </w:rPr>
        <w:t xml:space="preserve"> heute</w:t>
      </w:r>
      <w:r>
        <w:rPr>
          <w:rFonts w:ascii="Times" w:hAnsi="Times" w:cs="Times"/>
          <w:i/>
          <w:iCs/>
        </w:rPr>
        <w:t xml:space="preserve"> gegessen</w:t>
      </w:r>
      <w:r>
        <w:rPr>
          <w:rFonts w:ascii="Times" w:hAnsi="Times" w:cs="Times"/>
        </w:rPr>
        <w:t xml:space="preserve"> lautet, dann ist das durch das Phänomen der </w:t>
      </w:r>
      <w:r>
        <w:rPr>
          <w:rFonts w:ascii="Times" w:hAnsi="Times" w:cs="Times"/>
          <w:b/>
          <w:bCs/>
        </w:rPr>
        <w:t>Verdeutlichung</w:t>
      </w:r>
      <w:r>
        <w:rPr>
          <w:rFonts w:ascii="Times" w:hAnsi="Times" w:cs="Times"/>
        </w:rPr>
        <w:t xml:space="preserve"> bedingt. Die Form </w:t>
      </w:r>
      <w:r>
        <w:rPr>
          <w:rFonts w:ascii="Times" w:hAnsi="Times" w:cs="Times"/>
          <w:i/>
          <w:iCs/>
        </w:rPr>
        <w:t>*ge-essen</w:t>
      </w:r>
      <w:r>
        <w:rPr>
          <w:rFonts w:ascii="Times" w:hAnsi="Times" w:cs="Times"/>
        </w:rPr>
        <w:t xml:space="preserve"> bzw. </w:t>
      </w:r>
      <w:r>
        <w:rPr>
          <w:rFonts w:ascii="Times" w:hAnsi="Times" w:cs="Times"/>
          <w:i/>
          <w:iCs/>
        </w:rPr>
        <w:t>*gessen</w:t>
      </w:r>
      <w:r>
        <w:rPr>
          <w:rFonts w:ascii="Times" w:hAnsi="Times" w:cs="Times"/>
        </w:rPr>
        <w:t xml:space="preserve"> war zu wenig deutlich als Mittelwort II. Deshalb wurde das </w:t>
      </w:r>
      <w:r>
        <w:rPr>
          <w:rFonts w:ascii="Times" w:hAnsi="Times" w:cs="Times"/>
          <w:i/>
          <w:iCs/>
        </w:rPr>
        <w:t>ge-</w:t>
      </w:r>
      <w:r>
        <w:rPr>
          <w:rFonts w:ascii="Times" w:hAnsi="Times" w:cs="Times"/>
        </w:rPr>
        <w:t xml:space="preserve"> nochmals gesetzt, und so kommen wir zu unserer Form </w:t>
      </w:r>
      <w:r>
        <w:rPr>
          <w:rFonts w:ascii="Times" w:hAnsi="Times" w:cs="Times"/>
          <w:i/>
          <w:iCs/>
        </w:rPr>
        <w:t>ge-g-essen</w:t>
      </w:r>
      <w:r>
        <w:rPr>
          <w:rFonts w:ascii="Times" w:hAnsi="Times" w:cs="Times"/>
        </w:rPr>
        <w:t xml:space="preserve">. </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Wenn wir Fehler produzieren, dann werden sie von uns als solche erkannt. Doch diese Fehler können in der Zukunft zu Regeln werden. Sie müssen lediglich von der ganzen Sprachgemeinschaft als richtig akzeptiert werden.</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So muß das frz. Gaumen-</w:t>
      </w:r>
      <w:r>
        <w:rPr>
          <w:rFonts w:ascii="Times" w:hAnsi="Times" w:cs="Times"/>
          <w:i/>
          <w:iCs/>
        </w:rPr>
        <w:t>r</w:t>
      </w:r>
      <w:r>
        <w:rPr>
          <w:rFonts w:ascii="Times" w:hAnsi="Times" w:cs="Times"/>
        </w:rPr>
        <w:t xml:space="preserve"> ursprünglich auch ein Verstoß gegen die normale Aussprache gewesen sein. Aber weil diese Änderung von Kreisen des Hofes in Paris ausgegangen war, wurde sie eifrig nachgeahmt. Man wollte eben modern klingen. Und heute ist das Gaumen</w:t>
      </w:r>
      <w:r>
        <w:rPr>
          <w:rFonts w:ascii="Times" w:hAnsi="Times" w:cs="Times"/>
          <w:i/>
          <w:iCs/>
        </w:rPr>
        <w:t>-r</w:t>
      </w:r>
      <w:r>
        <w:rPr>
          <w:rFonts w:ascii="Times" w:hAnsi="Times" w:cs="Times"/>
        </w:rPr>
        <w:t xml:space="preserve"> ganz normal in der frz. Hochsprache.</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Wir sehen also: Sprachwandel werden von der Sprachgemeinschaft nicht geplant. Sie gehen von einem Zentrum aus und verbreiten sich dann über das ganze Sprachgebiet. Ähnliche Erscheinungen gibt es auch in anderen Bereichen. Man denke nur an den Wandel der Baustile (Romanik, Gotik, Renaissance, Barock), an den Wandel von Umgangsformen wie z.B. das Duzen usw.</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Wenn sich eine Änderung nicht über das ganze Sprachgebiet ausbreitet, dann entstehen Dialekte. So hat der Lautwandel, welcher </w:t>
      </w:r>
      <w:r>
        <w:rPr>
          <w:rFonts w:ascii="Times" w:hAnsi="Times" w:cs="Times"/>
          <w:i/>
          <w:iCs/>
        </w:rPr>
        <w:t>nd</w:t>
      </w:r>
      <w:r>
        <w:rPr>
          <w:rFonts w:ascii="Times" w:hAnsi="Times" w:cs="Times"/>
        </w:rPr>
        <w:t xml:space="preserve"> zu </w:t>
      </w:r>
      <w:r>
        <w:rPr>
          <w:rFonts w:ascii="Times" w:hAnsi="Times" w:cs="Times"/>
          <w:i/>
          <w:iCs/>
        </w:rPr>
        <w:t>ng</w:t>
      </w:r>
      <w:r>
        <w:rPr>
          <w:rFonts w:ascii="Times" w:hAnsi="Times" w:cs="Times"/>
        </w:rPr>
        <w:t xml:space="preserve"> verwandelt hat, den Dialekt von Zürich nicht erfaßt, wohl aber den von Bern. Man denke z.B. an </w:t>
      </w:r>
      <w:r>
        <w:rPr>
          <w:rFonts w:ascii="Times" w:hAnsi="Times" w:cs="Times"/>
          <w:i/>
          <w:iCs/>
        </w:rPr>
        <w:t>Hung</w:t>
      </w:r>
      <w:r>
        <w:rPr>
          <w:rFonts w:ascii="Times" w:hAnsi="Times" w:cs="Times"/>
        </w:rPr>
        <w:t>, was soviel wie ”Hund” bedeutet.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Die Dialekte können wiederum mit der Zeit zu verschiedenen Sprachen werden. Hier denke man an Sprachen wie Französisch und Italienisch, welche zu einer Zeit den Status von Dialekten hatten.</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rPr>
          <w:rFonts w:ascii="Times" w:hAnsi="Times" w:cs="Times"/>
        </w:rPr>
      </w:pPr>
      <w:r>
        <w:rPr>
          <w:rFonts w:ascii="Times" w:hAnsi="Times" w:cs="Times"/>
        </w:rPr>
        <w:br w:type="page"/>
        <w:t>Aufgaben:</w:t>
      </w:r>
    </w:p>
    <w:p w:rsidR="00283015" w:rsidRDefault="00283015">
      <w:pPr>
        <w:pStyle w:val="Textkrper2"/>
        <w:pBdr>
          <w:top w:val="none" w:sz="0" w:space="0" w:color="auto"/>
          <w:left w:val="none" w:sz="0" w:space="0" w:color="auto"/>
          <w:bottom w:val="none" w:sz="0" w:space="0" w:color="auto"/>
          <w:right w:val="none" w:sz="0" w:space="0" w:color="auto"/>
        </w:pBdr>
        <w:jc w:val="both"/>
        <w:rPr>
          <w:rFonts w:ascii="Times" w:hAnsi="Times" w:cs="Times"/>
        </w:rPr>
      </w:pP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15.</w:t>
      </w:r>
      <w:r>
        <w:rPr>
          <w:rFonts w:ascii="Times" w:hAnsi="Times" w:cs="Times"/>
        </w:rPr>
        <w:tab/>
        <w:t xml:space="preserve">Das lat. Suffix </w:t>
      </w:r>
      <w:r>
        <w:rPr>
          <w:rFonts w:ascii="Times" w:hAnsi="Times" w:cs="Times"/>
          <w:i/>
          <w:iCs/>
        </w:rPr>
        <w:t>-a</w:t>
      </w:r>
      <w:r>
        <w:rPr>
          <w:rFonts w:ascii="SpecialFont" w:hAnsi="SpecialFont" w:cs="SpecialFont"/>
          <w:i/>
          <w:iCs/>
        </w:rPr>
        <w:t>–</w:t>
      </w:r>
      <w:r>
        <w:rPr>
          <w:rFonts w:ascii="Times" w:hAnsi="Times" w:cs="Times"/>
          <w:i/>
          <w:iCs/>
        </w:rPr>
        <w:t>lis</w:t>
      </w:r>
      <w:r>
        <w:rPr>
          <w:rFonts w:ascii="Times" w:hAnsi="Times" w:cs="Times"/>
        </w:rPr>
        <w:t xml:space="preserve"> lautet nach </w:t>
      </w:r>
      <w:r>
        <w:rPr>
          <w:rFonts w:ascii="Times" w:hAnsi="Times" w:cs="Times"/>
          <w:i/>
          <w:iCs/>
        </w:rPr>
        <w:t>l-</w:t>
      </w:r>
      <w:r>
        <w:rPr>
          <w:rFonts w:ascii="Times" w:hAnsi="Times" w:cs="Times"/>
        </w:rPr>
        <w:t xml:space="preserve">haltigen Stämmen </w:t>
      </w:r>
      <w:r>
        <w:rPr>
          <w:rFonts w:ascii="Times" w:hAnsi="Times" w:cs="Times"/>
          <w:i/>
          <w:iCs/>
        </w:rPr>
        <w:t>-a</w:t>
      </w:r>
      <w:r>
        <w:rPr>
          <w:rFonts w:ascii="SpecialFont" w:hAnsi="SpecialFont" w:cs="SpecialFont"/>
          <w:i/>
          <w:iCs/>
        </w:rPr>
        <w:t>–</w:t>
      </w:r>
      <w:r>
        <w:rPr>
          <w:rFonts w:ascii="Times" w:hAnsi="Times" w:cs="Times"/>
          <w:i/>
          <w:iCs/>
        </w:rPr>
        <w:t>ris</w:t>
      </w:r>
      <w:r>
        <w:rPr>
          <w:rFonts w:ascii="Times" w:hAnsi="Times" w:cs="Times"/>
        </w:rPr>
        <w:t xml:space="preserve">. Vergleiche </w:t>
      </w:r>
      <w:r>
        <w:rPr>
          <w:rFonts w:ascii="Times" w:hAnsi="Times" w:cs="Times"/>
          <w:i/>
          <w:iCs/>
        </w:rPr>
        <w:t>na</w:t>
      </w:r>
      <w:r>
        <w:rPr>
          <w:rFonts w:ascii="SpecialFont" w:hAnsi="SpecialFont" w:cs="SpecialFont"/>
          <w:i/>
          <w:iCs/>
        </w:rPr>
        <w:t>–</w:t>
      </w:r>
      <w:r>
        <w:rPr>
          <w:rFonts w:ascii="Times" w:hAnsi="Times" w:cs="Times"/>
          <w:i/>
          <w:iCs/>
        </w:rPr>
        <w:t>tu</w:t>
      </w:r>
      <w:r>
        <w:rPr>
          <w:rFonts w:ascii="SpecialFont" w:hAnsi="SpecialFont" w:cs="SpecialFont"/>
          <w:i/>
          <w:iCs/>
        </w:rPr>
        <w:t>–</w:t>
      </w:r>
      <w:r>
        <w:rPr>
          <w:rFonts w:ascii="Times" w:hAnsi="Times" w:cs="Times"/>
          <w:i/>
          <w:iCs/>
        </w:rPr>
        <w:t>ra</w:t>
      </w:r>
      <w:r>
        <w:rPr>
          <w:rFonts w:ascii="SpecialFont" w:hAnsi="SpecialFont" w:cs="SpecialFont"/>
          <w:i/>
          <w:iCs/>
        </w:rPr>
        <w:t>–</w:t>
      </w:r>
      <w:r>
        <w:rPr>
          <w:rFonts w:ascii="Times" w:hAnsi="Times" w:cs="Times"/>
          <w:i/>
          <w:iCs/>
        </w:rPr>
        <w:t>lis, morta</w:t>
      </w:r>
      <w:r>
        <w:rPr>
          <w:rFonts w:ascii="SpecialFont" w:hAnsi="SpecialFont" w:cs="SpecialFont"/>
          <w:i/>
          <w:iCs/>
        </w:rPr>
        <w:t>–</w:t>
      </w:r>
      <w:r>
        <w:rPr>
          <w:rFonts w:ascii="Times" w:hAnsi="Times" w:cs="Times"/>
          <w:i/>
          <w:iCs/>
        </w:rPr>
        <w:t xml:space="preserve">lis </w:t>
      </w:r>
      <w:r>
        <w:rPr>
          <w:rFonts w:ascii="Times" w:hAnsi="Times" w:cs="Times"/>
        </w:rPr>
        <w:t>mit</w:t>
      </w:r>
      <w:r>
        <w:rPr>
          <w:rFonts w:ascii="Times" w:hAnsi="Times" w:cs="Times"/>
          <w:i/>
          <w:iCs/>
        </w:rPr>
        <w:t xml:space="preserve"> singula</w:t>
      </w:r>
      <w:r>
        <w:rPr>
          <w:rFonts w:ascii="SpecialFont" w:hAnsi="SpecialFont" w:cs="SpecialFont"/>
          <w:i/>
          <w:iCs/>
        </w:rPr>
        <w:t>–</w:t>
      </w:r>
      <w:r>
        <w:rPr>
          <w:rFonts w:ascii="Times" w:hAnsi="Times" w:cs="Times"/>
          <w:i/>
          <w:iCs/>
        </w:rPr>
        <w:t xml:space="preserve">ris. </w:t>
      </w:r>
      <w:r>
        <w:rPr>
          <w:rFonts w:ascii="Times" w:hAnsi="Times" w:cs="Times"/>
        </w:rPr>
        <w:t>Was für ein Fehler-Prinzip war wirksam?</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16.</w:t>
      </w:r>
      <w:r>
        <w:rPr>
          <w:rFonts w:ascii="Times" w:hAnsi="Times" w:cs="Times"/>
        </w:rPr>
        <w:tab/>
        <w:t xml:space="preserve">Der Plural von </w:t>
      </w:r>
      <w:r>
        <w:rPr>
          <w:rFonts w:ascii="Times" w:hAnsi="Times" w:cs="Times"/>
          <w:i/>
          <w:iCs/>
        </w:rPr>
        <w:t>Kind</w:t>
      </w:r>
      <w:r>
        <w:rPr>
          <w:rFonts w:ascii="Times" w:hAnsi="Times" w:cs="Times"/>
        </w:rPr>
        <w:t xml:space="preserve"> hieß im Mittelhochdeutschen </w:t>
      </w:r>
      <w:r>
        <w:rPr>
          <w:rFonts w:ascii="Times" w:hAnsi="Times" w:cs="Times"/>
          <w:i/>
          <w:iCs/>
        </w:rPr>
        <w:t>diu kint</w:t>
      </w:r>
      <w:r>
        <w:rPr>
          <w:rFonts w:ascii="Times" w:hAnsi="Times" w:cs="Times"/>
        </w:rPr>
        <w:t xml:space="preserve">, heute lautet er </w:t>
      </w:r>
      <w:r>
        <w:rPr>
          <w:rFonts w:ascii="Times" w:hAnsi="Times" w:cs="Times"/>
          <w:i/>
          <w:iCs/>
        </w:rPr>
        <w:t>die Kinder</w:t>
      </w:r>
      <w:r>
        <w:rPr>
          <w:rFonts w:ascii="Times" w:hAnsi="Times" w:cs="Times"/>
        </w:rPr>
        <w:t>. Was für ein Fehler-Prinzip war wirksam?</w:t>
      </w: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240" w:line="300" w:lineRule="exact"/>
        <w:ind w:left="420" w:hanging="420"/>
        <w:jc w:val="both"/>
        <w:rPr>
          <w:rFonts w:ascii="Times" w:hAnsi="Times" w:cs="Times"/>
        </w:rPr>
      </w:pPr>
      <w:r>
        <w:rPr>
          <w:rFonts w:ascii="Times" w:hAnsi="Times" w:cs="Times"/>
        </w:rPr>
        <w:t>17.</w:t>
      </w:r>
      <w:r>
        <w:rPr>
          <w:rFonts w:ascii="Times" w:hAnsi="Times" w:cs="Times"/>
        </w:rPr>
        <w:tab/>
        <w:t xml:space="preserve">Das lat. Deponens </w:t>
      </w:r>
      <w:r>
        <w:rPr>
          <w:rFonts w:ascii="Times" w:hAnsi="Times" w:cs="Times"/>
          <w:i/>
          <w:iCs/>
        </w:rPr>
        <w:t>mori</w:t>
      </w:r>
      <w:r>
        <w:rPr>
          <w:rFonts w:ascii="SpecialFont" w:hAnsi="SpecialFont" w:cs="SpecialFont"/>
          <w:i/>
          <w:iCs/>
        </w:rPr>
        <w:t>–</w:t>
      </w:r>
      <w:r>
        <w:rPr>
          <w:rFonts w:ascii="Times" w:hAnsi="Times" w:cs="Times"/>
        </w:rPr>
        <w:t xml:space="preserve"> lebt im Französischen als </w:t>
      </w:r>
      <w:r>
        <w:rPr>
          <w:rFonts w:ascii="Times" w:hAnsi="Times" w:cs="Times"/>
          <w:i/>
          <w:iCs/>
        </w:rPr>
        <w:t>mourir</w:t>
      </w:r>
      <w:r>
        <w:rPr>
          <w:rFonts w:ascii="Times" w:hAnsi="Times" w:cs="Times"/>
        </w:rPr>
        <w:t xml:space="preserve"> weiter. Was für ein Fehler-Prinzip war wirksam?</w:t>
      </w:r>
    </w:p>
    <w:p w:rsidR="00283015" w:rsidRDefault="00283015">
      <w:pPr>
        <w:pStyle w:val="berschrift2"/>
        <w:jc w:val="center"/>
        <w:rPr>
          <w:rFonts w:ascii="Times" w:hAnsi="Times" w:cs="Times"/>
        </w:rPr>
      </w:pPr>
      <w:r>
        <w:rPr>
          <w:rFonts w:ascii="Times" w:hAnsi="Times" w:cs="Times"/>
        </w:rPr>
        <w:t>B. Wandel durch Einfluß einer anderen Sprache</w:t>
      </w:r>
    </w:p>
    <w:p w:rsidR="00283015" w:rsidRDefault="00283015">
      <w:pPr>
        <w:pStyle w:val="Textkrper2"/>
        <w:pBdr>
          <w:top w:val="none" w:sz="0" w:space="0" w:color="auto"/>
          <w:left w:val="none" w:sz="0" w:space="0" w:color="auto"/>
          <w:bottom w:val="none" w:sz="0" w:space="0" w:color="auto"/>
          <w:right w:val="none" w:sz="0" w:space="0" w:color="auto"/>
        </w:pBdr>
        <w:ind w:firstLine="397"/>
        <w:jc w:val="both"/>
        <w:rPr>
          <w:rFonts w:ascii="Times" w:hAnsi="Times" w:cs="Times"/>
          <w:sz w:val="16"/>
          <w:szCs w:val="16"/>
        </w:rPr>
      </w:pP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Eine Sprache, welche ein gewisses Prestige besitzt, kann auf eine andere einwirken. Die häufigste Form von Beeinflussung sind </w:t>
      </w:r>
      <w:r>
        <w:rPr>
          <w:rFonts w:ascii="Times" w:hAnsi="Times" w:cs="Times"/>
          <w:b/>
          <w:bCs/>
        </w:rPr>
        <w:t>Lehnwörter</w:t>
      </w:r>
      <w:r>
        <w:rPr>
          <w:rFonts w:ascii="Times" w:hAnsi="Times" w:cs="Times"/>
        </w:rPr>
        <w:t xml:space="preserve">. Man entlehnt in der Regel nicht Endungen oder Suffixe, sondern ganze Wörter. </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Man denke hier an den Einfluß des amerikanischen Englisch auf das Deutsch, welcher sich in der Jugendsprache bemerkbar macht, wo man von </w:t>
      </w:r>
      <w:r>
        <w:rPr>
          <w:rFonts w:ascii="Times" w:hAnsi="Times" w:cs="Times"/>
          <w:i/>
          <w:iCs/>
        </w:rPr>
        <w:t>fooden</w:t>
      </w:r>
      <w:r>
        <w:rPr>
          <w:rFonts w:ascii="Times" w:hAnsi="Times" w:cs="Times"/>
        </w:rPr>
        <w:t xml:space="preserve"> und dergleichen spricht. Auch in der Fachsprache wimmelt es von englischen Ausdrücken wie </w:t>
      </w:r>
      <w:r>
        <w:rPr>
          <w:rFonts w:ascii="Times" w:hAnsi="Times" w:cs="Times"/>
          <w:i/>
          <w:iCs/>
        </w:rPr>
        <w:t>PC-Supporter</w:t>
      </w:r>
      <w:r>
        <w:rPr>
          <w:rFonts w:ascii="Times" w:hAnsi="Times" w:cs="Times"/>
        </w:rPr>
        <w:t xml:space="preserve"> und</w:t>
      </w:r>
      <w:r>
        <w:rPr>
          <w:rFonts w:ascii="Times" w:hAnsi="Times" w:cs="Times"/>
          <w:i/>
          <w:iCs/>
        </w:rPr>
        <w:t xml:space="preserve"> Cash flow</w:t>
      </w:r>
      <w:r>
        <w:rPr>
          <w:rFonts w:ascii="Times" w:hAnsi="Times" w:cs="Times"/>
        </w:rPr>
        <w: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Im Latein können wir den Einfluß des kulturell höherstehenden Griechisch ausmachen. Wörter wie </w:t>
      </w:r>
      <w:r>
        <w:rPr>
          <w:rFonts w:ascii="Times" w:hAnsi="Times" w:cs="Times"/>
          <w:i/>
          <w:iCs/>
        </w:rPr>
        <w:t>architectus, dialogus, geo</w:t>
      </w:r>
      <w:r>
        <w:rPr>
          <w:rFonts w:ascii="SpecialFont" w:hAnsi="SpecialFont" w:cs="SpecialFont"/>
          <w:i/>
          <w:iCs/>
        </w:rPr>
        <w:t>–</w:t>
      </w:r>
      <w:r>
        <w:rPr>
          <w:rFonts w:ascii="Times" w:hAnsi="Times" w:cs="Times"/>
          <w:i/>
          <w:iCs/>
        </w:rPr>
        <w:t>metria, gymnasium, ma</w:t>
      </w:r>
      <w:r>
        <w:rPr>
          <w:rFonts w:ascii="SpecialFont" w:hAnsi="SpecialFont" w:cs="SpecialFont"/>
          <w:i/>
          <w:iCs/>
        </w:rPr>
        <w:t>–</w:t>
      </w:r>
      <w:r>
        <w:rPr>
          <w:rFonts w:ascii="Times" w:hAnsi="Times" w:cs="Times"/>
          <w:i/>
          <w:iCs/>
        </w:rPr>
        <w:t>china</w:t>
      </w:r>
      <w:r>
        <w:rPr>
          <w:rFonts w:ascii="Times" w:hAnsi="Times" w:cs="Times"/>
        </w:rPr>
        <w:t xml:space="preserve"> und </w:t>
      </w:r>
      <w:r>
        <w:rPr>
          <w:rFonts w:ascii="Times" w:hAnsi="Times" w:cs="Times"/>
          <w:i/>
          <w:iCs/>
        </w:rPr>
        <w:t>thea</w:t>
      </w:r>
      <w:r>
        <w:rPr>
          <w:rFonts w:ascii="SpecialFont" w:hAnsi="SpecialFont" w:cs="SpecialFont"/>
          <w:i/>
          <w:iCs/>
        </w:rPr>
        <w:t>–</w:t>
      </w:r>
      <w:r>
        <w:rPr>
          <w:rFonts w:ascii="Times" w:hAnsi="Times" w:cs="Times"/>
          <w:i/>
          <w:iCs/>
        </w:rPr>
        <w:t>trum</w:t>
      </w:r>
      <w:r>
        <w:rPr>
          <w:rFonts w:ascii="Times" w:hAnsi="Times" w:cs="Times"/>
        </w:rPr>
        <w:t xml:space="preserve"> sind griechische Lehnwörter.</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Das Latein hat wiederum seinen Einfluß auf das Germanische ausgeübt. Die Germanen haben von den technisch überlegenen Römern die Sache mit der Bezeichnung übernommen. Wir können die lateinischen Lehnwörter verschiedenen Begriffssphären zuordnen. Dazu gehören: (a) </w:t>
      </w:r>
      <w:r>
        <w:rPr>
          <w:rFonts w:ascii="Times" w:hAnsi="Times" w:cs="Times"/>
          <w:b/>
          <w:bCs/>
        </w:rPr>
        <w:t>Kriegswesen</w:t>
      </w:r>
      <w:r>
        <w:rPr>
          <w:rFonts w:ascii="Times" w:hAnsi="Times" w:cs="Times"/>
        </w:rPr>
        <w:t xml:space="preserve"> (lat. </w:t>
      </w:r>
      <w:r>
        <w:rPr>
          <w:rFonts w:ascii="Times" w:hAnsi="Times" w:cs="Times"/>
          <w:i/>
          <w:iCs/>
        </w:rPr>
        <w:t>campus</w:t>
      </w:r>
      <w:r>
        <w:rPr>
          <w:rFonts w:ascii="Times" w:hAnsi="Times" w:cs="Times"/>
        </w:rPr>
        <w:t xml:space="preserve"> &gt; dt. </w:t>
      </w:r>
      <w:r>
        <w:rPr>
          <w:rFonts w:ascii="Times" w:hAnsi="Times" w:cs="Times"/>
          <w:i/>
          <w:iCs/>
        </w:rPr>
        <w:t>Kampf[platz]</w:t>
      </w:r>
      <w:r>
        <w:rPr>
          <w:rFonts w:ascii="Times" w:hAnsi="Times" w:cs="Times"/>
        </w:rPr>
        <w:t xml:space="preserve">), (b) </w:t>
      </w:r>
      <w:r>
        <w:rPr>
          <w:rFonts w:ascii="Times" w:hAnsi="Times" w:cs="Times"/>
          <w:b/>
          <w:bCs/>
        </w:rPr>
        <w:t>Verwaltung</w:t>
      </w:r>
      <w:r>
        <w:rPr>
          <w:rFonts w:ascii="Times" w:hAnsi="Times" w:cs="Times"/>
        </w:rPr>
        <w:t xml:space="preserve"> (lat. </w:t>
      </w:r>
      <w:r>
        <w:rPr>
          <w:rFonts w:ascii="Times" w:hAnsi="Times" w:cs="Times"/>
          <w:i/>
          <w:iCs/>
        </w:rPr>
        <w:t>ce</w:t>
      </w:r>
      <w:r>
        <w:rPr>
          <w:rFonts w:ascii="SpecialFont" w:hAnsi="SpecialFont" w:cs="SpecialFont"/>
          <w:i/>
          <w:iCs/>
        </w:rPr>
        <w:t>–</w:t>
      </w:r>
      <w:r>
        <w:rPr>
          <w:rFonts w:ascii="Times" w:hAnsi="Times" w:cs="Times"/>
          <w:i/>
          <w:iCs/>
        </w:rPr>
        <w:t>nsus</w:t>
      </w:r>
      <w:r>
        <w:rPr>
          <w:rFonts w:ascii="Times" w:hAnsi="Times" w:cs="Times"/>
        </w:rPr>
        <w:t xml:space="preserve"> &gt; dt. </w:t>
      </w:r>
      <w:r>
        <w:rPr>
          <w:rFonts w:ascii="Times" w:hAnsi="Times" w:cs="Times"/>
          <w:i/>
          <w:iCs/>
        </w:rPr>
        <w:t>Zins</w:t>
      </w:r>
      <w:r>
        <w:rPr>
          <w:rFonts w:ascii="Times" w:hAnsi="Times" w:cs="Times"/>
        </w:rPr>
        <w:t xml:space="preserve">), (c) </w:t>
      </w:r>
      <w:r>
        <w:rPr>
          <w:rFonts w:ascii="Times" w:hAnsi="Times" w:cs="Times"/>
          <w:b/>
          <w:bCs/>
        </w:rPr>
        <w:t>Hausbau</w:t>
      </w:r>
      <w:r>
        <w:rPr>
          <w:rFonts w:ascii="Times" w:hAnsi="Times" w:cs="Times"/>
        </w:rPr>
        <w:t xml:space="preserve"> (lat. </w:t>
      </w:r>
      <w:r>
        <w:rPr>
          <w:rFonts w:ascii="Times" w:hAnsi="Times" w:cs="Times"/>
          <w:i/>
          <w:iCs/>
        </w:rPr>
        <w:t>cella</w:t>
      </w:r>
      <w:r>
        <w:rPr>
          <w:rFonts w:ascii="SpecialFont" w:hAnsi="SpecialFont" w:cs="SpecialFont"/>
          <w:i/>
          <w:iCs/>
        </w:rPr>
        <w:t>–</w:t>
      </w:r>
      <w:r>
        <w:rPr>
          <w:rFonts w:ascii="Times" w:hAnsi="Times" w:cs="Times"/>
          <w:i/>
          <w:iCs/>
        </w:rPr>
        <w:t xml:space="preserve">rium </w:t>
      </w:r>
      <w:r>
        <w:rPr>
          <w:rFonts w:ascii="Times" w:hAnsi="Times" w:cs="Times"/>
        </w:rPr>
        <w:t xml:space="preserve">&gt; dt. </w:t>
      </w:r>
      <w:r>
        <w:rPr>
          <w:rFonts w:ascii="Times" w:hAnsi="Times" w:cs="Times"/>
          <w:i/>
          <w:iCs/>
        </w:rPr>
        <w:t>Keller</w:t>
      </w:r>
      <w:r>
        <w:rPr>
          <w:rFonts w:ascii="Times" w:hAnsi="Times" w:cs="Times"/>
        </w:rPr>
        <w:t xml:space="preserve">), (d) </w:t>
      </w:r>
      <w:r>
        <w:rPr>
          <w:rFonts w:ascii="Times" w:hAnsi="Times" w:cs="Times"/>
          <w:b/>
          <w:bCs/>
        </w:rPr>
        <w:t>Landwirtschaft</w:t>
      </w:r>
      <w:r>
        <w:rPr>
          <w:rFonts w:ascii="Times" w:hAnsi="Times" w:cs="Times"/>
        </w:rPr>
        <w:t xml:space="preserve"> (lat. </w:t>
      </w:r>
      <w:r>
        <w:rPr>
          <w:rFonts w:ascii="Times" w:hAnsi="Times" w:cs="Times"/>
          <w:i/>
          <w:iCs/>
        </w:rPr>
        <w:t>vinitor</w:t>
      </w:r>
      <w:r>
        <w:rPr>
          <w:rFonts w:ascii="Times" w:hAnsi="Times" w:cs="Times"/>
        </w:rPr>
        <w:t xml:space="preserve"> &gt; dt. </w:t>
      </w:r>
      <w:r>
        <w:rPr>
          <w:rFonts w:ascii="Times" w:hAnsi="Times" w:cs="Times"/>
          <w:i/>
          <w:iCs/>
        </w:rPr>
        <w:t>Winzer</w:t>
      </w:r>
      <w:r>
        <w:rPr>
          <w:rFonts w:ascii="Times" w:hAnsi="Times" w:cs="Times"/>
        </w:rPr>
        <w:t xml:space="preserve">), (e) </w:t>
      </w:r>
      <w:r>
        <w:rPr>
          <w:rFonts w:ascii="Times" w:hAnsi="Times" w:cs="Times"/>
          <w:b/>
          <w:bCs/>
        </w:rPr>
        <w:t xml:space="preserve">Handel/Verkehr </w:t>
      </w:r>
      <w:r>
        <w:rPr>
          <w:rFonts w:ascii="Times" w:hAnsi="Times" w:cs="Times"/>
        </w:rPr>
        <w:t xml:space="preserve">(lat. </w:t>
      </w:r>
      <w:r>
        <w:rPr>
          <w:rFonts w:ascii="Times" w:hAnsi="Times" w:cs="Times"/>
          <w:i/>
          <w:iCs/>
        </w:rPr>
        <w:t>merca</w:t>
      </w:r>
      <w:r>
        <w:rPr>
          <w:rFonts w:ascii="SpecialFont" w:hAnsi="SpecialFont" w:cs="SpecialFont"/>
          <w:i/>
          <w:iCs/>
        </w:rPr>
        <w:t>–</w:t>
      </w:r>
      <w:r>
        <w:rPr>
          <w:rFonts w:ascii="Times" w:hAnsi="Times" w:cs="Times"/>
          <w:i/>
          <w:iCs/>
        </w:rPr>
        <w:t>tus</w:t>
      </w:r>
      <w:r>
        <w:rPr>
          <w:rFonts w:ascii="Times" w:hAnsi="Times" w:cs="Times"/>
        </w:rPr>
        <w:t xml:space="preserve"> &gt; dt. </w:t>
      </w:r>
      <w:r>
        <w:rPr>
          <w:rFonts w:ascii="Times" w:hAnsi="Times" w:cs="Times"/>
          <w:i/>
          <w:iCs/>
        </w:rPr>
        <w:t>Markt</w:t>
      </w:r>
      <w:r>
        <w:rPr>
          <w:rFonts w:ascii="Times" w:hAnsi="Times" w:cs="Times"/>
        </w:rPr>
        <w: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r>
        <w:rPr>
          <w:rFonts w:ascii="Times" w:hAnsi="Times" w:cs="Times"/>
        </w:rPr>
        <w:t xml:space="preserve">Durch das Christentum drangen weitere Lehnwörter ein. Es sind Begriffe (f) der </w:t>
      </w:r>
      <w:r>
        <w:rPr>
          <w:rFonts w:ascii="Times" w:hAnsi="Times" w:cs="Times"/>
          <w:b/>
          <w:bCs/>
        </w:rPr>
        <w:t>gottes</w:t>
      </w:r>
      <w:r>
        <w:rPr>
          <w:rFonts w:ascii="Times" w:hAnsi="Times" w:cs="Times"/>
          <w:b/>
          <w:bCs/>
        </w:rPr>
        <w:softHyphen/>
        <w:t>dienstlichen Praxis</w:t>
      </w:r>
      <w:r>
        <w:rPr>
          <w:rFonts w:ascii="Times" w:hAnsi="Times" w:cs="Times"/>
        </w:rPr>
        <w:t xml:space="preserve"> (lat. </w:t>
      </w:r>
      <w:r>
        <w:rPr>
          <w:rFonts w:ascii="Times" w:hAnsi="Times" w:cs="Times"/>
          <w:i/>
          <w:iCs/>
        </w:rPr>
        <w:t>praedica</w:t>
      </w:r>
      <w:r>
        <w:rPr>
          <w:rFonts w:ascii="SpecialFont" w:hAnsi="SpecialFont" w:cs="SpecialFont"/>
          <w:i/>
          <w:iCs/>
        </w:rPr>
        <w:t>–</w:t>
      </w:r>
      <w:r>
        <w:rPr>
          <w:rFonts w:ascii="Times" w:hAnsi="Times" w:cs="Times"/>
          <w:i/>
          <w:iCs/>
        </w:rPr>
        <w:t>re</w:t>
      </w:r>
      <w:r>
        <w:rPr>
          <w:rFonts w:ascii="Times" w:hAnsi="Times" w:cs="Times"/>
        </w:rPr>
        <w:t xml:space="preserve"> &gt; dt. </w:t>
      </w:r>
      <w:r>
        <w:rPr>
          <w:rFonts w:ascii="Times" w:hAnsi="Times" w:cs="Times"/>
          <w:i/>
          <w:iCs/>
        </w:rPr>
        <w:t>predigen</w:t>
      </w:r>
      <w:r>
        <w:rPr>
          <w:rFonts w:ascii="Times" w:hAnsi="Times" w:cs="Times"/>
        </w:rPr>
        <w:t xml:space="preserve">), (g) des </w:t>
      </w:r>
      <w:r>
        <w:rPr>
          <w:rFonts w:ascii="Times" w:hAnsi="Times" w:cs="Times"/>
          <w:b/>
          <w:bCs/>
        </w:rPr>
        <w:t xml:space="preserve">Klosterlebens </w:t>
      </w:r>
      <w:r>
        <w:rPr>
          <w:rFonts w:ascii="Times" w:hAnsi="Times" w:cs="Times"/>
        </w:rPr>
        <w:t xml:space="preserve">(lat. </w:t>
      </w:r>
      <w:r>
        <w:rPr>
          <w:rFonts w:ascii="Times" w:hAnsi="Times" w:cs="Times"/>
          <w:i/>
          <w:iCs/>
        </w:rPr>
        <w:t>cella</w:t>
      </w:r>
      <w:r>
        <w:rPr>
          <w:rFonts w:ascii="Times" w:hAnsi="Times" w:cs="Times"/>
        </w:rPr>
        <w:t xml:space="preserve"> &gt; dt. </w:t>
      </w:r>
      <w:r>
        <w:rPr>
          <w:rFonts w:ascii="Times" w:hAnsi="Times" w:cs="Times"/>
          <w:i/>
          <w:iCs/>
        </w:rPr>
        <w:t>Zelle</w:t>
      </w:r>
      <w:r>
        <w:rPr>
          <w:rFonts w:ascii="Times" w:hAnsi="Times" w:cs="Times"/>
        </w:rPr>
        <w:t xml:space="preserve">) und auch (h) des </w:t>
      </w:r>
      <w:r>
        <w:rPr>
          <w:rFonts w:ascii="Times" w:hAnsi="Times" w:cs="Times"/>
          <w:b/>
          <w:bCs/>
        </w:rPr>
        <w:t>Schulwesens</w:t>
      </w:r>
      <w:r>
        <w:rPr>
          <w:rFonts w:ascii="Times" w:hAnsi="Times" w:cs="Times"/>
        </w:rPr>
        <w:t xml:space="preserve"> und der </w:t>
      </w:r>
      <w:r>
        <w:rPr>
          <w:rFonts w:ascii="Times" w:hAnsi="Times" w:cs="Times"/>
          <w:b/>
          <w:bCs/>
        </w:rPr>
        <w:t>Heilkunde</w:t>
      </w:r>
      <w:r>
        <w:rPr>
          <w:rFonts w:ascii="Times" w:hAnsi="Times" w:cs="Times"/>
        </w:rPr>
        <w:t xml:space="preserve"> (lat. </w:t>
      </w:r>
      <w:r>
        <w:rPr>
          <w:rFonts w:ascii="Times" w:hAnsi="Times" w:cs="Times"/>
          <w:i/>
          <w:iCs/>
        </w:rPr>
        <w:t>schola</w:t>
      </w:r>
      <w:r>
        <w:rPr>
          <w:rFonts w:ascii="Times" w:hAnsi="Times" w:cs="Times"/>
        </w:rPr>
        <w:t xml:space="preserve"> &gt; dt. </w:t>
      </w:r>
      <w:r>
        <w:rPr>
          <w:rFonts w:ascii="Times" w:hAnsi="Times" w:cs="Times"/>
          <w:i/>
          <w:iCs/>
        </w:rPr>
        <w:t>Schule</w:t>
      </w:r>
      <w:r>
        <w:rPr>
          <w:rFonts w:ascii="Times" w:hAnsi="Times" w:cs="Times"/>
        </w:rPr>
        <w:t>).</w:t>
      </w:r>
    </w:p>
    <w:p w:rsidR="00283015" w:rsidRDefault="00283015">
      <w:pPr>
        <w:pStyle w:val="Textkrper2"/>
        <w:pBdr>
          <w:top w:val="none" w:sz="0" w:space="0" w:color="auto"/>
          <w:left w:val="none" w:sz="0" w:space="0" w:color="auto"/>
          <w:bottom w:val="none" w:sz="0" w:space="0" w:color="auto"/>
          <w:right w:val="none" w:sz="0" w:space="0" w:color="auto"/>
        </w:pBdr>
        <w:spacing w:line="300" w:lineRule="exact"/>
        <w:ind w:firstLine="397"/>
        <w:jc w:val="both"/>
        <w:rPr>
          <w:rFonts w:ascii="Times" w:hAnsi="Times" w:cs="Times"/>
        </w:rPr>
      </w:pPr>
    </w:p>
    <w:p w:rsidR="00283015" w:rsidRDefault="00283015">
      <w:pPr>
        <w:pStyle w:val="Textkrper2"/>
        <w:pBdr>
          <w:top w:val="none" w:sz="0" w:space="0" w:color="auto"/>
          <w:left w:val="none" w:sz="0" w:space="0" w:color="auto"/>
          <w:bottom w:val="none" w:sz="0" w:space="0" w:color="auto"/>
          <w:right w:val="none" w:sz="0" w:space="0" w:color="auto"/>
        </w:pBdr>
        <w:spacing w:line="300" w:lineRule="exact"/>
        <w:rPr>
          <w:rFonts w:ascii="Times" w:hAnsi="Times" w:cs="Times"/>
        </w:rPr>
      </w:pPr>
      <w:r>
        <w:rPr>
          <w:rFonts w:ascii="Times" w:hAnsi="Times" w:cs="Times"/>
        </w:rPr>
        <w:t>Aufgabe:</w:t>
      </w:r>
    </w:p>
    <w:p w:rsidR="00283015" w:rsidRDefault="00283015">
      <w:pPr>
        <w:pStyle w:val="Textkrper2"/>
        <w:pBdr>
          <w:top w:val="none" w:sz="0" w:space="0" w:color="auto"/>
          <w:left w:val="none" w:sz="0" w:space="0" w:color="auto"/>
          <w:bottom w:val="none" w:sz="0" w:space="0" w:color="auto"/>
          <w:right w:val="none" w:sz="0" w:space="0" w:color="auto"/>
        </w:pBdr>
        <w:jc w:val="both"/>
        <w:rPr>
          <w:rFonts w:ascii="Times" w:hAnsi="Times" w:cs="Times"/>
        </w:rPr>
      </w:pPr>
    </w:p>
    <w:p w:rsidR="00283015" w:rsidRDefault="00283015">
      <w:pPr>
        <w:pStyle w:val="Textkrper2"/>
        <w:pBdr>
          <w:top w:val="none" w:sz="0" w:space="0" w:color="auto"/>
          <w:left w:val="none" w:sz="0" w:space="0" w:color="auto"/>
          <w:bottom w:val="none" w:sz="0" w:space="0" w:color="auto"/>
          <w:right w:val="none" w:sz="0" w:space="0" w:color="auto"/>
        </w:pBdr>
        <w:tabs>
          <w:tab w:val="left" w:pos="420"/>
        </w:tabs>
        <w:spacing w:after="60" w:line="300" w:lineRule="exact"/>
        <w:ind w:left="420" w:hanging="420"/>
        <w:jc w:val="both"/>
        <w:rPr>
          <w:rFonts w:ascii="Times" w:hAnsi="Times" w:cs="Times"/>
        </w:rPr>
      </w:pPr>
      <w:r>
        <w:rPr>
          <w:rFonts w:ascii="Times" w:hAnsi="Times" w:cs="Times"/>
        </w:rPr>
        <w:t>18.</w:t>
      </w:r>
      <w:r>
        <w:rPr>
          <w:rFonts w:ascii="Times" w:hAnsi="Times" w:cs="Times"/>
        </w:rPr>
        <w:tab/>
        <w:t>Weise den lat. Lehnwörtern im Deutschen das lat. Wort zu, aus welchem sie entstanden sind, und bestimme die Begriffssphäre.</w:t>
      </w:r>
    </w:p>
    <w:p w:rsidR="00283015" w:rsidRDefault="00283015">
      <w:pPr>
        <w:pStyle w:val="Textkrper2"/>
        <w:pBdr>
          <w:top w:val="none" w:sz="0" w:space="0" w:color="auto"/>
          <w:left w:val="none" w:sz="0" w:space="0" w:color="auto"/>
          <w:bottom w:val="none" w:sz="0" w:space="0" w:color="auto"/>
          <w:right w:val="none" w:sz="0" w:space="0" w:color="auto"/>
        </w:pBdr>
        <w:spacing w:after="60" w:line="300" w:lineRule="exact"/>
        <w:ind w:left="980" w:hanging="554"/>
        <w:jc w:val="both"/>
        <w:rPr>
          <w:rFonts w:ascii="Times" w:hAnsi="Times" w:cs="Times"/>
          <w:i/>
          <w:iCs/>
        </w:rPr>
      </w:pPr>
      <w:r>
        <w:rPr>
          <w:rFonts w:ascii="Times" w:hAnsi="Times" w:cs="Times"/>
        </w:rPr>
        <w:t>dt.:</w:t>
      </w:r>
      <w:r>
        <w:rPr>
          <w:rFonts w:ascii="Times" w:hAnsi="Times" w:cs="Times"/>
        </w:rPr>
        <w:tab/>
      </w:r>
      <w:r>
        <w:rPr>
          <w:rFonts w:ascii="Times" w:hAnsi="Times" w:cs="Times"/>
          <w:i/>
          <w:iCs/>
        </w:rPr>
        <w:t>Straße, Fackel, Most, Kloster, sicher, Pfeil, Weiher, eichen, segnen, Vers, Trichter, Meile, Pflanze, Kelch, Speicher, Pflaume, Pein, Sichel, Münze, Propst, mischen, Kreuz, Fenster, Feier, Mauer, Regel, Meister, Ziegel, Kelter, schreiben, Rettich, verdammen, Pforte.</w:t>
      </w:r>
    </w:p>
    <w:p w:rsidR="00283015" w:rsidRDefault="00283015">
      <w:pPr>
        <w:pStyle w:val="Textkrper2"/>
        <w:pBdr>
          <w:top w:val="none" w:sz="0" w:space="0" w:color="auto"/>
          <w:left w:val="none" w:sz="0" w:space="0" w:color="auto"/>
          <w:bottom w:val="none" w:sz="0" w:space="0" w:color="auto"/>
          <w:right w:val="none" w:sz="0" w:space="0" w:color="auto"/>
        </w:pBdr>
        <w:spacing w:after="60" w:line="300" w:lineRule="exact"/>
        <w:ind w:left="980" w:hanging="554"/>
        <w:jc w:val="both"/>
        <w:rPr>
          <w:rFonts w:ascii="Times" w:hAnsi="Times" w:cs="Times"/>
        </w:rPr>
      </w:pPr>
      <w:r>
        <w:rPr>
          <w:rFonts w:ascii="Times" w:hAnsi="Times" w:cs="Times"/>
        </w:rPr>
        <w:t>lat.:</w:t>
      </w:r>
      <w:r>
        <w:rPr>
          <w:rFonts w:ascii="Times" w:hAnsi="Times" w:cs="Times"/>
        </w:rPr>
        <w:tab/>
      </w:r>
      <w:r>
        <w:rPr>
          <w:rFonts w:ascii="Times" w:hAnsi="Times" w:cs="Times"/>
          <w:i/>
          <w:iCs/>
        </w:rPr>
        <w:t>mustum, cru</w:t>
      </w:r>
      <w:r>
        <w:rPr>
          <w:rFonts w:ascii="SpecialFont" w:hAnsi="SpecialFont" w:cs="SpecialFont"/>
          <w:i/>
          <w:iCs/>
        </w:rPr>
        <w:t>–</w:t>
      </w:r>
      <w:r>
        <w:rPr>
          <w:rFonts w:ascii="Times" w:hAnsi="Times" w:cs="Times"/>
          <w:i/>
          <w:iCs/>
        </w:rPr>
        <w:t xml:space="preserve">cem, secula </w:t>
      </w:r>
      <w:r>
        <w:rPr>
          <w:rFonts w:ascii="Times" w:hAnsi="Times" w:cs="Times"/>
        </w:rPr>
        <w:t xml:space="preserve">(zu </w:t>
      </w:r>
      <w:r>
        <w:rPr>
          <w:rFonts w:ascii="Times" w:hAnsi="Times" w:cs="Times"/>
          <w:i/>
          <w:iCs/>
        </w:rPr>
        <w:t>seca</w:t>
      </w:r>
      <w:r>
        <w:rPr>
          <w:rFonts w:ascii="SpecialFont" w:hAnsi="SpecialFont" w:cs="SpecialFont"/>
          <w:i/>
          <w:iCs/>
        </w:rPr>
        <w:t>–</w:t>
      </w:r>
      <w:r>
        <w:rPr>
          <w:rFonts w:ascii="Times" w:hAnsi="Times" w:cs="Times"/>
          <w:i/>
          <w:iCs/>
        </w:rPr>
        <w:t>re</w:t>
      </w:r>
      <w:r>
        <w:rPr>
          <w:rFonts w:ascii="Times" w:hAnsi="Times" w:cs="Times"/>
        </w:rPr>
        <w:t>),</w:t>
      </w:r>
      <w:r>
        <w:rPr>
          <w:rFonts w:ascii="Times" w:hAnsi="Times" w:cs="Times"/>
          <w:i/>
          <w:iCs/>
        </w:rPr>
        <w:t xml:space="preserve"> mone</w:t>
      </w:r>
      <w:r>
        <w:rPr>
          <w:rFonts w:ascii="SpecialFont" w:hAnsi="SpecialFont" w:cs="SpecialFont"/>
          <w:i/>
          <w:iCs/>
        </w:rPr>
        <w:t>–</w:t>
      </w:r>
      <w:r>
        <w:rPr>
          <w:rFonts w:ascii="Times" w:hAnsi="Times" w:cs="Times"/>
          <w:i/>
          <w:iCs/>
        </w:rPr>
        <w:t>ta, versus, tra</w:t>
      </w:r>
      <w:r>
        <w:rPr>
          <w:rFonts w:ascii="SpecialFont" w:hAnsi="SpecialFont" w:cs="SpecialFont"/>
          <w:i/>
          <w:iCs/>
        </w:rPr>
        <w:t>–</w:t>
      </w:r>
      <w:r>
        <w:rPr>
          <w:rFonts w:ascii="Times" w:hAnsi="Times" w:cs="Times"/>
          <w:i/>
          <w:iCs/>
        </w:rPr>
        <w:t>iecto</w:t>
      </w:r>
      <w:r>
        <w:rPr>
          <w:rFonts w:ascii="SpecialFont" w:hAnsi="SpecialFont" w:cs="SpecialFont"/>
          <w:i/>
          <w:iCs/>
        </w:rPr>
        <w:t>–</w:t>
      </w:r>
      <w:r>
        <w:rPr>
          <w:rFonts w:ascii="Times" w:hAnsi="Times" w:cs="Times"/>
          <w:i/>
          <w:iCs/>
        </w:rPr>
        <w:t>rium, si</w:t>
      </w:r>
      <w:r>
        <w:rPr>
          <w:rFonts w:ascii="SpecialFont" w:hAnsi="SpecialFont" w:cs="SpecialFont"/>
          <w:i/>
          <w:iCs/>
        </w:rPr>
        <w:t>–</w:t>
      </w:r>
      <w:r>
        <w:rPr>
          <w:rFonts w:ascii="Times" w:hAnsi="Times" w:cs="Times"/>
          <w:i/>
          <w:iCs/>
        </w:rPr>
        <w:t>gna</w:t>
      </w:r>
      <w:r>
        <w:rPr>
          <w:rFonts w:ascii="SpecialFont" w:hAnsi="SpecialFont" w:cs="SpecialFont"/>
          <w:i/>
          <w:iCs/>
        </w:rPr>
        <w:t>–</w:t>
      </w:r>
      <w:r>
        <w:rPr>
          <w:rFonts w:ascii="Times" w:hAnsi="Times" w:cs="Times"/>
          <w:i/>
          <w:iCs/>
        </w:rPr>
        <w:t>re, aequa</w:t>
      </w:r>
      <w:r>
        <w:rPr>
          <w:rFonts w:ascii="SpecialFont" w:hAnsi="SpecialFont" w:cs="SpecialFont"/>
          <w:i/>
          <w:iCs/>
        </w:rPr>
        <w:t>–</w:t>
      </w:r>
      <w:r>
        <w:rPr>
          <w:rFonts w:ascii="Times" w:hAnsi="Times" w:cs="Times"/>
          <w:i/>
          <w:iCs/>
        </w:rPr>
        <w:t>re, vi</w:t>
      </w:r>
      <w:r>
        <w:rPr>
          <w:rFonts w:ascii="SpecialFont" w:hAnsi="SpecialFont" w:cs="SpecialFont"/>
          <w:i/>
          <w:iCs/>
        </w:rPr>
        <w:t>–</w:t>
      </w:r>
      <w:r>
        <w:rPr>
          <w:rFonts w:ascii="Times" w:hAnsi="Times" w:cs="Times"/>
          <w:i/>
          <w:iCs/>
        </w:rPr>
        <w:t>va</w:t>
      </w:r>
      <w:r>
        <w:rPr>
          <w:rFonts w:ascii="SpecialFont" w:hAnsi="SpecialFont" w:cs="SpecialFont"/>
          <w:i/>
          <w:iCs/>
        </w:rPr>
        <w:t>–</w:t>
      </w:r>
      <w:r>
        <w:rPr>
          <w:rFonts w:ascii="Times" w:hAnsi="Times" w:cs="Times"/>
          <w:i/>
          <w:iCs/>
        </w:rPr>
        <w:t xml:space="preserve">rium </w:t>
      </w:r>
      <w:r>
        <w:rPr>
          <w:rFonts w:ascii="Times" w:hAnsi="Times" w:cs="Times"/>
        </w:rPr>
        <w:t xml:space="preserve">”Behältnis für lebende Tiere”, </w:t>
      </w:r>
      <w:r>
        <w:rPr>
          <w:rFonts w:ascii="Times" w:hAnsi="Times" w:cs="Times"/>
          <w:i/>
          <w:iCs/>
        </w:rPr>
        <w:t>misce</w:t>
      </w:r>
      <w:r>
        <w:rPr>
          <w:rFonts w:ascii="SpecialFont" w:hAnsi="SpecialFont" w:cs="SpecialFont"/>
          <w:i/>
          <w:iCs/>
        </w:rPr>
        <w:t>–</w:t>
      </w:r>
      <w:r>
        <w:rPr>
          <w:rFonts w:ascii="Times" w:hAnsi="Times" w:cs="Times"/>
          <w:i/>
          <w:iCs/>
        </w:rPr>
        <w:t>re, damna</w:t>
      </w:r>
      <w:r>
        <w:rPr>
          <w:rFonts w:ascii="SpecialFont" w:hAnsi="SpecialFont" w:cs="SpecialFont"/>
          <w:i/>
          <w:iCs/>
        </w:rPr>
        <w:t>–</w:t>
      </w:r>
      <w:r>
        <w:rPr>
          <w:rFonts w:ascii="Times" w:hAnsi="Times" w:cs="Times"/>
          <w:i/>
          <w:iCs/>
        </w:rPr>
        <w:t>re, re</w:t>
      </w:r>
      <w:r>
        <w:rPr>
          <w:rFonts w:ascii="SpecialFont" w:hAnsi="SpecialFont" w:cs="SpecialFont"/>
          <w:i/>
          <w:iCs/>
        </w:rPr>
        <w:t>–</w:t>
      </w:r>
      <w:r>
        <w:rPr>
          <w:rFonts w:ascii="Times" w:hAnsi="Times" w:cs="Times"/>
          <w:i/>
          <w:iCs/>
        </w:rPr>
        <w:t>gula, spi</w:t>
      </w:r>
      <w:r>
        <w:rPr>
          <w:rFonts w:ascii="SpecialFont" w:hAnsi="SpecialFont" w:cs="SpecialFont"/>
          <w:i/>
          <w:iCs/>
        </w:rPr>
        <w:t>–</w:t>
      </w:r>
      <w:r>
        <w:rPr>
          <w:rFonts w:ascii="Times" w:hAnsi="Times" w:cs="Times"/>
          <w:i/>
          <w:iCs/>
        </w:rPr>
        <w:t>ca</w:t>
      </w:r>
      <w:r>
        <w:rPr>
          <w:rFonts w:ascii="SpecialFont" w:hAnsi="SpecialFont" w:cs="SpecialFont"/>
          <w:i/>
          <w:iCs/>
        </w:rPr>
        <w:t>–</w:t>
      </w:r>
      <w:r>
        <w:rPr>
          <w:rFonts w:ascii="Times" w:hAnsi="Times" w:cs="Times"/>
          <w:i/>
          <w:iCs/>
        </w:rPr>
        <w:t>rium</w:t>
      </w:r>
      <w:r>
        <w:rPr>
          <w:rFonts w:ascii="Times" w:hAnsi="Times" w:cs="Times"/>
        </w:rPr>
        <w:t xml:space="preserve"> (zu </w:t>
      </w:r>
      <w:r>
        <w:rPr>
          <w:rFonts w:ascii="Times" w:hAnsi="Times" w:cs="Times"/>
          <w:i/>
          <w:iCs/>
        </w:rPr>
        <w:t>spi</w:t>
      </w:r>
      <w:r>
        <w:rPr>
          <w:rFonts w:ascii="SpecialFont" w:hAnsi="SpecialFont" w:cs="SpecialFont"/>
          <w:i/>
          <w:iCs/>
        </w:rPr>
        <w:t>–</w:t>
      </w:r>
      <w:r>
        <w:rPr>
          <w:rFonts w:ascii="Times" w:hAnsi="Times" w:cs="Times"/>
          <w:i/>
          <w:iCs/>
        </w:rPr>
        <w:t>ca</w:t>
      </w:r>
      <w:r>
        <w:rPr>
          <w:rFonts w:ascii="Times" w:hAnsi="Times" w:cs="Times"/>
        </w:rPr>
        <w:t xml:space="preserve"> ”Ähre”)</w:t>
      </w:r>
      <w:r>
        <w:rPr>
          <w:rFonts w:ascii="Times" w:hAnsi="Times" w:cs="Times"/>
          <w:i/>
          <w:iCs/>
        </w:rPr>
        <w:t>, poena, fenestra, magister, mu</w:t>
      </w:r>
      <w:r>
        <w:rPr>
          <w:rFonts w:ascii="SpecialFont" w:hAnsi="SpecialFont" w:cs="SpecialFont"/>
          <w:i/>
          <w:iCs/>
        </w:rPr>
        <w:t>–</w:t>
      </w:r>
      <w:r>
        <w:rPr>
          <w:rFonts w:ascii="Times" w:hAnsi="Times" w:cs="Times"/>
          <w:i/>
          <w:iCs/>
        </w:rPr>
        <w:t>rus, pro</w:t>
      </w:r>
      <w:r>
        <w:rPr>
          <w:rFonts w:ascii="SpecialFont" w:hAnsi="SpecialFont" w:cs="SpecialFont"/>
          <w:i/>
          <w:iCs/>
        </w:rPr>
        <w:t>–</w:t>
      </w:r>
      <w:r>
        <w:rPr>
          <w:rFonts w:ascii="Times" w:hAnsi="Times" w:cs="Times"/>
          <w:i/>
          <w:iCs/>
        </w:rPr>
        <w:t>positus, mil</w:t>
      </w:r>
      <w:r>
        <w:rPr>
          <w:rFonts w:ascii="SpecialFont" w:hAnsi="SpecialFont" w:cs="SpecialFont"/>
          <w:i/>
          <w:iCs/>
        </w:rPr>
        <w:t>–</w:t>
      </w:r>
      <w:r>
        <w:rPr>
          <w:rFonts w:ascii="Times" w:hAnsi="Times" w:cs="Times"/>
          <w:i/>
          <w:iCs/>
        </w:rPr>
        <w:t>ia passuum, pil</w:t>
      </w:r>
      <w:r>
        <w:rPr>
          <w:rFonts w:ascii="SpecialFont" w:hAnsi="SpecialFont" w:cs="SpecialFont"/>
          <w:i/>
          <w:iCs/>
        </w:rPr>
        <w:t>–</w:t>
      </w:r>
      <w:r>
        <w:rPr>
          <w:rFonts w:ascii="Times" w:hAnsi="Times" w:cs="Times"/>
          <w:i/>
          <w:iCs/>
        </w:rPr>
        <w:t>um, claustrum, calix, porta, te</w:t>
      </w:r>
      <w:r>
        <w:rPr>
          <w:rFonts w:ascii="SpecialFont" w:hAnsi="SpecialFont" w:cs="SpecialFont"/>
          <w:i/>
          <w:iCs/>
        </w:rPr>
        <w:t>–</w:t>
      </w:r>
      <w:r>
        <w:rPr>
          <w:rFonts w:ascii="Times" w:hAnsi="Times" w:cs="Times"/>
          <w:i/>
          <w:iCs/>
        </w:rPr>
        <w:t>gula, ra</w:t>
      </w:r>
      <w:r>
        <w:rPr>
          <w:rFonts w:ascii="SpecialFont" w:hAnsi="SpecialFont" w:cs="SpecialFont"/>
          <w:i/>
          <w:iCs/>
        </w:rPr>
        <w:t>–</w:t>
      </w:r>
      <w:r>
        <w:rPr>
          <w:rFonts w:ascii="Times" w:hAnsi="Times" w:cs="Times"/>
          <w:i/>
          <w:iCs/>
        </w:rPr>
        <w:t>di</w:t>
      </w:r>
      <w:r>
        <w:rPr>
          <w:rFonts w:ascii="SpecialFont" w:hAnsi="SpecialFont" w:cs="SpecialFont"/>
          <w:i/>
          <w:iCs/>
        </w:rPr>
        <w:t>–</w:t>
      </w:r>
      <w:r>
        <w:rPr>
          <w:rFonts w:ascii="Times" w:hAnsi="Times" w:cs="Times"/>
          <w:i/>
          <w:iCs/>
        </w:rPr>
        <w:t>x, facula, scri</w:t>
      </w:r>
      <w:r>
        <w:rPr>
          <w:rFonts w:ascii="SpecialFont" w:hAnsi="SpecialFont" w:cs="SpecialFont"/>
          <w:i/>
          <w:iCs/>
        </w:rPr>
        <w:t>–</w:t>
      </w:r>
      <w:r>
        <w:rPr>
          <w:rFonts w:ascii="Times" w:hAnsi="Times" w:cs="Times"/>
          <w:i/>
          <w:iCs/>
        </w:rPr>
        <w:t>bere, se</w:t>
      </w:r>
      <w:r>
        <w:rPr>
          <w:rFonts w:ascii="SpecialFont" w:hAnsi="SpecialFont" w:cs="SpecialFont"/>
          <w:i/>
          <w:iCs/>
        </w:rPr>
        <w:t>–</w:t>
      </w:r>
      <w:r>
        <w:rPr>
          <w:rFonts w:ascii="Times" w:hAnsi="Times" w:cs="Times"/>
          <w:i/>
          <w:iCs/>
        </w:rPr>
        <w:t>cu</w:t>
      </w:r>
      <w:r>
        <w:rPr>
          <w:rFonts w:ascii="SpecialFont" w:hAnsi="SpecialFont" w:cs="SpecialFont"/>
          <w:i/>
          <w:iCs/>
        </w:rPr>
        <w:t>–</w:t>
      </w:r>
      <w:r>
        <w:rPr>
          <w:rFonts w:ascii="Times" w:hAnsi="Times" w:cs="Times"/>
          <w:i/>
          <w:iCs/>
        </w:rPr>
        <w:t>rus, fe</w:t>
      </w:r>
      <w:r>
        <w:rPr>
          <w:rFonts w:ascii="SpecialFont" w:hAnsi="SpecialFont" w:cs="SpecialFont"/>
          <w:i/>
          <w:iCs/>
        </w:rPr>
        <w:t>–</w:t>
      </w:r>
      <w:r>
        <w:rPr>
          <w:rFonts w:ascii="Times" w:hAnsi="Times" w:cs="Times"/>
          <w:i/>
          <w:iCs/>
        </w:rPr>
        <w:t>riae, planta, via stra</w:t>
      </w:r>
      <w:r>
        <w:rPr>
          <w:rFonts w:ascii="SpecialFont" w:hAnsi="SpecialFont" w:cs="SpecialFont"/>
          <w:i/>
          <w:iCs/>
        </w:rPr>
        <w:t>–</w:t>
      </w:r>
      <w:r>
        <w:rPr>
          <w:rFonts w:ascii="Times" w:hAnsi="Times" w:cs="Times"/>
          <w:i/>
          <w:iCs/>
        </w:rPr>
        <w:t>ta, pru</w:t>
      </w:r>
      <w:r>
        <w:rPr>
          <w:rFonts w:ascii="SpecialFont" w:hAnsi="SpecialFont" w:cs="SpecialFont"/>
          <w:i/>
          <w:iCs/>
        </w:rPr>
        <w:t>–</w:t>
      </w:r>
      <w:r>
        <w:rPr>
          <w:rFonts w:ascii="Times" w:hAnsi="Times" w:cs="Times"/>
          <w:i/>
          <w:iCs/>
        </w:rPr>
        <w:t>num, calca</w:t>
      </w:r>
      <w:r>
        <w:rPr>
          <w:rFonts w:ascii="SpecialFont" w:hAnsi="SpecialFont" w:cs="SpecialFont"/>
          <w:i/>
          <w:iCs/>
        </w:rPr>
        <w:t>–</w:t>
      </w:r>
      <w:r>
        <w:rPr>
          <w:rFonts w:ascii="Times" w:hAnsi="Times" w:cs="Times"/>
          <w:i/>
          <w:iCs/>
        </w:rPr>
        <w:t>tu</w:t>
      </w:r>
      <w:r>
        <w:rPr>
          <w:rFonts w:ascii="SpecialFont" w:hAnsi="SpecialFont" w:cs="SpecialFont"/>
          <w:i/>
          <w:iCs/>
        </w:rPr>
        <w:t>–</w:t>
      </w:r>
      <w:r>
        <w:rPr>
          <w:rFonts w:ascii="Times" w:hAnsi="Times" w:cs="Times"/>
          <w:i/>
          <w:iCs/>
        </w:rPr>
        <w:t>ra</w:t>
      </w:r>
      <w:r>
        <w:rPr>
          <w:rFonts w:ascii="Times" w:hAnsi="Times" w:cs="Times"/>
        </w:rPr>
        <w:t xml:space="preserve"> (zu </w:t>
      </w:r>
      <w:r>
        <w:rPr>
          <w:rFonts w:ascii="Times" w:hAnsi="Times" w:cs="Times"/>
          <w:i/>
          <w:iCs/>
        </w:rPr>
        <w:t>calca</w:t>
      </w:r>
      <w:r>
        <w:rPr>
          <w:rFonts w:ascii="SpecialFont" w:hAnsi="SpecialFont" w:cs="SpecialFont"/>
          <w:i/>
          <w:iCs/>
        </w:rPr>
        <w:t>–</w:t>
      </w:r>
      <w:r>
        <w:rPr>
          <w:rFonts w:ascii="Times" w:hAnsi="Times" w:cs="Times"/>
          <w:i/>
          <w:iCs/>
        </w:rPr>
        <w:t>re</w:t>
      </w:r>
      <w:r>
        <w:rPr>
          <w:rFonts w:ascii="Times" w:hAnsi="Times" w:cs="Times"/>
        </w:rPr>
        <w:t xml:space="preserve"> ”treten”).</w:t>
      </w:r>
    </w:p>
    <w:p w:rsidR="00283015" w:rsidRDefault="00283015">
      <w:pPr>
        <w:pStyle w:val="Textkrper2"/>
        <w:pBdr>
          <w:top w:val="none" w:sz="0" w:space="0" w:color="auto"/>
          <w:left w:val="none" w:sz="0" w:space="0" w:color="auto"/>
          <w:bottom w:val="none" w:sz="0" w:space="0" w:color="auto"/>
          <w:right w:val="none" w:sz="0" w:space="0" w:color="auto"/>
        </w:pBdr>
        <w:ind w:left="850" w:hanging="425"/>
        <w:jc w:val="right"/>
        <w:rPr>
          <w:rFonts w:ascii="Times" w:hAnsi="Times" w:cs="Times"/>
        </w:rPr>
      </w:pPr>
    </w:p>
    <w:p w:rsidR="00283015" w:rsidRDefault="00283015">
      <w:pPr>
        <w:pStyle w:val="Textkrper2"/>
        <w:pBdr>
          <w:top w:val="none" w:sz="0" w:space="0" w:color="auto"/>
          <w:left w:val="none" w:sz="0" w:space="0" w:color="auto"/>
          <w:bottom w:val="none" w:sz="0" w:space="0" w:color="auto"/>
          <w:right w:val="none" w:sz="0" w:space="0" w:color="auto"/>
        </w:pBdr>
        <w:ind w:left="850" w:hanging="425"/>
        <w:jc w:val="right"/>
      </w:pPr>
      <w:r>
        <w:rPr>
          <w:rFonts w:ascii="Times" w:hAnsi="Times" w:cs="Times"/>
        </w:rPr>
        <w:t>M. Fojtu, 1998</w:t>
      </w:r>
    </w:p>
    <w:sectPr w:rsidR="00283015" w:rsidSect="00283015">
      <w:headerReference w:type="default" r:id="rId6"/>
      <w:pgSz w:w="11907" w:h="16840"/>
      <w:pgMar w:top="851" w:right="1418" w:bottom="1015" w:left="1418" w:header="737" w:footer="964" w:gutter="0"/>
      <w:cols w:space="709"/>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015" w:rsidRDefault="00283015" w:rsidP="00283015">
      <w:r>
        <w:separator/>
      </w:r>
    </w:p>
  </w:endnote>
  <w:endnote w:type="continuationSeparator" w:id="0">
    <w:p w:rsidR="00283015" w:rsidRDefault="00283015" w:rsidP="002830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SpecialFont">
    <w:panose1 w:val="02000503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015" w:rsidRDefault="00283015" w:rsidP="00283015">
      <w:r>
        <w:separator/>
      </w:r>
    </w:p>
  </w:footnote>
  <w:footnote w:type="continuationSeparator" w:id="0">
    <w:p w:rsidR="00283015" w:rsidRDefault="00283015" w:rsidP="00283015">
      <w:r>
        <w:continuationSeparator/>
      </w:r>
    </w:p>
  </w:footnote>
  <w:footnote w:id="1">
    <w:p w:rsidR="00283015" w:rsidRDefault="00283015">
      <w:pPr>
        <w:pStyle w:val="Funotentext"/>
      </w:pPr>
      <w:r>
        <w:rPr>
          <w:rStyle w:val="Funotenzeichen"/>
        </w:rPr>
        <w:footnoteRef/>
      </w:r>
      <w:r>
        <w:t xml:space="preserve"> </w:t>
      </w:r>
      <w:r>
        <w:tab/>
        <w:t xml:space="preserve">&gt; = ”wird zu”;  &lt; = ”ist entstanden aus”;  / = ”unter der Bedingung, daß”;  # = ”Wortgrenze”; </w:t>
      </w:r>
      <w:r>
        <w:br/>
        <w:t>* = ”diese Form ist nicht belegt”;  Ø = ”Null, kein Laut”;  V = ”Vokal”;  C = ”Konsonant”;</w:t>
      </w:r>
      <w:r>
        <w:br/>
        <w:t>_ = ”Position des Lautes, der sich ändert”.</w:t>
      </w:r>
      <w:r>
        <w:br/>
        <w:t xml:space="preserve">So lautet z.B. das oben beschrieben Lautgesetz: germ. </w:t>
      </w:r>
      <w:r>
        <w:rPr>
          <w:i/>
          <w:iCs/>
        </w:rPr>
        <w:t>*t</w:t>
      </w:r>
      <w:r>
        <w:t xml:space="preserve"> &gt; dt. </w:t>
      </w:r>
      <w:r>
        <w:rPr>
          <w:i/>
          <w:iCs/>
        </w:rPr>
        <w:t>z</w:t>
      </w:r>
      <w:r>
        <w:t xml:space="preserve"> / #_, germ. </w:t>
      </w:r>
      <w:r>
        <w:rPr>
          <w:i/>
          <w:iCs/>
        </w:rPr>
        <w:t>*t</w:t>
      </w:r>
      <w:r>
        <w:t xml:space="preserve"> &gt; dt. </w:t>
      </w:r>
      <w:r>
        <w:rPr>
          <w:i/>
          <w:iCs/>
        </w:rPr>
        <w:t>ss</w:t>
      </w:r>
      <w:r>
        <w:t xml:space="preserve"> / V_V.</w:t>
      </w:r>
    </w:p>
  </w:footnote>
  <w:footnote w:id="2">
    <w:p w:rsidR="00283015" w:rsidRDefault="00283015">
      <w:pPr>
        <w:pStyle w:val="Funotentext"/>
      </w:pPr>
      <w:r>
        <w:rPr>
          <w:rStyle w:val="Funotenzeichen"/>
        </w:rPr>
        <w:footnoteRef/>
      </w:r>
      <w:r>
        <w:t xml:space="preserve"> </w:t>
      </w:r>
      <w:r>
        <w:tab/>
        <w:t xml:space="preserve">Die Form </w:t>
      </w:r>
      <w:r>
        <w:rPr>
          <w:i/>
          <w:iCs/>
        </w:rPr>
        <w:t>vis</w:t>
      </w:r>
      <w:r>
        <w:t xml:space="preserve"> stammt von einem anderen Verb. Die ursprüngliche Form </w:t>
      </w:r>
      <w:r>
        <w:rPr>
          <w:i/>
          <w:iCs/>
        </w:rPr>
        <w:t>*vel-s</w:t>
      </w:r>
      <w:r>
        <w:t xml:space="preserve"> ”du willst” wurde zu </w:t>
      </w:r>
      <w:r>
        <w:rPr>
          <w:i/>
          <w:iCs/>
        </w:rPr>
        <w:t>vel</w:t>
      </w:r>
      <w:r>
        <w:t xml:space="preserve"> ”oder”.</w:t>
      </w:r>
    </w:p>
  </w:footnote>
  <w:footnote w:id="3">
    <w:p w:rsidR="00283015" w:rsidRDefault="00283015">
      <w:pPr>
        <w:pStyle w:val="Funotentext"/>
      </w:pPr>
      <w:r>
        <w:rPr>
          <w:rStyle w:val="Funotenzeichen"/>
        </w:rPr>
        <w:footnoteRef/>
      </w:r>
      <w:r>
        <w:t xml:space="preserve"> </w:t>
      </w:r>
      <w:r>
        <w:tab/>
        <w:t xml:space="preserve">Analogie ist ein sprachliches Phänomen, welches sich nicht nur auf die Laute auswirkt, sondern auch auf andere sprachlichen Ebenen wie die Syntax, die Wortbildung usw.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15" w:rsidRDefault="00283015">
    <w:pPr>
      <w:pStyle w:val="Kopfzeile"/>
      <w:pBdr>
        <w:bottom w:val="single" w:sz="6" w:space="1" w:color="auto"/>
      </w:pBdr>
      <w:rPr>
        <w:rFonts w:ascii="Times" w:hAnsi="Times" w:cs="Times"/>
      </w:rPr>
    </w:pPr>
    <w:r>
      <w:rPr>
        <w:rFonts w:ascii="Times" w:hAnsi="Times" w:cs="Times"/>
      </w:rPr>
      <w:tab/>
      <w:t>Sprachen ändern sich – wie? warum?</w:t>
    </w:r>
    <w:r>
      <w:rPr>
        <w:rFonts w:ascii="Times" w:hAnsi="Times" w:cs="Times"/>
        <w:i/>
        <w:iCs/>
      </w:rPr>
      <w:tab/>
    </w:r>
    <w:r>
      <w:rPr>
        <w:rFonts w:ascii="Times" w:hAnsi="Times" w:cs="Times"/>
        <w:i/>
        <w:iCs/>
      </w:rPr>
      <w:pgNum/>
    </w:r>
  </w:p>
  <w:p w:rsidR="00283015" w:rsidRDefault="0028301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5024"/>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
  <w:rsids>
    <w:rsidRoot w:val="00283015"/>
    <w:rsid w:val="001C0367"/>
    <w:rsid w:val="00283015"/>
  </w:rsids>
  <m:mathPr>
    <m:mathFont m:val="Helv"/>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New York" w:hAnsi="New York" w:cs="New York"/>
    </w:rPr>
  </w:style>
  <w:style w:type="paragraph" w:styleId="berschrift1">
    <w:name w:val="heading 1"/>
    <w:basedOn w:val="Standard"/>
    <w:next w:val="Standard"/>
    <w:link w:val="berschrift1Zeichen"/>
    <w:uiPriority w:val="99"/>
    <w:qFormat/>
    <w:pPr>
      <w:keepNext/>
      <w:spacing w:before="240" w:after="60"/>
      <w:jc w:val="center"/>
      <w:outlineLvl w:val="0"/>
    </w:pPr>
    <w:rPr>
      <w:b/>
      <w:bCs/>
      <w:sz w:val="28"/>
      <w:szCs w:val="28"/>
    </w:rPr>
  </w:style>
  <w:style w:type="paragraph" w:styleId="berschrift2">
    <w:name w:val="heading 2"/>
    <w:basedOn w:val="Standard"/>
    <w:next w:val="Standard"/>
    <w:link w:val="berschrift2Zeichen"/>
    <w:uiPriority w:val="99"/>
    <w:qFormat/>
    <w:pPr>
      <w:keepNext/>
      <w:spacing w:before="240" w:after="60"/>
      <w:outlineLvl w:val="1"/>
    </w:pPr>
    <w:rPr>
      <w:b/>
      <w:bCs/>
      <w:sz w:val="26"/>
      <w:szCs w:val="26"/>
    </w:rPr>
  </w:style>
  <w:style w:type="paragraph" w:styleId="berschrift3">
    <w:name w:val="heading 3"/>
    <w:basedOn w:val="Standard"/>
    <w:next w:val="Standard"/>
    <w:link w:val="berschrift3Zeichen"/>
    <w:uiPriority w:val="99"/>
    <w:qFormat/>
    <w:pPr>
      <w:keepNext/>
      <w:spacing w:before="240" w:after="60"/>
      <w:outlineLvl w:val="2"/>
    </w:pPr>
    <w:rPr>
      <w:b/>
      <w:bCs/>
      <w:sz w:val="24"/>
      <w:szCs w:val="24"/>
    </w:rPr>
  </w:style>
  <w:style w:type="paragraph" w:styleId="berschrift4">
    <w:name w:val="heading 4"/>
    <w:basedOn w:val="Standard"/>
    <w:next w:val="Standard"/>
    <w:link w:val="berschrift4Zeichen"/>
    <w:uiPriority w:val="99"/>
    <w:qFormat/>
    <w:pPr>
      <w:keepNext/>
      <w:spacing w:before="240" w:after="60"/>
      <w:outlineLvl w:val="3"/>
    </w:pPr>
    <w:rPr>
      <w:b/>
      <w:bCs/>
      <w:sz w:val="24"/>
      <w:szCs w:val="24"/>
    </w:rPr>
  </w:style>
  <w:style w:type="paragraph" w:styleId="berschrift5">
    <w:name w:val="heading 5"/>
    <w:basedOn w:val="Standard"/>
    <w:next w:val="Standard"/>
    <w:link w:val="berschrift5Zeichen"/>
    <w:uiPriority w:val="99"/>
    <w:qFormat/>
    <w:pPr>
      <w:spacing w:before="240" w:after="60"/>
      <w:outlineLvl w:val="4"/>
    </w:pPr>
    <w:rPr>
      <w:b/>
      <w:bCs/>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83015"/>
    <w:rPr>
      <w:rFonts w:ascii="Cambria" w:eastAsia="Times New Roman" w:hAnsi="Cambria" w:cs="Times New Roman"/>
      <w:b/>
      <w:bCs/>
      <w:kern w:val="32"/>
      <w:sz w:val="32"/>
      <w:szCs w:val="32"/>
      <w:lang w:val="de-DE" w:eastAsia="de-DE"/>
    </w:rPr>
  </w:style>
  <w:style w:type="character" w:customStyle="1" w:styleId="berschrift2Zeichen">
    <w:name w:val="Überschrift 2 Zeichen"/>
    <w:basedOn w:val="Absatzstandardschriftart"/>
    <w:link w:val="berschrift2"/>
    <w:uiPriority w:val="9"/>
    <w:semiHidden/>
    <w:rsid w:val="00283015"/>
    <w:rPr>
      <w:rFonts w:ascii="Cambria" w:eastAsia="Times New Roman" w:hAnsi="Cambria" w:cs="Times New Roman"/>
      <w:b/>
      <w:bCs/>
      <w:i/>
      <w:iCs/>
      <w:sz w:val="28"/>
      <w:szCs w:val="28"/>
      <w:lang w:val="de-DE" w:eastAsia="de-DE"/>
    </w:rPr>
  </w:style>
  <w:style w:type="character" w:customStyle="1" w:styleId="berschrift3Zeichen">
    <w:name w:val="Überschrift 3 Zeichen"/>
    <w:basedOn w:val="Absatzstandardschriftart"/>
    <w:link w:val="berschrift3"/>
    <w:uiPriority w:val="9"/>
    <w:semiHidden/>
    <w:rsid w:val="00283015"/>
    <w:rPr>
      <w:rFonts w:ascii="Cambria" w:eastAsia="Times New Roman" w:hAnsi="Cambria" w:cs="Times New Roman"/>
      <w:b/>
      <w:bCs/>
      <w:sz w:val="26"/>
      <w:szCs w:val="26"/>
      <w:lang w:val="de-DE" w:eastAsia="de-DE"/>
    </w:rPr>
  </w:style>
  <w:style w:type="character" w:customStyle="1" w:styleId="berschrift4Zeichen">
    <w:name w:val="Überschrift 4 Zeichen"/>
    <w:basedOn w:val="Absatzstandardschriftart"/>
    <w:link w:val="berschrift4"/>
    <w:uiPriority w:val="9"/>
    <w:semiHidden/>
    <w:rsid w:val="00283015"/>
    <w:rPr>
      <w:b/>
      <w:bCs/>
      <w:sz w:val="28"/>
      <w:szCs w:val="28"/>
      <w:lang w:val="de-DE" w:eastAsia="de-DE"/>
    </w:rPr>
  </w:style>
  <w:style w:type="character" w:customStyle="1" w:styleId="berschrift5Zeichen">
    <w:name w:val="Überschrift 5 Zeichen"/>
    <w:basedOn w:val="Absatzstandardschriftart"/>
    <w:link w:val="berschrift5"/>
    <w:uiPriority w:val="9"/>
    <w:semiHidden/>
    <w:rsid w:val="00283015"/>
    <w:rPr>
      <w:b/>
      <w:bCs/>
      <w:i/>
      <w:iCs/>
      <w:sz w:val="26"/>
      <w:szCs w:val="26"/>
      <w:lang w:val="de-DE" w:eastAsia="de-DE"/>
    </w:rPr>
  </w:style>
  <w:style w:type="character" w:styleId="Endnotenzeichen">
    <w:name w:val="endnote reference"/>
    <w:basedOn w:val="Absatzstandardschriftart"/>
    <w:uiPriority w:val="99"/>
    <w:rPr>
      <w:vertAlign w:val="superscript"/>
    </w:rPr>
  </w:style>
  <w:style w:type="character" w:styleId="Funotenzeichen">
    <w:name w:val="footnote reference"/>
    <w:basedOn w:val="Absatzstandardschriftart"/>
    <w:uiPriority w:val="99"/>
    <w:rPr>
      <w:vertAlign w:val="superscript"/>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rsid w:val="00283015"/>
    <w:rPr>
      <w:rFonts w:ascii="New York" w:hAnsi="New York" w:cs="New York"/>
      <w:sz w:val="20"/>
      <w:szCs w:val="20"/>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rsid w:val="00283015"/>
    <w:rPr>
      <w:rFonts w:ascii="New York" w:hAnsi="New York" w:cs="New York"/>
      <w:sz w:val="20"/>
      <w:szCs w:val="20"/>
      <w:lang w:val="de-DE" w:eastAsia="de-DE"/>
    </w:rPr>
  </w:style>
  <w:style w:type="paragraph" w:styleId="Funotentext">
    <w:name w:val="footnote text"/>
    <w:basedOn w:val="Standard"/>
    <w:link w:val="FunotentextZeichen"/>
    <w:uiPriority w:val="99"/>
    <w:pPr>
      <w:spacing w:after="40"/>
      <w:ind w:left="284" w:hanging="284"/>
    </w:pPr>
    <w:rPr>
      <w:rFonts w:ascii="Times" w:hAnsi="Times" w:cs="Times"/>
    </w:rPr>
  </w:style>
  <w:style w:type="character" w:customStyle="1" w:styleId="FunotentextZeichen">
    <w:name w:val="Fußnotentext Zeichen"/>
    <w:basedOn w:val="Absatzstandardschriftart"/>
    <w:link w:val="Funotentext"/>
    <w:uiPriority w:val="99"/>
    <w:semiHidden/>
    <w:rsid w:val="00283015"/>
    <w:rPr>
      <w:rFonts w:ascii="New York" w:hAnsi="New York" w:cs="New York"/>
      <w:sz w:val="20"/>
      <w:szCs w:val="20"/>
      <w:lang w:val="de-DE" w:eastAsia="de-DE"/>
    </w:rPr>
  </w:style>
  <w:style w:type="paragraph" w:customStyle="1" w:styleId="Aufzhlungzeichen3">
    <w:name w:val="Aufzählungzeichen 3"/>
    <w:basedOn w:val="Standard"/>
    <w:uiPriority w:val="99"/>
    <w:pPr>
      <w:ind w:left="283" w:hanging="283"/>
    </w:pPr>
  </w:style>
  <w:style w:type="paragraph" w:styleId="Textkrper2">
    <w:name w:val="Body Text 2"/>
    <w:basedOn w:val="Standard"/>
    <w:link w:val="Textkrper2Zeichen"/>
    <w:uiPriority w:val="99"/>
    <w:pPr>
      <w:pBdr>
        <w:top w:val="single" w:sz="6" w:space="1" w:color="auto"/>
        <w:left w:val="single" w:sz="6" w:space="1" w:color="auto"/>
        <w:bottom w:val="single" w:sz="6" w:space="1" w:color="auto"/>
        <w:right w:val="single" w:sz="6" w:space="1" w:color="auto"/>
      </w:pBdr>
      <w:jc w:val="center"/>
    </w:pPr>
    <w:rPr>
      <w:sz w:val="24"/>
      <w:szCs w:val="24"/>
    </w:rPr>
  </w:style>
  <w:style w:type="character" w:customStyle="1" w:styleId="Textkrper2Zeichen">
    <w:name w:val="Textkörper 2 Zeichen"/>
    <w:basedOn w:val="Absatzstandardschriftart"/>
    <w:link w:val="Textkrper2"/>
    <w:uiPriority w:val="99"/>
    <w:semiHidden/>
    <w:rsid w:val="00283015"/>
    <w:rPr>
      <w:rFonts w:ascii="New York" w:hAnsi="New York" w:cs="New York"/>
      <w:sz w:val="20"/>
      <w:szCs w:val="20"/>
      <w:lang w:val="de-DE" w:eastAsia="de-DE"/>
    </w:rPr>
  </w:style>
  <w:style w:type="paragraph" w:styleId="Dokumentstruktur">
    <w:name w:val="Document Map"/>
    <w:basedOn w:val="Standard"/>
    <w:link w:val="DokumentstrukturZeichen"/>
    <w:uiPriority w:val="99"/>
    <w:rPr>
      <w:rFonts w:ascii="Geneva" w:hAnsi="Geneva" w:cs="Geneva"/>
    </w:rPr>
  </w:style>
  <w:style w:type="character" w:customStyle="1" w:styleId="DokumentstrukturZeichen">
    <w:name w:val="Dokumentstruktur Zeichen"/>
    <w:basedOn w:val="Absatzstandardschriftart"/>
    <w:link w:val="Dokumentstruktur"/>
    <w:uiPriority w:val="99"/>
    <w:semiHidden/>
    <w:rsid w:val="00283015"/>
    <w:rPr>
      <w:rFonts w:ascii="Times New Roman" w:hAnsi="Times New Roman" w:cs="Times New Roman"/>
      <w:sz w:val="0"/>
      <w:szCs w:val="0"/>
      <w:lang w:val="de-DE"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10775</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Sprachwandel</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Sprachwandel</dc:title>
  <dc:subject/>
  <dc:creator>Martin Fojtu</dc:creator>
  <cp:keywords/>
  <dc:description/>
  <cp:lastModifiedBy>Theo Wirth</cp:lastModifiedBy>
  <cp:revision>2</cp:revision>
  <dcterms:created xsi:type="dcterms:W3CDTF">2009-12-17T10:39:00Z</dcterms:created>
  <dcterms:modified xsi:type="dcterms:W3CDTF">2009-12-17T10:39:00Z</dcterms:modified>
</cp:coreProperties>
</file>