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A3DCD" w14:textId="326B0753" w:rsidR="000E702C" w:rsidRDefault="000E702C"/>
    <w:p w14:paraId="35D0350E" w14:textId="77777777" w:rsidR="00203380" w:rsidRPr="00203380" w:rsidRDefault="00203380" w:rsidP="00203380">
      <w:pPr>
        <w:rPr>
          <w:rFonts w:ascii="Helvetica" w:eastAsia="Times New Roman" w:hAnsi="Helvetica" w:cs="Times New Roman"/>
          <w:color w:val="000000"/>
          <w:sz w:val="27"/>
          <w:szCs w:val="27"/>
          <w:lang w:eastAsia="de-DE"/>
        </w:rPr>
      </w:pPr>
      <w:r w:rsidRPr="00203380">
        <w:rPr>
          <w:rFonts w:ascii="Aptos" w:eastAsia="Times New Roman" w:hAnsi="Aptos" w:cs="Times New Roman"/>
          <w:color w:val="000000"/>
          <w:lang w:eastAsia="de-DE"/>
        </w:rPr>
        <w:t>Wir laden ein zu unsrer </w:t>
      </w:r>
      <w:r w:rsidRPr="00203380">
        <w:rPr>
          <w:rFonts w:ascii="Aptos" w:eastAsia="Times New Roman" w:hAnsi="Aptos" w:cs="Times New Roman"/>
          <w:b/>
          <w:bCs/>
          <w:color w:val="000000"/>
          <w:lang w:eastAsia="de-DE"/>
        </w:rPr>
        <w:t>öffentlichen Rezitation </w:t>
      </w:r>
      <w:r w:rsidRPr="00203380">
        <w:rPr>
          <w:rFonts w:ascii="Aptos" w:eastAsia="Times New Roman" w:hAnsi="Aptos" w:cs="Times New Roman"/>
          <w:color w:val="000000"/>
          <w:lang w:eastAsia="de-DE"/>
        </w:rPr>
        <w:t>im Rahmen des </w:t>
      </w:r>
      <w:r w:rsidRPr="00203380">
        <w:rPr>
          <w:rFonts w:ascii="Aptos" w:eastAsia="Times New Roman" w:hAnsi="Aptos" w:cs="Times New Roman"/>
          <w:b/>
          <w:bCs/>
          <w:color w:val="000000"/>
          <w:lang w:eastAsia="de-DE"/>
        </w:rPr>
        <w:t xml:space="preserve">Festival </w:t>
      </w:r>
      <w:proofErr w:type="spellStart"/>
      <w:r w:rsidRPr="00203380">
        <w:rPr>
          <w:rFonts w:ascii="Aptos" w:eastAsia="Times New Roman" w:hAnsi="Aptos" w:cs="Times New Roman"/>
          <w:b/>
          <w:bCs/>
          <w:color w:val="000000"/>
          <w:lang w:eastAsia="de-DE"/>
        </w:rPr>
        <w:t>européen</w:t>
      </w:r>
      <w:proofErr w:type="spellEnd"/>
      <w:r w:rsidRPr="00203380">
        <w:rPr>
          <w:rFonts w:ascii="Aptos" w:eastAsia="Times New Roman" w:hAnsi="Aptos" w:cs="Times New Roman"/>
          <w:b/>
          <w:bCs/>
          <w:color w:val="000000"/>
          <w:lang w:eastAsia="de-DE"/>
        </w:rPr>
        <w:t xml:space="preserve"> </w:t>
      </w:r>
      <w:proofErr w:type="spellStart"/>
      <w:r w:rsidRPr="00203380">
        <w:rPr>
          <w:rFonts w:ascii="Aptos" w:eastAsia="Times New Roman" w:hAnsi="Aptos" w:cs="Times New Roman"/>
          <w:b/>
          <w:bCs/>
          <w:color w:val="000000"/>
          <w:lang w:eastAsia="de-DE"/>
        </w:rPr>
        <w:t>Latin</w:t>
      </w:r>
      <w:proofErr w:type="spellEnd"/>
      <w:r w:rsidRPr="00203380">
        <w:rPr>
          <w:rFonts w:ascii="Aptos" w:eastAsia="Times New Roman" w:hAnsi="Aptos" w:cs="Times New Roman"/>
          <w:b/>
          <w:bCs/>
          <w:color w:val="000000"/>
          <w:lang w:eastAsia="de-DE"/>
        </w:rPr>
        <w:t>/</w:t>
      </w:r>
      <w:proofErr w:type="spellStart"/>
      <w:r w:rsidRPr="00203380">
        <w:rPr>
          <w:rFonts w:ascii="Aptos" w:eastAsia="Times New Roman" w:hAnsi="Aptos" w:cs="Times New Roman"/>
          <w:b/>
          <w:bCs/>
          <w:color w:val="000000"/>
          <w:lang w:eastAsia="de-DE"/>
        </w:rPr>
        <w:t>Grec</w:t>
      </w:r>
      <w:proofErr w:type="spellEnd"/>
      <w:r w:rsidRPr="00203380">
        <w:rPr>
          <w:rFonts w:ascii="Aptos" w:eastAsia="Times New Roman" w:hAnsi="Aptos" w:cs="Times New Roman"/>
          <w:b/>
          <w:bCs/>
          <w:color w:val="000000"/>
          <w:lang w:eastAsia="de-DE"/>
        </w:rPr>
        <w:t> </w:t>
      </w:r>
      <w:r w:rsidRPr="00203380">
        <w:rPr>
          <w:rFonts w:ascii="Aptos" w:eastAsia="Times New Roman" w:hAnsi="Aptos" w:cs="Times New Roman"/>
          <w:color w:val="000000"/>
          <w:lang w:eastAsia="de-DE"/>
        </w:rPr>
        <w:t>und zwar am </w:t>
      </w:r>
      <w:r w:rsidRPr="00203380">
        <w:rPr>
          <w:rFonts w:ascii="Aptos" w:eastAsia="Times New Roman" w:hAnsi="Aptos" w:cs="Times New Roman"/>
          <w:b/>
          <w:bCs/>
          <w:color w:val="000000"/>
          <w:u w:val="single"/>
          <w:lang w:eastAsia="de-DE"/>
        </w:rPr>
        <w:t>22.3. um 11 Uhr</w:t>
      </w:r>
      <w:r w:rsidRPr="00203380">
        <w:rPr>
          <w:rFonts w:ascii="Aptos" w:eastAsia="Times New Roman" w:hAnsi="Aptos" w:cs="Times New Roman"/>
          <w:b/>
          <w:bCs/>
          <w:color w:val="000000"/>
          <w:lang w:eastAsia="de-DE"/>
        </w:rPr>
        <w:t> </w:t>
      </w:r>
      <w:r w:rsidRPr="00203380">
        <w:rPr>
          <w:rFonts w:ascii="Aptos" w:eastAsia="Times New Roman" w:hAnsi="Aptos" w:cs="Times New Roman"/>
          <w:color w:val="000000"/>
          <w:lang w:eastAsia="de-DE"/>
        </w:rPr>
        <w:t>– passend zum Thema</w:t>
      </w:r>
      <w:r w:rsidRPr="00203380">
        <w:rPr>
          <w:rFonts w:ascii="Aptos" w:eastAsia="Times New Roman" w:hAnsi="Aptos" w:cs="Times New Roman"/>
          <w:b/>
          <w:bCs/>
          <w:color w:val="000000"/>
          <w:lang w:eastAsia="de-DE"/>
        </w:rPr>
        <w:t> </w:t>
      </w:r>
      <w:r w:rsidRPr="00203380">
        <w:rPr>
          <w:rFonts w:ascii="Aptos" w:eastAsia="Times New Roman" w:hAnsi="Aptos" w:cs="Times New Roman"/>
          <w:color w:val="000000"/>
          <w:lang w:eastAsia="de-DE"/>
        </w:rPr>
        <w:t>im </w:t>
      </w:r>
      <w:r w:rsidRPr="00203380">
        <w:rPr>
          <w:rFonts w:ascii="Aptos" w:eastAsia="Times New Roman" w:hAnsi="Aptos" w:cs="Times New Roman"/>
          <w:b/>
          <w:bCs/>
          <w:color w:val="000000"/>
          <w:u w:val="single"/>
          <w:lang w:eastAsia="de-DE"/>
        </w:rPr>
        <w:t>Ratssaal im Rathaus am Limmatquai</w:t>
      </w:r>
      <w:r w:rsidRPr="00203380">
        <w:rPr>
          <w:rFonts w:ascii="Aptos" w:eastAsia="Times New Roman" w:hAnsi="Aptos" w:cs="Times New Roman"/>
          <w:color w:val="000000"/>
          <w:u w:val="single"/>
          <w:lang w:eastAsia="de-DE"/>
        </w:rPr>
        <w:t>,</w:t>
      </w:r>
      <w:r w:rsidRPr="00203380">
        <w:rPr>
          <w:rFonts w:ascii="Aptos" w:eastAsia="Times New Roman" w:hAnsi="Aptos" w:cs="Times New Roman"/>
          <w:color w:val="000000"/>
          <w:lang w:eastAsia="de-DE"/>
        </w:rPr>
        <w:t> Zürich.</w:t>
      </w:r>
    </w:p>
    <w:p w14:paraId="0F903833" w14:textId="77777777" w:rsidR="00203380" w:rsidRPr="00203380" w:rsidRDefault="00203380" w:rsidP="00203380">
      <w:pPr>
        <w:rPr>
          <w:rFonts w:ascii="Helvetica" w:eastAsia="Times New Roman" w:hAnsi="Helvetica" w:cs="Times New Roman"/>
          <w:color w:val="000000"/>
          <w:sz w:val="27"/>
          <w:szCs w:val="27"/>
          <w:lang w:eastAsia="de-DE"/>
        </w:rPr>
      </w:pPr>
      <w:r w:rsidRPr="00203380">
        <w:rPr>
          <w:rFonts w:ascii="Aptos" w:eastAsia="Times New Roman" w:hAnsi="Aptos" w:cs="Times New Roman"/>
          <w:color w:val="000000"/>
          <w:lang w:eastAsia="de-DE"/>
        </w:rPr>
        <w:t>Unser Seminar für griechische und lateinische Philologie der UZH beteiligt sich wiederum mit einer </w:t>
      </w:r>
      <w:r w:rsidRPr="00203380">
        <w:rPr>
          <w:rFonts w:ascii="Aptos" w:eastAsia="Times New Roman" w:hAnsi="Aptos" w:cs="Times New Roman"/>
          <w:b/>
          <w:bCs/>
          <w:color w:val="000000"/>
          <w:lang w:eastAsia="de-DE"/>
        </w:rPr>
        <w:t>szenischen Rezitation</w:t>
      </w:r>
      <w:r w:rsidRPr="00203380">
        <w:rPr>
          <w:rFonts w:ascii="Aptos" w:eastAsia="Times New Roman" w:hAnsi="Aptos" w:cs="Times New Roman"/>
          <w:color w:val="000000"/>
          <w:lang w:eastAsia="de-DE"/>
        </w:rPr>
        <w:t> auf </w:t>
      </w:r>
      <w:r w:rsidRPr="00203380">
        <w:rPr>
          <w:rFonts w:ascii="Aptos" w:eastAsia="Times New Roman" w:hAnsi="Aptos" w:cs="Times New Roman"/>
          <w:b/>
          <w:bCs/>
          <w:color w:val="000000"/>
          <w:lang w:eastAsia="de-DE"/>
        </w:rPr>
        <w:t>Altgriechisch</w:t>
      </w:r>
      <w:r w:rsidRPr="00203380">
        <w:rPr>
          <w:rFonts w:ascii="Aptos" w:eastAsia="Times New Roman" w:hAnsi="Aptos" w:cs="Times New Roman"/>
          <w:color w:val="000000"/>
          <w:lang w:eastAsia="de-DE"/>
        </w:rPr>
        <w:t> (mit </w:t>
      </w:r>
      <w:r w:rsidRPr="00203380">
        <w:rPr>
          <w:rFonts w:ascii="Aptos" w:eastAsia="Times New Roman" w:hAnsi="Aptos" w:cs="Times New Roman"/>
          <w:b/>
          <w:bCs/>
          <w:color w:val="000000"/>
          <w:lang w:eastAsia="de-DE"/>
        </w:rPr>
        <w:t>deutscher Übersetzung </w:t>
      </w:r>
      <w:r w:rsidRPr="00203380">
        <w:rPr>
          <w:rFonts w:ascii="Aptos" w:eastAsia="Times New Roman" w:hAnsi="Aptos" w:cs="Times New Roman"/>
          <w:color w:val="000000"/>
          <w:lang w:eastAsia="de-DE"/>
        </w:rPr>
        <w:t>auf Leinwand) mit Ausschnitten aus </w:t>
      </w:r>
      <w:r w:rsidRPr="00203380">
        <w:rPr>
          <w:rFonts w:ascii="Aptos" w:eastAsia="Times New Roman" w:hAnsi="Aptos" w:cs="Times New Roman"/>
          <w:b/>
          <w:bCs/>
          <w:color w:val="000000"/>
          <w:lang w:eastAsia="de-DE"/>
        </w:rPr>
        <w:t>Aristophanes’ Komödie</w:t>
      </w:r>
      <w:r w:rsidRPr="00203380">
        <w:rPr>
          <w:rFonts w:ascii="Aptos" w:eastAsia="Times New Roman" w:hAnsi="Aptos" w:cs="Times New Roman"/>
          <w:b/>
          <w:bCs/>
          <w:i/>
          <w:iCs/>
          <w:color w:val="000000"/>
          <w:lang w:eastAsia="de-DE"/>
        </w:rPr>
        <w:t> Frauen in der Volksversammlung. </w:t>
      </w:r>
      <w:r w:rsidRPr="00203380">
        <w:rPr>
          <w:rFonts w:ascii="Aptos" w:eastAsia="Times New Roman" w:hAnsi="Aptos" w:cs="Times New Roman"/>
          <w:color w:val="000000"/>
          <w:lang w:eastAsia="de-DE"/>
        </w:rPr>
        <w:t>(Zur gleichen Zeit wird in über 20 Ländern der gleiche Text rezitiert!) Insgesamt 15 Studierende und Dozierende des SGLP rezitieren mit und würden sich über ein amüsiertes Publikum freuen. Wir sind auch bereits auf der interaktiven Karte des Festivals zu finden: </w:t>
      </w:r>
      <w:hyperlink r:id="rId4" w:history="1">
        <w:r w:rsidRPr="00203380">
          <w:rPr>
            <w:rFonts w:ascii="Aptos" w:eastAsia="Times New Roman" w:hAnsi="Aptos" w:cs="Times New Roman"/>
            <w:color w:val="96607D"/>
            <w:u w:val="single"/>
            <w:lang w:eastAsia="de-DE"/>
          </w:rPr>
          <w:t>https://festival-latingrec.eu/lecture-publique-2024/</w:t>
        </w:r>
      </w:hyperlink>
    </w:p>
    <w:p w14:paraId="2AC8B566" w14:textId="77777777" w:rsidR="00203380" w:rsidRPr="00203380" w:rsidRDefault="00203380" w:rsidP="00203380">
      <w:pPr>
        <w:rPr>
          <w:rFonts w:ascii="Helvetica" w:eastAsia="Times New Roman" w:hAnsi="Helvetica" w:cs="Times New Roman"/>
          <w:color w:val="000000"/>
          <w:sz w:val="27"/>
          <w:szCs w:val="27"/>
          <w:lang w:eastAsia="de-DE"/>
        </w:rPr>
      </w:pPr>
      <w:r w:rsidRPr="00203380">
        <w:rPr>
          <w:rFonts w:ascii="Aptos" w:eastAsia="Times New Roman" w:hAnsi="Aptos" w:cs="Times New Roman"/>
          <w:color w:val="000000"/>
          <w:lang w:eastAsia="de-DE"/>
        </w:rPr>
        <w:t>Rezitierende, Mitwirkende und weitere Informationen sind dem</w:t>
      </w:r>
      <w:r w:rsidRPr="00203380">
        <w:rPr>
          <w:rFonts w:ascii="Aptos" w:eastAsia="Times New Roman" w:hAnsi="Aptos" w:cs="Times New Roman"/>
          <w:b/>
          <w:bCs/>
          <w:color w:val="000000"/>
          <w:lang w:eastAsia="de-DE"/>
        </w:rPr>
        <w:t> Flyer im Anhang </w:t>
      </w:r>
      <w:r w:rsidRPr="00203380">
        <w:rPr>
          <w:rFonts w:ascii="Aptos" w:eastAsia="Times New Roman" w:hAnsi="Aptos" w:cs="Times New Roman"/>
          <w:color w:val="000000"/>
          <w:lang w:eastAsia="de-DE"/>
        </w:rPr>
        <w:t>zu entnehmen. Anmeldung ist nur bei grösseren Gruppen erwünscht (entweder über mich oder unsere Sekretärin Barbara Sigrist s. Flyer).</w:t>
      </w:r>
    </w:p>
    <w:p w14:paraId="42DBD907" w14:textId="421CE76E" w:rsidR="00203380" w:rsidRPr="00203380" w:rsidRDefault="00203380" w:rsidP="00203380">
      <w:pPr>
        <w:rPr>
          <w:rFonts w:ascii="Helvetica" w:eastAsia="Times New Roman" w:hAnsi="Helvetica" w:cs="Times New Roman"/>
          <w:color w:val="000000"/>
          <w:sz w:val="27"/>
          <w:szCs w:val="27"/>
          <w:lang w:eastAsia="de-DE"/>
        </w:rPr>
      </w:pPr>
    </w:p>
    <w:p w14:paraId="0721BD09" w14:textId="77777777" w:rsidR="00203380" w:rsidRPr="00203380" w:rsidRDefault="00203380" w:rsidP="00203380">
      <w:pPr>
        <w:rPr>
          <w:rFonts w:ascii="Aptos" w:eastAsia="Times New Roman" w:hAnsi="Aptos" w:cs="Times New Roman"/>
          <w:color w:val="000000"/>
          <w:lang w:eastAsia="de-DE"/>
        </w:rPr>
      </w:pPr>
    </w:p>
    <w:p w14:paraId="345DAD6E"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MA Michèle Schlager (</w:t>
      </w:r>
      <w:proofErr w:type="spellStart"/>
      <w:r w:rsidRPr="00203380">
        <w:rPr>
          <w:rFonts w:ascii="Cambria" w:eastAsia="Times New Roman" w:hAnsi="Cambria" w:cs="Calibri"/>
          <w:color w:val="000000"/>
          <w:sz w:val="20"/>
          <w:szCs w:val="20"/>
          <w:lang w:eastAsia="de-DE"/>
        </w:rPr>
        <w:t>Hegi</w:t>
      </w:r>
      <w:proofErr w:type="spellEnd"/>
      <w:r w:rsidRPr="00203380">
        <w:rPr>
          <w:rFonts w:ascii="Cambria" w:eastAsia="Times New Roman" w:hAnsi="Cambria" w:cs="Calibri"/>
          <w:color w:val="000000"/>
          <w:sz w:val="20"/>
          <w:szCs w:val="20"/>
          <w:lang w:eastAsia="de-DE"/>
        </w:rPr>
        <w:t>) </w:t>
      </w:r>
    </w:p>
    <w:p w14:paraId="08D3206B"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Assistenz Gräzistik</w:t>
      </w:r>
    </w:p>
    <w:p w14:paraId="268F58FA"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 </w:t>
      </w:r>
    </w:p>
    <w:p w14:paraId="645539D2"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 </w:t>
      </w:r>
    </w:p>
    <w:p w14:paraId="349826AD"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Universität Zürich </w:t>
      </w:r>
    </w:p>
    <w:p w14:paraId="4C107837"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Michèle Schlager (</w:t>
      </w:r>
      <w:proofErr w:type="spellStart"/>
      <w:r w:rsidRPr="00203380">
        <w:rPr>
          <w:rFonts w:ascii="Cambria" w:eastAsia="Times New Roman" w:hAnsi="Cambria" w:cs="Calibri"/>
          <w:color w:val="000000"/>
          <w:sz w:val="20"/>
          <w:szCs w:val="20"/>
          <w:lang w:eastAsia="de-DE"/>
        </w:rPr>
        <w:t>Hegi</w:t>
      </w:r>
      <w:proofErr w:type="spellEnd"/>
      <w:r w:rsidRPr="00203380">
        <w:rPr>
          <w:rFonts w:ascii="Cambria" w:eastAsia="Times New Roman" w:hAnsi="Cambria" w:cs="Calibri"/>
          <w:color w:val="000000"/>
          <w:sz w:val="20"/>
          <w:szCs w:val="20"/>
          <w:lang w:eastAsia="de-DE"/>
        </w:rPr>
        <w:t>) </w:t>
      </w:r>
    </w:p>
    <w:p w14:paraId="2EE0A6C1"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Seminar für Griechische und Lateinische Philologie </w:t>
      </w:r>
    </w:p>
    <w:p w14:paraId="7B6A0C9B" w14:textId="77777777" w:rsidR="00203380" w:rsidRPr="00203380" w:rsidRDefault="00203380" w:rsidP="00203380">
      <w:pPr>
        <w:rPr>
          <w:rFonts w:ascii="Calibri" w:eastAsia="Times New Roman" w:hAnsi="Calibri" w:cs="Calibri"/>
          <w:color w:val="000000"/>
          <w:lang w:eastAsia="de-DE"/>
        </w:rPr>
      </w:pPr>
      <w:proofErr w:type="spellStart"/>
      <w:r w:rsidRPr="00203380">
        <w:rPr>
          <w:rFonts w:ascii="Cambria" w:eastAsia="Times New Roman" w:hAnsi="Cambria" w:cs="Calibri"/>
          <w:color w:val="000000"/>
          <w:sz w:val="20"/>
          <w:szCs w:val="20"/>
          <w:lang w:eastAsia="de-DE"/>
        </w:rPr>
        <w:t>Rämistrasse</w:t>
      </w:r>
      <w:proofErr w:type="spellEnd"/>
      <w:r w:rsidRPr="00203380">
        <w:rPr>
          <w:rFonts w:ascii="Cambria" w:eastAsia="Times New Roman" w:hAnsi="Cambria" w:cs="Calibri"/>
          <w:color w:val="000000"/>
          <w:sz w:val="20"/>
          <w:szCs w:val="20"/>
          <w:lang w:eastAsia="de-DE"/>
        </w:rPr>
        <w:t xml:space="preserve"> 68 </w:t>
      </w:r>
    </w:p>
    <w:p w14:paraId="2E7295FD"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CH-8001 Zürich </w:t>
      </w:r>
    </w:p>
    <w:p w14:paraId="7CF0D22A" w14:textId="77777777"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 </w:t>
      </w:r>
    </w:p>
    <w:p w14:paraId="5A05C9BE" w14:textId="2965BFD8" w:rsidR="00562B31" w:rsidRDefault="00562B31" w:rsidP="00203380">
      <w:pPr>
        <w:rPr>
          <w:rFonts w:ascii="Cambria" w:eastAsia="Times New Roman" w:hAnsi="Cambria" w:cs="Calibri"/>
          <w:color w:val="000000"/>
          <w:sz w:val="20"/>
          <w:szCs w:val="20"/>
          <w:lang w:eastAsia="de-DE"/>
        </w:rPr>
      </w:pPr>
      <w:hyperlink r:id="rId5" w:history="1">
        <w:r w:rsidRPr="00190726">
          <w:rPr>
            <w:rStyle w:val="Hyperlink"/>
            <w:rFonts w:ascii="Cambria" w:eastAsia="Times New Roman" w:hAnsi="Cambria" w:cs="Calibri"/>
            <w:sz w:val="20"/>
            <w:szCs w:val="20"/>
            <w:lang w:eastAsia="de-DE"/>
          </w:rPr>
          <w:t>https://www.sglp.uzh.ch/de/veranstaltungen/festival_latin_grec_2024.html</w:t>
        </w:r>
      </w:hyperlink>
    </w:p>
    <w:p w14:paraId="51EFC0CE" w14:textId="53AE1FC6" w:rsidR="00203380" w:rsidRPr="00203380" w:rsidRDefault="00203380" w:rsidP="00203380">
      <w:pPr>
        <w:rPr>
          <w:rFonts w:ascii="Calibri" w:eastAsia="Times New Roman" w:hAnsi="Calibri" w:cs="Calibri"/>
          <w:color w:val="000000"/>
          <w:lang w:eastAsia="de-DE"/>
        </w:rPr>
      </w:pPr>
      <w:r w:rsidRPr="00203380">
        <w:rPr>
          <w:rFonts w:ascii="Cambria" w:eastAsia="Times New Roman" w:hAnsi="Cambria" w:cs="Calibri"/>
          <w:color w:val="000000"/>
          <w:sz w:val="20"/>
          <w:szCs w:val="20"/>
          <w:lang w:eastAsia="de-DE"/>
        </w:rPr>
        <w:t> </w:t>
      </w:r>
    </w:p>
    <w:p w14:paraId="75C47FB7" w14:textId="77777777" w:rsidR="00203380" w:rsidRPr="00203380" w:rsidRDefault="00562B31" w:rsidP="00203380">
      <w:pPr>
        <w:rPr>
          <w:rFonts w:ascii="Calibri" w:eastAsia="Times New Roman" w:hAnsi="Calibri" w:cs="Calibri"/>
          <w:color w:val="000000"/>
          <w:lang w:eastAsia="de-DE"/>
        </w:rPr>
      </w:pPr>
      <w:hyperlink r:id="rId6" w:history="1">
        <w:r w:rsidR="00203380" w:rsidRPr="00203380">
          <w:rPr>
            <w:rFonts w:ascii="Cambria" w:eastAsia="Times New Roman" w:hAnsi="Cambria" w:cs="Calibri"/>
            <w:color w:val="0000FF"/>
            <w:sz w:val="20"/>
            <w:szCs w:val="20"/>
            <w:u w:val="single"/>
            <w:lang w:eastAsia="de-DE"/>
          </w:rPr>
          <w:t>www.sglp.uzh.ch</w:t>
        </w:r>
      </w:hyperlink>
      <w:r w:rsidR="00203380" w:rsidRPr="00203380">
        <w:rPr>
          <w:rFonts w:ascii="Cambria" w:eastAsia="Times New Roman" w:hAnsi="Cambria" w:cs="Calibri"/>
          <w:color w:val="000000"/>
          <w:sz w:val="20"/>
          <w:szCs w:val="20"/>
          <w:lang w:eastAsia="de-DE"/>
        </w:rPr>
        <w:t> </w:t>
      </w:r>
    </w:p>
    <w:p w14:paraId="0E648A5E" w14:textId="77777777" w:rsidR="00203380" w:rsidRPr="00203380" w:rsidRDefault="00562B31" w:rsidP="00203380">
      <w:pPr>
        <w:rPr>
          <w:rFonts w:ascii="Helvetica" w:eastAsia="Times New Roman" w:hAnsi="Helvetica" w:cs="Times New Roman"/>
          <w:color w:val="000000"/>
          <w:sz w:val="27"/>
          <w:szCs w:val="27"/>
          <w:lang w:eastAsia="de-DE"/>
        </w:rPr>
      </w:pPr>
      <w:hyperlink r:id="rId7" w:history="1">
        <w:r w:rsidR="00203380" w:rsidRPr="00203380">
          <w:rPr>
            <w:rFonts w:ascii="Cambria" w:eastAsia="Times New Roman" w:hAnsi="Cambria" w:cs="Times New Roman"/>
            <w:color w:val="0000FF"/>
            <w:sz w:val="20"/>
            <w:szCs w:val="20"/>
            <w:u w:val="single"/>
            <w:lang w:eastAsia="de-DE"/>
          </w:rPr>
          <w:t>michele.hegi@sglp.uzh.ch</w:t>
        </w:r>
      </w:hyperlink>
    </w:p>
    <w:p w14:paraId="4F04D9C9" w14:textId="650A210D" w:rsidR="00203380" w:rsidRDefault="00203380">
      <w:r>
        <w:rPr>
          <w:noProof/>
        </w:rPr>
        <w:drawing>
          <wp:inline distT="0" distB="0" distL="0" distR="0" wp14:anchorId="3F8CF55F" wp14:editId="238D89FE">
            <wp:extent cx="2558709" cy="36248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2558709" cy="3624837"/>
                    </a:xfrm>
                    <a:prstGeom prst="rect">
                      <a:avLst/>
                    </a:prstGeom>
                  </pic:spPr>
                </pic:pic>
              </a:graphicData>
            </a:graphic>
          </wp:inline>
        </w:drawing>
      </w:r>
      <w:r>
        <w:t xml:space="preserve">  </w:t>
      </w:r>
      <w:r w:rsidRPr="00203380">
        <w:rPr>
          <w:noProof/>
        </w:rPr>
        <w:drawing>
          <wp:inline distT="0" distB="0" distL="0" distR="0" wp14:anchorId="4D980297" wp14:editId="6B9B68DA">
            <wp:extent cx="2867298" cy="4062005"/>
            <wp:effectExtent l="0" t="0" r="317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2041" cy="4068725"/>
                    </a:xfrm>
                    <a:prstGeom prst="rect">
                      <a:avLst/>
                    </a:prstGeom>
                  </pic:spPr>
                </pic:pic>
              </a:graphicData>
            </a:graphic>
          </wp:inline>
        </w:drawing>
      </w:r>
    </w:p>
    <w:sectPr w:rsidR="00203380" w:rsidSect="00203380">
      <w:pgSz w:w="11906" w:h="16838"/>
      <w:pgMar w:top="899" w:right="1417" w:bottom="4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380"/>
    <w:rsid w:val="000E702C"/>
    <w:rsid w:val="00203380"/>
    <w:rsid w:val="00562B31"/>
    <w:rsid w:val="00BC3B47"/>
    <w:rsid w:val="00DA1C1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5BE9051F"/>
  <w15:chartTrackingRefBased/>
  <w15:docId w15:val="{8123D292-065A-A140-8F2C-369A074ED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203380"/>
  </w:style>
  <w:style w:type="character" w:styleId="Hyperlink">
    <w:name w:val="Hyperlink"/>
    <w:basedOn w:val="Absatz-Standardschriftart"/>
    <w:uiPriority w:val="99"/>
    <w:unhideWhenUsed/>
    <w:rsid w:val="00203380"/>
    <w:rPr>
      <w:color w:val="0000FF"/>
      <w:u w:val="single"/>
    </w:rPr>
  </w:style>
  <w:style w:type="paragraph" w:styleId="StandardWeb">
    <w:name w:val="Normal (Web)"/>
    <w:basedOn w:val="Standard"/>
    <w:uiPriority w:val="99"/>
    <w:semiHidden/>
    <w:unhideWhenUsed/>
    <w:rsid w:val="00203380"/>
    <w:pPr>
      <w:spacing w:before="100" w:beforeAutospacing="1" w:after="100" w:afterAutospacing="1"/>
    </w:pPr>
    <w:rPr>
      <w:rFonts w:ascii="Times New Roman" w:eastAsia="Times New Roman" w:hAnsi="Times New Roman" w:cs="Times New Roman"/>
      <w:lang w:eastAsia="de-DE"/>
    </w:rPr>
  </w:style>
  <w:style w:type="character" w:styleId="NichtaufgelsteErwhnung">
    <w:name w:val="Unresolved Mention"/>
    <w:basedOn w:val="Absatz-Standardschriftart"/>
    <w:uiPriority w:val="99"/>
    <w:semiHidden/>
    <w:unhideWhenUsed/>
    <w:rsid w:val="00562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7356291">
      <w:bodyDiv w:val="1"/>
      <w:marLeft w:val="0"/>
      <w:marRight w:val="0"/>
      <w:marTop w:val="0"/>
      <w:marBottom w:val="0"/>
      <w:divBdr>
        <w:top w:val="none" w:sz="0" w:space="0" w:color="auto"/>
        <w:left w:val="none" w:sz="0" w:space="0" w:color="auto"/>
        <w:bottom w:val="none" w:sz="0" w:space="0" w:color="auto"/>
        <w:right w:val="none" w:sz="0" w:space="0" w:color="auto"/>
      </w:divBdr>
      <w:divsChild>
        <w:div w:id="1836262787">
          <w:marLeft w:val="0"/>
          <w:marRight w:val="0"/>
          <w:marTop w:val="0"/>
          <w:marBottom w:val="0"/>
          <w:divBdr>
            <w:top w:val="none" w:sz="0" w:space="0" w:color="auto"/>
            <w:left w:val="none" w:sz="0" w:space="0" w:color="auto"/>
            <w:bottom w:val="none" w:sz="0" w:space="0" w:color="auto"/>
            <w:right w:val="none" w:sz="0" w:space="0" w:color="auto"/>
          </w:divBdr>
        </w:div>
        <w:div w:id="843127973">
          <w:marLeft w:val="0"/>
          <w:marRight w:val="0"/>
          <w:marTop w:val="0"/>
          <w:marBottom w:val="0"/>
          <w:divBdr>
            <w:top w:val="none" w:sz="0" w:space="0" w:color="auto"/>
            <w:left w:val="none" w:sz="0" w:space="0" w:color="auto"/>
            <w:bottom w:val="none" w:sz="0" w:space="0" w:color="auto"/>
            <w:right w:val="none" w:sz="0" w:space="0" w:color="auto"/>
          </w:divBdr>
        </w:div>
        <w:div w:id="1870332017">
          <w:marLeft w:val="0"/>
          <w:marRight w:val="0"/>
          <w:marTop w:val="0"/>
          <w:marBottom w:val="0"/>
          <w:divBdr>
            <w:top w:val="none" w:sz="0" w:space="0" w:color="auto"/>
            <w:left w:val="none" w:sz="0" w:space="0" w:color="auto"/>
            <w:bottom w:val="none" w:sz="0" w:space="0" w:color="auto"/>
            <w:right w:val="none" w:sz="0" w:space="0" w:color="auto"/>
          </w:divBdr>
        </w:div>
        <w:div w:id="100878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michele.hegi@sglp.uzh.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com/v3/__http:/www.sglp.uzh.ch__;!!Dc8iu7o!m_xWpOhBG6zzQapopMxSLBR48GsJs7kcAZCDwc5bwSrIFB-wfckBAPkEQSYWq_YwZnL0fkxSMAiR$" TargetMode="External"/><Relationship Id="rId11" Type="http://schemas.openxmlformats.org/officeDocument/2006/relationships/theme" Target="theme/theme1.xml"/><Relationship Id="rId5" Type="http://schemas.openxmlformats.org/officeDocument/2006/relationships/hyperlink" Target="https://www.sglp.uzh.ch/de/veranstaltungen/festival_latin_grec_2024.html" TargetMode="External"/><Relationship Id="rId10" Type="http://schemas.openxmlformats.org/officeDocument/2006/relationships/fontTable" Target="fontTable.xml"/><Relationship Id="rId4" Type="http://schemas.openxmlformats.org/officeDocument/2006/relationships/hyperlink" Target="https://festival-latingrec.eu/lecture-publique-2024/" TargetMode="External"/><Relationship Id="rId9"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1418</Characters>
  <Application>Microsoft Office Word</Application>
  <DocSecurity>0</DocSecurity>
  <Lines>11</Lines>
  <Paragraphs>3</Paragraphs>
  <ScaleCrop>false</ScaleCrop>
  <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Wirth</dc:creator>
  <cp:keywords/>
  <dc:description/>
  <cp:lastModifiedBy>Theo Wirth</cp:lastModifiedBy>
  <cp:revision>2</cp:revision>
  <dcterms:created xsi:type="dcterms:W3CDTF">2024-02-22T14:29:00Z</dcterms:created>
  <dcterms:modified xsi:type="dcterms:W3CDTF">2024-02-22T14:40:00Z</dcterms:modified>
</cp:coreProperties>
</file>