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37F3A" w:rsidRDefault="0088237B">
      <w:pPr>
        <w:pStyle w:val="berschri"/>
        <w:spacing w:line="360" w:lineRule="auto"/>
        <w:rPr>
          <w:spacing w:val="10"/>
        </w:rPr>
      </w:pPr>
      <w:r>
        <w:rPr>
          <w:spacing w:val="10"/>
        </w:rPr>
        <w:t>Klassisch-Philologisches Seminar der Universität Zürich</w:t>
      </w:r>
    </w:p>
    <w:p w:rsidR="00037F3A" w:rsidRDefault="0088237B">
      <w:pPr>
        <w:pStyle w:val="berschri"/>
        <w:spacing w:line="360" w:lineRule="auto"/>
      </w:pPr>
      <w:r>
        <w:t>Fachdidaktik Griechisch</w:t>
      </w:r>
    </w:p>
    <w:p w:rsidR="00037F3A" w:rsidRDefault="0088237B">
      <w:pPr>
        <w:pStyle w:val="Standa"/>
        <w:pBdr>
          <w:bottom w:val="single" w:sz="4" w:space="1" w:color="auto"/>
        </w:pBdr>
        <w:spacing w:line="360" w:lineRule="auto"/>
        <w:jc w:val="both"/>
        <w:rPr>
          <w:rFonts w:ascii="Arial" w:hAnsi="Arial"/>
          <w:b/>
          <w:spacing w:val="10"/>
          <w:sz w:val="16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berschri3"/>
        <w:spacing w:line="360" w:lineRule="auto"/>
        <w:jc w:val="center"/>
        <w:rPr>
          <w:rFonts w:ascii="Gill Sans Condensed Bold" w:hAnsi="Gill Sans Condensed Bold"/>
          <w:b/>
          <w:sz w:val="84"/>
          <w:u w:val="none"/>
        </w:rPr>
      </w:pPr>
      <w:r>
        <w:rPr>
          <w:rFonts w:ascii="Gill Sans Condensed Bold" w:hAnsi="Gill Sans Condensed Bold"/>
          <w:b/>
          <w:sz w:val="84"/>
          <w:u w:val="none"/>
        </w:rPr>
        <w:t>Frühgriechische Lyrik</w:t>
      </w:r>
    </w:p>
    <w:p w:rsidR="00037F3A" w:rsidRDefault="0088237B">
      <w:pPr>
        <w:pStyle w:val="Standa"/>
        <w:spacing w:line="360" w:lineRule="auto"/>
        <w:rPr>
          <w:rFonts w:ascii="Gill Sans Condensed Bold" w:hAnsi="Gill Sans Condensed Bold"/>
          <w:sz w:val="28"/>
        </w:rPr>
      </w:pPr>
    </w:p>
    <w:p w:rsidR="00037F3A" w:rsidRDefault="0088237B">
      <w:pPr>
        <w:pStyle w:val="Textkrper1"/>
        <w:spacing w:line="360" w:lineRule="auto"/>
        <w:ind w:left="708"/>
        <w:rPr>
          <w:rFonts w:ascii="Gill Sans Condensed Bold" w:hAnsi="Gill Sans Condensed Bold"/>
          <w:b w:val="0"/>
          <w:sz w:val="32"/>
        </w:rPr>
      </w:pPr>
      <w:r>
        <w:rPr>
          <w:rFonts w:ascii="Gill Sans Condensed Bold" w:hAnsi="Gill Sans Condensed Bold"/>
          <w:b w:val="0"/>
          <w:sz w:val="32"/>
        </w:rPr>
        <w:t>Einleitung</w:t>
      </w:r>
    </w:p>
    <w:p w:rsidR="00037F3A" w:rsidRDefault="0088237B">
      <w:pPr>
        <w:pStyle w:val="Textkrper1"/>
        <w:spacing w:line="360" w:lineRule="auto"/>
        <w:ind w:left="708"/>
        <w:rPr>
          <w:rFonts w:ascii="Gill Sans Condensed Bold" w:hAnsi="Gill Sans Condensed Bold"/>
          <w:b w:val="0"/>
          <w:sz w:val="32"/>
        </w:rPr>
      </w:pPr>
      <w:r>
        <w:rPr>
          <w:rFonts w:ascii="Gill Sans Condensed Bold" w:hAnsi="Gill Sans Condensed Bold"/>
          <w:b w:val="0"/>
          <w:sz w:val="32"/>
        </w:rPr>
        <w:t>Ausgewählte Gedichte verschiedener Autoren (Gr und D)</w:t>
      </w:r>
    </w:p>
    <w:p w:rsidR="00037F3A" w:rsidRDefault="0088237B">
      <w:pPr>
        <w:pStyle w:val="Standa"/>
        <w:spacing w:line="360" w:lineRule="auto"/>
        <w:ind w:left="708"/>
        <w:jc w:val="center"/>
        <w:rPr>
          <w:rFonts w:ascii="Gill Sans Condensed Bold" w:hAnsi="Gill Sans Condensed Bold"/>
          <w:sz w:val="32"/>
        </w:rPr>
      </w:pPr>
      <w:r>
        <w:rPr>
          <w:rFonts w:ascii="Gill Sans Condensed Bold" w:hAnsi="Gill Sans Condensed Bold"/>
          <w:sz w:val="32"/>
        </w:rPr>
        <w:t>Kommentar</w:t>
      </w:r>
    </w:p>
    <w:p w:rsidR="00037F3A" w:rsidRDefault="0088237B">
      <w:pPr>
        <w:pStyle w:val="Standa"/>
        <w:spacing w:line="360" w:lineRule="auto"/>
        <w:ind w:left="708"/>
        <w:jc w:val="center"/>
        <w:rPr>
          <w:rFonts w:ascii="Gill Sans Condensed Bold" w:hAnsi="Gill Sans Condensed Bold"/>
          <w:sz w:val="32"/>
        </w:rPr>
      </w:pPr>
      <w:r>
        <w:rPr>
          <w:rFonts w:ascii="Gill Sans Condensed Bold" w:hAnsi="Gill Sans Condensed Bold"/>
          <w:sz w:val="32"/>
        </w:rPr>
        <w:t>Interpretationsfragen</w:t>
      </w: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spacing w:line="360" w:lineRule="auto"/>
        <w:jc w:val="both"/>
        <w:rPr>
          <w:rFonts w:ascii="Gill Sans Condensed Bold" w:hAnsi="Gill Sans Condensed Bold"/>
        </w:rPr>
      </w:pPr>
    </w:p>
    <w:p w:rsidR="00037F3A" w:rsidRDefault="0088237B">
      <w:pPr>
        <w:pStyle w:val="Standa"/>
        <w:keepNext/>
        <w:spacing w:line="360" w:lineRule="auto"/>
        <w:outlineLvl w:val="1"/>
        <w:rPr>
          <w:rFonts w:ascii="Gill Sans Condensed Bold" w:hAnsi="Gill Sans Condensed Bold"/>
          <w:spacing w:val="10"/>
          <w:sz w:val="28"/>
        </w:rPr>
      </w:pPr>
      <w:r>
        <w:rPr>
          <w:rFonts w:ascii="Gill Sans Condensed Bold" w:hAnsi="Gill Sans Condensed Bold"/>
          <w:spacing w:val="10"/>
          <w:sz w:val="28"/>
        </w:rPr>
        <w:t>Silvio Bär, im Februar 2003</w:t>
      </w:r>
    </w:p>
    <w:p w:rsidR="00037F3A" w:rsidRDefault="0088237B">
      <w:pPr>
        <w:pStyle w:val="Standa"/>
        <w:rPr>
          <w:rFonts w:ascii="Times New Roman" w:hAnsi="Times New Roman"/>
          <w:b/>
          <w:sz w:val="32"/>
        </w:rPr>
      </w:pPr>
      <w:r>
        <w:br w:type="page"/>
      </w:r>
      <w:r>
        <w:rPr>
          <w:rFonts w:ascii="Times New Roman" w:hAnsi="Times New Roman"/>
          <w:b/>
          <w:sz w:val="32"/>
        </w:rPr>
        <w:t>1 Einleitun</w:t>
      </w:r>
      <w:r>
        <w:rPr>
          <w:rFonts w:ascii="Times New Roman" w:hAnsi="Times New Roman"/>
          <w:b/>
          <w:sz w:val="32"/>
        </w:rPr>
        <w:t>g</w:t>
      </w:r>
    </w:p>
    <w:p w:rsidR="00037F3A" w:rsidRDefault="0088237B">
      <w:pPr>
        <w:pStyle w:val="Titel"/>
        <w:jc w:val="both"/>
        <w:rPr>
          <w:rFonts w:ascii="Times New Roman" w:hAnsi="Times New Roman"/>
          <w:sz w:val="40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b/>
          <w:spacing w:val="20"/>
          <w:sz w:val="26"/>
        </w:rPr>
      </w:pPr>
      <w:r>
        <w:rPr>
          <w:rFonts w:ascii="Times New Roman" w:hAnsi="Times New Roman"/>
          <w:b/>
          <w:spacing w:val="20"/>
          <w:sz w:val="26"/>
        </w:rPr>
        <w:t>1.1 Fachwissenschaftliches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Generelles zum Umgang mit frühgriechischer Lyrik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Die Beschäftigung mit den Zeugnissen der frühesten griechischen Lyrik stellt in mancherlei Hi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sicht eine Besonderheit dar – gerade im Vergleich zur frühen Epik (Homer, Hesiod</w:t>
      </w:r>
      <w:r>
        <w:rPr>
          <w:rFonts w:ascii="Times New Roman" w:hAnsi="Times New Roman"/>
          <w:sz w:val="24"/>
        </w:rPr>
        <w:t>) und zu den Anfängen der Dramatik (Aischylos). Mehrere Faktoren machen die Lektüre früher griechischer Gedichte ebenso interessant und lohnenswert wie problematisch und aufwändig: Die grossenteils fragmentarische Überlieferung (einzig von Theognis und Pin</w:t>
      </w:r>
      <w:r>
        <w:rPr>
          <w:rFonts w:ascii="Times New Roman" w:hAnsi="Times New Roman"/>
          <w:sz w:val="24"/>
        </w:rPr>
        <w:t>dar sind längere, zusammenhänge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de Teile eines Gesamtcorpus erhalten) und die damit verbundene Unsicherheit der Texttradi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rung; sodann die verhältnismässig hohe Anzahl von Autoren (gemäss alexandrinischen Kanones drei Iambographen und neun Meliker) und die</w:t>
      </w:r>
      <w:r>
        <w:rPr>
          <w:rFonts w:ascii="Times New Roman" w:hAnsi="Times New Roman"/>
          <w:sz w:val="24"/>
        </w:rPr>
        <w:t xml:space="preserve"> damit einhergehende dialektale, stilistische, metr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sche, gedankliche und thematische Vielfalt der Gedichte; ferner die regional und zeitlich unte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schiedlichen bzw. sich verändernden Aufführungsbedingungen und Aufführungskontexte (wir haben es mit einem Ze</w:t>
      </w:r>
      <w:r>
        <w:rPr>
          <w:rFonts w:ascii="Times New Roman" w:hAnsi="Times New Roman"/>
          <w:sz w:val="24"/>
        </w:rPr>
        <w:t>itraum von grob zweihundert Jahren, von ca. 650 bis ca. 450 v. Chr., zu tun), welche mit unseren Vorstellungen von Lyrik wenig gemein haben. Hinzu kommen Probl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me der Terminologie und der Kategorisierung, sowohl was die antiken als auch die modernen diesbe</w:t>
      </w:r>
      <w:r>
        <w:rPr>
          <w:rFonts w:ascii="Times New Roman" w:hAnsi="Times New Roman"/>
          <w:sz w:val="24"/>
        </w:rPr>
        <w:t xml:space="preserve">züglichen Anschauungen betrifft. Ein einheitliches Bild von </w:t>
      </w:r>
      <w:r>
        <w:rPr>
          <w:rFonts w:ascii="Times New Roman" w:hAnsi="Times New Roman"/>
          <w:i/>
          <w:sz w:val="24"/>
        </w:rPr>
        <w:t>der</w:t>
      </w:r>
      <w:r>
        <w:rPr>
          <w:rFonts w:ascii="Times New Roman" w:hAnsi="Times New Roman"/>
          <w:sz w:val="24"/>
        </w:rPr>
        <w:t xml:space="preserve"> frühgriechischen Lyrik zu gewinnen, ist also deshalb nicht möglich, weil in kaum irgendeiner Hinsicht Einheit herrscht. Konsequenterweise darf es auch nicht die Absicht des Schulunterrichts se</w:t>
      </w:r>
      <w:r>
        <w:rPr>
          <w:rFonts w:ascii="Times New Roman" w:hAnsi="Times New Roman"/>
          <w:sz w:val="24"/>
        </w:rPr>
        <w:t>in, ein irgendwie gea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tes «einheitliches Bild» vermitteln zu wollen; die Auswahl der zu behandelnden Gedichte muss darum eine subjektive Angelegenheit bleiben (zur Auswahl s. u. 1.2).</w:t>
      </w:r>
    </w:p>
    <w:p w:rsidR="00037F3A" w:rsidRDefault="0088237B">
      <w:pPr>
        <w:pStyle w:val="Titel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Funktionalität vs. Ästhetik: Die Lyrik-Forschung und der Streit Rös</w:t>
      </w:r>
      <w:r>
        <w:rPr>
          <w:rFonts w:ascii="Times New Roman" w:hAnsi="Times New Roman"/>
          <w:sz w:val="24"/>
          <w:u w:val="single"/>
        </w:rPr>
        <w:t>ler–Latacz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Die Frage nach Funktion und situativer Verortung der frühgriechischen Lyrik ist in der Fo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schung zu verschiedenen Zeiten unterschiedlich beurteilt worden und ist nach wie vor Gege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tand heftiger Diskussionen. Die Generation von Bruno Snell sah i</w:t>
      </w:r>
      <w:r>
        <w:rPr>
          <w:rFonts w:ascii="Times New Roman" w:hAnsi="Times New Roman"/>
          <w:sz w:val="24"/>
        </w:rPr>
        <w:t>n den Zeugnissen der frühgri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chischen Lyrik das erstmalige Wichtigwerden des Dichters als Dichterpersönlichkeit und, damit verbunden, das Erwachen der Persönlichkeit, der menschlichen Individualität, der individuellen Empfindungsfähigkeit des einzelnen Men</w:t>
      </w:r>
      <w:r>
        <w:rPr>
          <w:rFonts w:ascii="Times New Roman" w:hAnsi="Times New Roman"/>
          <w:sz w:val="24"/>
        </w:rPr>
        <w:t>schen etc.; literatur- und geistesgeschichtlich wurde die Abfolge Epos–Lyrik–Drama als klar getrenntes Nacheinander aufgefasst und nachgerade teleol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gisch gedeutet. (Vgl. dazu paradigmatisch </w:t>
      </w:r>
      <w:r>
        <w:rPr>
          <w:rFonts w:ascii="Times New Roman" w:hAnsi="Times New Roman"/>
          <w:smallCaps/>
          <w:sz w:val="24"/>
        </w:rPr>
        <w:t>Treu</w:t>
      </w:r>
      <w:r>
        <w:rPr>
          <w:rFonts w:ascii="Times New Roman" w:hAnsi="Times New Roman"/>
          <w:sz w:val="24"/>
        </w:rPr>
        <w:t xml:space="preserve"> 1955 und </w:t>
      </w:r>
      <w:r>
        <w:rPr>
          <w:rFonts w:ascii="Times New Roman" w:hAnsi="Times New Roman"/>
          <w:smallCaps/>
          <w:sz w:val="24"/>
        </w:rPr>
        <w:t>Snell</w:t>
      </w:r>
      <w:r>
        <w:rPr>
          <w:rFonts w:ascii="Times New Roman" w:hAnsi="Times New Roman"/>
          <w:sz w:val="24"/>
        </w:rPr>
        <w:t xml:space="preserve"> 1975.) Nicht berücksichtigt blieben bei diese</w:t>
      </w:r>
      <w:r>
        <w:rPr>
          <w:rFonts w:ascii="Times New Roman" w:hAnsi="Times New Roman"/>
          <w:sz w:val="24"/>
        </w:rPr>
        <w:t xml:space="preserve">m (heute im Wesentlichen als obsolet geltenden) Ansatz sowohl der Umstand, dass die drei genannten literarischen Genera zeitlich sehr wohl ineinander übergreifen (die uns vorliegenden Lyrik-Fragmente weisen in ihrer hochdifferenzierten Ausprägung auf weit </w:t>
      </w:r>
      <w:r>
        <w:rPr>
          <w:rFonts w:ascii="Times New Roman" w:hAnsi="Times New Roman"/>
          <w:sz w:val="24"/>
        </w:rPr>
        <w:t>zurüc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reichende Entwicklungslinien und Traditionen; </w:t>
      </w:r>
      <w:r>
        <w:rPr>
          <w:rFonts w:ascii="Times New Roman" w:hAnsi="Times New Roman"/>
          <w:i/>
          <w:sz w:val="24"/>
        </w:rPr>
        <w:t>exempli gratia</w:t>
      </w:r>
      <w:r>
        <w:rPr>
          <w:rFonts w:ascii="Times New Roman" w:hAnsi="Times New Roman"/>
          <w:sz w:val="24"/>
        </w:rPr>
        <w:t xml:space="preserve"> sei auf Alkman [Ende 7. Jh. v. Chr.] verwiesen, dessen virtuoser Umgang mit Sprache und Metrik auf eine zu seiner Zeit bereits hoch entwickelte spartanische Gesangs- und Festkultur deutet) </w:t>
      </w:r>
      <w:r>
        <w:rPr>
          <w:rFonts w:ascii="Times New Roman" w:hAnsi="Times New Roman"/>
          <w:sz w:val="24"/>
        </w:rPr>
        <w:t>wie auch die Tatsache, dass die Zeugnisse der frühgriechischen Lyrik noch stark in einer mündlichen Tradition stehen und ihre Entstehung und Entwicklung in ganz konkreten, funktionsgebundenen Kontexten (Gesangs- und Festkultur, archaisch-aristokratisches S</w:t>
      </w:r>
      <w:r>
        <w:rPr>
          <w:rFonts w:ascii="Times New Roman" w:hAnsi="Times New Roman"/>
          <w:sz w:val="24"/>
        </w:rPr>
        <w:t>ymposion, panhellenische Spiele, Kulte und Riten etc.) zu suchen ist, dass sie also einen ebenso performativen wie öffentlichen Charakter besitzen. Letz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genannte Punkte sind in der Forschung der vergangenen zwanzig Jahre besonders von Wolfgang Rösler – er </w:t>
      </w:r>
      <w:r>
        <w:rPr>
          <w:rFonts w:ascii="Times New Roman" w:hAnsi="Times New Roman"/>
          <w:sz w:val="24"/>
        </w:rPr>
        <w:t xml:space="preserve">spricht von einer «Verschmelzung kulturtypologischer, sozialgeschichtlicher und kommunikationstheoretischer Aspekte» – herausgearbeitet worden (vgl. dazu </w:t>
      </w:r>
      <w:r>
        <w:rPr>
          <w:rFonts w:ascii="Times New Roman" w:hAnsi="Times New Roman"/>
          <w:smallCaps/>
          <w:sz w:val="24"/>
        </w:rPr>
        <w:t>Rösler</w:t>
      </w:r>
      <w:r>
        <w:rPr>
          <w:rFonts w:ascii="Times New Roman" w:hAnsi="Times New Roman"/>
          <w:sz w:val="24"/>
        </w:rPr>
        <w:t xml:space="preserve"> 1984). Demgegenüber hat Joachim Latacz – durchaus unter Berücksichtigung der Funktionalitäts-Th</w:t>
      </w:r>
      <w:r>
        <w:rPr>
          <w:rFonts w:ascii="Times New Roman" w:hAnsi="Times New Roman"/>
          <w:sz w:val="24"/>
        </w:rPr>
        <w:t xml:space="preserve">eorie – den ästhetischen Wert und den Selbstzweck der Dichtung und das generelle Bestreben des Dichters, Schönes </w:t>
      </w:r>
      <w:r>
        <w:rPr>
          <w:rFonts w:ascii="Times New Roman" w:hAnsi="Times New Roman"/>
          <w:i/>
          <w:sz w:val="24"/>
        </w:rPr>
        <w:t>sui causa</w:t>
      </w:r>
      <w:r>
        <w:rPr>
          <w:rFonts w:ascii="Times New Roman" w:hAnsi="Times New Roman"/>
          <w:sz w:val="24"/>
        </w:rPr>
        <w:t xml:space="preserve"> zu schaffen, wieder stärker hervorgehoben (vgl. dazu </w:t>
      </w:r>
      <w:r>
        <w:rPr>
          <w:rFonts w:ascii="Times New Roman" w:hAnsi="Times New Roman"/>
          <w:smallCaps/>
          <w:sz w:val="24"/>
        </w:rPr>
        <w:t>Latacz</w:t>
      </w:r>
      <w:r>
        <w:rPr>
          <w:rFonts w:ascii="Times New Roman" w:hAnsi="Times New Roman"/>
          <w:sz w:val="24"/>
        </w:rPr>
        <w:t xml:space="preserve"> 1985, «Aktuelle Tendenzen ...»).</w:t>
      </w:r>
    </w:p>
    <w:p w:rsidR="00037F3A" w:rsidRDefault="0088237B">
      <w:pPr>
        <w:pStyle w:val="Titel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Antiker vs. moderner Lyrik-Begriff: Ö</w:t>
      </w:r>
      <w:r>
        <w:rPr>
          <w:rFonts w:ascii="Times New Roman" w:hAnsi="Times New Roman"/>
          <w:sz w:val="24"/>
          <w:u w:val="single"/>
        </w:rPr>
        <w:t>ffentlichkeit vs. Persönlichkeit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Unsere modernen Vorstellungen von Lyrik/von einem lyrischen Gedicht decken sich – wenn </w:t>
      </w:r>
      <w:r>
        <w:rPr>
          <w:rFonts w:ascii="Times New Roman" w:hAnsi="Times New Roman"/>
          <w:sz w:val="24"/>
        </w:rPr>
        <w:t>ü</w:t>
      </w:r>
      <w:r>
        <w:rPr>
          <w:rFonts w:ascii="Times New Roman" w:hAnsi="Times New Roman"/>
          <w:sz w:val="24"/>
        </w:rPr>
        <w:t>berhaupt – nur partiell mit den Auffassungen, die man im 7.–5. Jh. v. Chr. von den Erzeugnissen eines Archilochos, einer Sappho oder ei</w:t>
      </w:r>
      <w:r>
        <w:rPr>
          <w:rFonts w:ascii="Times New Roman" w:hAnsi="Times New Roman"/>
          <w:sz w:val="24"/>
        </w:rPr>
        <w:t xml:space="preserve">nes Alkman (vermutlich) hatte. Dass die neuzeitlichen Konzepte und Theorien des Begriffs «Lyrik» ihrerseits alles andere als klar und einheitlich sind, kommt erschwerend hinzu (vgl. dazu </w:t>
      </w:r>
      <w:r>
        <w:rPr>
          <w:rFonts w:ascii="Times New Roman" w:hAnsi="Times New Roman"/>
          <w:smallCaps/>
          <w:sz w:val="24"/>
        </w:rPr>
        <w:t>Knörrich xii–lix</w:t>
      </w:r>
      <w:r>
        <w:rPr>
          <w:rFonts w:ascii="Times New Roman" w:hAnsi="Times New Roman"/>
          <w:sz w:val="24"/>
        </w:rPr>
        <w:t>). Ein Hauptunterschied zwischen ant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kem und modernem</w:t>
      </w:r>
      <w:r>
        <w:rPr>
          <w:rFonts w:ascii="Times New Roman" w:hAnsi="Times New Roman"/>
          <w:sz w:val="24"/>
        </w:rPr>
        <w:t xml:space="preserve"> Lyrikbegriff besteht u. E. in dem explizit öffentlichen Charakter der frü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 xml:space="preserve">griechischen Dichtung (s. o.), welche mit der romantisch geprägten Vorstellung von Dichtung als Ausdruck persönlichster Empfindung, als Veräusserung seiner Einsamkeit gegenüber der </w:t>
      </w:r>
      <w:r>
        <w:rPr>
          <w:rFonts w:ascii="Times New Roman" w:hAnsi="Times New Roman"/>
          <w:sz w:val="24"/>
        </w:rPr>
        <w:t>Welt («Weltschmerz») u. dgl. so wenig zu tun hat. Des Weiteren scheinen die konkreten Inha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te/Themata in der griechischen Lyrik kein (engeres) Gattungskriterium gewesen zu sein, da diese ja im Wesentlichen vom situativen Kontext bestimmt wurden; demgegenüb</w:t>
      </w:r>
      <w:r>
        <w:rPr>
          <w:rFonts w:ascii="Times New Roman" w:hAnsi="Times New Roman"/>
          <w:sz w:val="24"/>
        </w:rPr>
        <w:t>er ist in unserer – z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mindest in (ebenfalls von der Romantik geprägter) volkstümlicher – Vorstellung das inhaltliche/ thematische Kriterium prädominant. (Die Liebes-/Gedanken-/Empfindungs-Lyrik hat bei den Griechen ja durchaus auch ihren Platz, doch ist di</w:t>
      </w:r>
      <w:r>
        <w:rPr>
          <w:rFonts w:ascii="Times New Roman" w:hAnsi="Times New Roman"/>
          <w:sz w:val="24"/>
        </w:rPr>
        <w:t>eser Themenkreis nur einer unter vielen.) Ebe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so ist die Forderung nach «lyrischer Kürze» (vgl. dazu </w:t>
      </w:r>
      <w:r>
        <w:rPr>
          <w:rFonts w:ascii="Times New Roman" w:hAnsi="Times New Roman"/>
          <w:smallCaps/>
          <w:sz w:val="24"/>
        </w:rPr>
        <w:t>Lamping</w:t>
      </w:r>
      <w:r>
        <w:rPr>
          <w:rFonts w:ascii="Times New Roman" w:hAnsi="Times New Roman"/>
          <w:sz w:val="24"/>
        </w:rPr>
        <w:t xml:space="preserve"> 1989) kein antikes Kriterium – man denke an die Länge von Pindars Oden oder an die Lieder des Stesichoros, die vermutlich z. T. über tausend Verse </w:t>
      </w:r>
      <w:r>
        <w:rPr>
          <w:rFonts w:ascii="Times New Roman" w:hAnsi="Times New Roman"/>
          <w:sz w:val="24"/>
        </w:rPr>
        <w:t>umfassten –, oder aber die Kürze ist, wenn schon, kontextuell und nicht ästhetisch/konzeptuell motiviert. Im Übrigen ist auch auf die generelle Problematik des Begriffs «Lyrik» hinsichtlich des 5.–7. Jhs. hinzuweisen, ist selbiger doch erst seit dem Hellen</w:t>
      </w:r>
      <w:r>
        <w:rPr>
          <w:rFonts w:ascii="Times New Roman" w:hAnsi="Times New Roman"/>
          <w:sz w:val="24"/>
        </w:rPr>
        <w:t>ismus (Al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xandriner) als </w:t>
      </w:r>
      <w:r>
        <w:rPr>
          <w:rFonts w:ascii="Times New Roman" w:hAnsi="Times New Roman"/>
          <w:i/>
          <w:sz w:val="24"/>
        </w:rPr>
        <w:t>terminus technicus</w:t>
      </w:r>
      <w:r>
        <w:rPr>
          <w:rFonts w:ascii="Times New Roman" w:hAnsi="Times New Roman"/>
          <w:sz w:val="24"/>
        </w:rPr>
        <w:t xml:space="preserve"> nachzuweisen (vgl. dazu </w:t>
      </w:r>
      <w:r>
        <w:rPr>
          <w:rFonts w:ascii="Times New Roman" w:hAnsi="Times New Roman"/>
          <w:smallCaps/>
          <w:sz w:val="24"/>
        </w:rPr>
        <w:t>Schwinge</w:t>
      </w:r>
      <w:r>
        <w:rPr>
          <w:rFonts w:ascii="Times New Roman" w:hAnsi="Times New Roman"/>
          <w:sz w:val="24"/>
        </w:rPr>
        <w:t xml:space="preserve"> 1981 und </w:t>
      </w:r>
      <w:r>
        <w:rPr>
          <w:rFonts w:ascii="Times New Roman" w:hAnsi="Times New Roman"/>
          <w:smallCaps/>
          <w:sz w:val="24"/>
        </w:rPr>
        <w:t>Görg</w:t>
      </w:r>
      <w:r>
        <w:rPr>
          <w:rFonts w:ascii="Times New Roman" w:hAnsi="Times New Roman"/>
          <w:smallCaps/>
          <w:sz w:val="24"/>
        </w:rPr>
        <w:t>e</w:t>
      </w:r>
      <w:r>
        <w:rPr>
          <w:rFonts w:ascii="Times New Roman" w:hAnsi="Times New Roman"/>
          <w:smallCaps/>
          <w:sz w:val="24"/>
        </w:rPr>
        <w:t>manns</w:t>
      </w:r>
      <w:r>
        <w:rPr>
          <w:rFonts w:ascii="Times New Roman" w:hAnsi="Times New Roman"/>
          <w:sz w:val="24"/>
        </w:rPr>
        <w:t xml:space="preserve"> 1990).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Unter «frühgriechischer Lyrik» verstehen wir demnach im Folgenden nicht-epische und nicht-dramatische, gesungene (und ggf. begleitete), für einen konkre</w:t>
      </w:r>
      <w:r>
        <w:rPr>
          <w:rFonts w:ascii="Times New Roman" w:hAnsi="Times New Roman"/>
          <w:sz w:val="24"/>
        </w:rPr>
        <w:t>ten, situativen Aufführungskontext bestimmte, metrisch gebundene Dichtung. Inhaltliche/thematische Kriterien spielen dabei explizit keine Rolle (s. o.). Mit dieser Definition gleichbedeutend (bzw., nach antiken Massstäben, eigen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lich präziser) ist der Term</w:t>
      </w:r>
      <w:r>
        <w:rPr>
          <w:rFonts w:ascii="Times New Roman" w:hAnsi="Times New Roman"/>
          <w:sz w:val="24"/>
        </w:rPr>
        <w:t xml:space="preserve">inus «Melik». (Vgl. zu alledem zusammenfassend </w:t>
      </w:r>
      <w:r>
        <w:rPr>
          <w:rFonts w:ascii="Times New Roman" w:hAnsi="Times New Roman"/>
          <w:smallCaps/>
          <w:sz w:val="24"/>
        </w:rPr>
        <w:t>Hose</w:t>
      </w:r>
      <w:r>
        <w:rPr>
          <w:rFonts w:ascii="Times New Roman" w:hAnsi="Times New Roman"/>
          <w:sz w:val="24"/>
        </w:rPr>
        <w:t xml:space="preserve"> 42–44.)</w:t>
      </w:r>
    </w:p>
    <w:p w:rsidR="00037F3A" w:rsidRDefault="0088237B">
      <w:pPr>
        <w:pStyle w:val="Titel"/>
        <w:jc w:val="both"/>
        <w:rPr>
          <w:rFonts w:ascii="Times New Roman" w:hAnsi="Times New Roman"/>
          <w:sz w:val="40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b/>
          <w:spacing w:val="20"/>
          <w:sz w:val="26"/>
        </w:rPr>
      </w:pPr>
      <w:r>
        <w:rPr>
          <w:rFonts w:ascii="Times New Roman" w:hAnsi="Times New Roman"/>
          <w:b/>
          <w:spacing w:val="20"/>
          <w:sz w:val="26"/>
        </w:rPr>
        <w:t>1.2 Didaktisches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Zur Einführung für die Schüler/innen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Inwieweit die unter 1.1 gemachten Ausführungen vertieft und in den Schulunterricht eingebaut werden sollen, bleibt natürlich der Lehrperso</w:t>
      </w:r>
      <w:r>
        <w:rPr>
          <w:rFonts w:ascii="Times New Roman" w:hAnsi="Times New Roman"/>
          <w:sz w:val="24"/>
        </w:rPr>
        <w:t>n anheimgestellt. Ohne die Schüler/innen mit fac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wissenschaftlichen Diskussionen und Theorien bombardieren zu wollen, scheint uns ein Hinweis auf den funktionalen/situativen/performativen Aspekt der frühgriechischen Lyrik, auf den «Sitz im Leben», wichtig,</w:t>
      </w:r>
      <w:r>
        <w:rPr>
          <w:rFonts w:ascii="Times New Roman" w:hAnsi="Times New Roman"/>
          <w:sz w:val="24"/>
        </w:rPr>
        <w:t xml:space="preserve"> damit nicht irrige Vorstellungen und Erwartungen an die griechischen 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dichte herangetragen werden. Unter Umständen kann auf Kenntnisse aus dem Deutschunterricht zurückgegriffen werden; allenfalls bietet sich sogar die Gelegenheit zu einer kleinen interdi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plinären Zusammenarbeit (Absprachen mit der Deutsch-Lehrkraft treffen!). Evtl. könnte man als Einstieg in die Lyriker-Lektüre die Schüler/innen ihre Vorstellungen/Assoziationen von/mit «L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rik» zusammenstellen lassen, um sie anschliessend etwa mit einem </w:t>
      </w:r>
      <w:r>
        <w:rPr>
          <w:rFonts w:ascii="Times New Roman" w:hAnsi="Times New Roman"/>
          <w:sz w:val="24"/>
        </w:rPr>
        <w:t>Archilochos-Gedicht (z. B. Frg. 114) zu konfrontieren.</w:t>
      </w:r>
    </w:p>
    <w:p w:rsidR="00037F3A" w:rsidRDefault="0088237B">
      <w:pPr>
        <w:pStyle w:val="Titel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Zur vorliegenden Auswahl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Gemäss der unter 1.1 gemachten Ausführungen kann, ja muss eine Auswahl aus dem «Corpus» der frühgriechischen Lyrik eine subjektive Angelegenheit bleiben. Versucht wurde, im </w:t>
      </w:r>
      <w:r>
        <w:rPr>
          <w:rFonts w:ascii="Times New Roman" w:hAnsi="Times New Roman"/>
          <w:sz w:val="24"/>
        </w:rPr>
        <w:t>Rahmen eines sinnvollen/realistischen Umfangs (39 Vv. Archilochos + 45 Vv. Sappho + 27 Vv. Simon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des = gesamthaft 111 Vv.) eine möglichst grosse thematische Vielfalt zu gewinnen, wobei die Themata nicht unverbunden nebeneinander stehen, sondern Bezüge unte</w:t>
      </w:r>
      <w:r>
        <w:rPr>
          <w:rFonts w:ascii="Times New Roman" w:hAnsi="Times New Roman"/>
          <w:sz w:val="24"/>
        </w:rPr>
        <w:t>reinander entfalten so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len. Ausgelassen wurde der Bereich der sympotischen Literatur (Trinklieder).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Angefangen wurde mit Archilochos; u. E. bietet sich dieser Dichter mit seiner relativ einfachen Sprache, seiner unverblümten Ausdrucksweise, seiner direkten</w:t>
      </w:r>
      <w:r>
        <w:rPr>
          <w:rFonts w:ascii="Times New Roman" w:hAnsi="Times New Roman"/>
          <w:sz w:val="24"/>
        </w:rPr>
        <w:t xml:space="preserve"> Zugänglichkeit, seiner themat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schen Vielseitigkeit und seiner Nähe zur eigenen Gegenwart als Einstieg an. Frg. 1 und 2 zeic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nen das aristokratische Idealbild des Kriegers und musisch Begabten/Tätigen in einer Person. Frg. 131/132, 130 und 128 zeigen die F</w:t>
      </w:r>
      <w:r>
        <w:rPr>
          <w:rFonts w:ascii="Times New Roman" w:hAnsi="Times New Roman"/>
          <w:sz w:val="24"/>
        </w:rPr>
        <w:t xml:space="preserve">ragilität des menschlichen Schicksals, das «Ephemere» des Menschenlebens, die Abhängigkeit vom Willen der Götter, den Herodoteischen </w:t>
      </w:r>
      <w:r>
        <w:rPr>
          <w:rFonts w:ascii="Alkaios" w:hAnsi="Alkaios"/>
          <w:sz w:val="24"/>
        </w:rPr>
        <w:t>κ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κλος τ</w:t>
      </w:r>
      <w:r>
        <w:rPr>
          <w:rFonts w:ascii="Alkaios" w:hAnsi="Alkaios"/>
          <w:sz w:val="24"/>
        </w:rPr>
        <w:t>ῶ</w:t>
      </w:r>
      <w:r>
        <w:rPr>
          <w:rFonts w:ascii="Alkaios" w:hAnsi="Alkaios"/>
          <w:sz w:val="24"/>
        </w:rPr>
        <w:t xml:space="preserve">ν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νθρωπη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ων πρηγμ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των</w:t>
      </w:r>
      <w:r>
        <w:rPr>
          <w:rFonts w:ascii="Times New Roman" w:hAnsi="Times New Roman"/>
          <w:sz w:val="24"/>
        </w:rPr>
        <w:t xml:space="preserve"> auf (vgl. Frg. 128,7: </w:t>
      </w:r>
      <w:r>
        <w:rPr>
          <w:rFonts w:ascii="Alkaios" w:hAnsi="Alkaios"/>
          <w:sz w:val="24"/>
        </w:rPr>
        <w:t>ῥ</w:t>
      </w:r>
      <w:r>
        <w:rPr>
          <w:rFonts w:ascii="Alkaios" w:hAnsi="Alkaios"/>
          <w:sz w:val="24"/>
        </w:rPr>
        <w:t>υσμ</w:t>
      </w:r>
      <w:r>
        <w:rPr>
          <w:rFonts w:ascii="Alkaios" w:hAnsi="Alkaios"/>
          <w:sz w:val="24"/>
        </w:rPr>
        <w:t>ὸ</w:t>
      </w:r>
      <w:r>
        <w:rPr>
          <w:rFonts w:ascii="Alkaios" w:hAnsi="Alkaios"/>
          <w:sz w:val="24"/>
        </w:rPr>
        <w:t xml:space="preserve">ς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νθρ</w:t>
      </w:r>
      <w:r>
        <w:rPr>
          <w:rFonts w:ascii="Alkaios" w:hAnsi="Alkaios"/>
          <w:sz w:val="24"/>
        </w:rPr>
        <w:t>ώ</w:t>
      </w:r>
      <w:r>
        <w:rPr>
          <w:rFonts w:ascii="Alkaios" w:hAnsi="Alkaios"/>
          <w:sz w:val="24"/>
        </w:rPr>
        <w:t xml:space="preserve">πους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χει</w:t>
      </w:r>
      <w:r>
        <w:rPr>
          <w:rFonts w:ascii="Times New Roman" w:hAnsi="Times New Roman"/>
          <w:sz w:val="24"/>
        </w:rPr>
        <w:t>). Frg. 5, 133 und 114 vermitteln auf nachgerade</w:t>
      </w:r>
      <w:r>
        <w:rPr>
          <w:rFonts w:ascii="Times New Roman" w:hAnsi="Times New Roman"/>
          <w:sz w:val="24"/>
        </w:rPr>
        <w:t xml:space="preserve"> subversive Art eine pessimistische Sicht des homerischen Helden-Ideals, des </w:t>
      </w:r>
      <w:r>
        <w:rPr>
          <w:rFonts w:ascii="Alkaios" w:hAnsi="Alkaios"/>
          <w:sz w:val="24"/>
        </w:rPr>
        <w:t>κλ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 xml:space="preserve">ος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φθιτον</w:t>
      </w:r>
      <w:r>
        <w:rPr>
          <w:rFonts w:ascii="Times New Roman" w:hAnsi="Times New Roman"/>
          <w:sz w:val="24"/>
        </w:rPr>
        <w:t xml:space="preserve"> und der </w:t>
      </w:r>
      <w:r>
        <w:rPr>
          <w:rFonts w:ascii="Alkaios" w:hAnsi="Alkaios"/>
          <w:sz w:val="24"/>
        </w:rPr>
        <w:t>καλοκ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γαθ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α</w:t>
      </w:r>
      <w:r>
        <w:rPr>
          <w:rFonts w:ascii="Times New Roman" w:hAnsi="Times New Roman"/>
          <w:sz w:val="24"/>
        </w:rPr>
        <w:t>, welche innere und äussere Schönheit mitei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ander gleichsetzt; die Figur des </w:t>
      </w:r>
      <w:r>
        <w:rPr>
          <w:rFonts w:ascii="Alkaios" w:hAnsi="Alkaios"/>
          <w:sz w:val="24"/>
        </w:rPr>
        <w:t>ῥ</w:t>
      </w:r>
      <w:r>
        <w:rPr>
          <w:rFonts w:ascii="Alkaios" w:hAnsi="Alkaios"/>
          <w:sz w:val="24"/>
        </w:rPr>
        <w:t>ιψασπ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ς</w:t>
      </w:r>
      <w:r>
        <w:rPr>
          <w:rFonts w:ascii="Times New Roman" w:hAnsi="Times New Roman"/>
          <w:sz w:val="24"/>
        </w:rPr>
        <w:t xml:space="preserve"> sollte zu einem bestimmenden Motiv für die spätere Literatur</w:t>
      </w:r>
      <w:r>
        <w:rPr>
          <w:rFonts w:ascii="Times New Roman" w:hAnsi="Times New Roman"/>
          <w:sz w:val="24"/>
        </w:rPr>
        <w:t xml:space="preserve"> werden. Frg. 13 schliesslich schlägt die Brücke zurück zu Frg. 131/132, 130 und 128: Mit der </w:t>
      </w:r>
      <w:r>
        <w:rPr>
          <w:rFonts w:ascii="Alkaios" w:hAnsi="Alkaios"/>
          <w:sz w:val="24"/>
        </w:rPr>
        <w:t>τλημοσ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νη</w:t>
      </w:r>
      <w:r>
        <w:rPr>
          <w:rFonts w:ascii="Times New Roman" w:hAnsi="Times New Roman"/>
          <w:sz w:val="24"/>
        </w:rPr>
        <w:t xml:space="preserve">, die die Götter den Menschen als </w:t>
      </w:r>
      <w:r>
        <w:rPr>
          <w:rFonts w:ascii="Alkaios" w:hAnsi="Alkaios"/>
          <w:sz w:val="24"/>
        </w:rPr>
        <w:t>φ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ρμακον</w:t>
      </w:r>
      <w:r>
        <w:rPr>
          <w:rFonts w:ascii="Times New Roman" w:hAnsi="Times New Roman"/>
          <w:sz w:val="24"/>
        </w:rPr>
        <w:t xml:space="preserve"> gegeben haben, existiert eine Gegenkraft zum «Gesetz des Auf und Ab» (</w:t>
      </w:r>
      <w:r>
        <w:rPr>
          <w:rFonts w:ascii="Alkaios" w:hAnsi="Alkaios"/>
          <w:sz w:val="24"/>
        </w:rPr>
        <w:t>ῥ</w:t>
      </w:r>
      <w:r>
        <w:rPr>
          <w:rFonts w:ascii="Alkaios" w:hAnsi="Alkaios"/>
          <w:sz w:val="24"/>
        </w:rPr>
        <w:t>υσμ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ς</w:t>
      </w:r>
      <w:r>
        <w:rPr>
          <w:rFonts w:ascii="Times New Roman" w:hAnsi="Times New Roman"/>
          <w:sz w:val="24"/>
        </w:rPr>
        <w:t>), die aber nicht in passivem Leid</w:t>
      </w:r>
      <w:r>
        <w:rPr>
          <w:rFonts w:ascii="Times New Roman" w:hAnsi="Times New Roman"/>
          <w:sz w:val="24"/>
        </w:rPr>
        <w:t>en, sondern in aktivem Sich-Durchsetzen/Durchhalten/Beherrschtsein besteht. Die Homer- und Herodot-Lektüre kann, ja muss demnach für Archilochos fruchtbar gemacht werden.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Sappho dürfte demgegenüber erhebliche Schwierigkeiten beim Übersetzen bereiten, v. a.</w:t>
      </w:r>
      <w:r>
        <w:rPr>
          <w:rFonts w:ascii="Times New Roman" w:hAnsi="Times New Roman"/>
          <w:sz w:val="24"/>
        </w:rPr>
        <w:t xml:space="preserve"> wegen des Dialekts – die wichtigsten Dialektmerkmale des Lesbischen sind in einer Art «Vorspann» zum Kommentar punkteweise verzeichnet –, aber auch wegen der vielen für die Schüler/innen unbekannten Vokabeln, wegen syntaktischer Inkonzinnitäten sowie wege</w:t>
      </w:r>
      <w:r>
        <w:rPr>
          <w:rFonts w:ascii="Times New Roman" w:hAnsi="Times New Roman"/>
          <w:sz w:val="24"/>
        </w:rPr>
        <w:t>n des stark trümmerha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ten Überlieferungszustands. Evtl. ist hier eine synoptische Lektüre Griechisch–Deutsch ang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bracht: Der Originaltext wird unter Zuhilfenahme der Übersetzung nachvollzogen; die Analyse des Originaltexts erfolgt unter Kenntnis des Inhalt</w:t>
      </w:r>
      <w:r>
        <w:rPr>
          <w:rFonts w:ascii="Times New Roman" w:hAnsi="Times New Roman"/>
          <w:sz w:val="24"/>
        </w:rPr>
        <w:t>s mit Blick auf die literarische/stilistische Au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arbeitung (z. B. Stil-/Darstellungsmittel, Klangwirkungen etc.). Der Gewinn der Sappho-Lektüre besteht u. E. im genauen Hinhören auf die Sprache, welche feinste Gefühlsregungen auf ebenso nuancierte Weise um</w:t>
      </w:r>
      <w:r>
        <w:rPr>
          <w:rFonts w:ascii="Times New Roman" w:hAnsi="Times New Roman"/>
          <w:sz w:val="24"/>
        </w:rPr>
        <w:t>setzt. Die Sprache/die Form ist Spiegel des Ausgesagten/des Inhalts; das spezifisch Literarische besteht in der sprachlichen Gestaltung bzw. in der Symbiose von Form und Inhalt. Gerade Sapphos Gedichte zeigen u. E. sehr deutlich, dass Dichtung ausschliessl</w:t>
      </w:r>
      <w:r>
        <w:rPr>
          <w:rFonts w:ascii="Times New Roman" w:hAnsi="Times New Roman"/>
          <w:sz w:val="24"/>
        </w:rPr>
        <w:t>ich originalsprachlich wirklich verstanden werden kann. NB:  Unseres Erachtens sollte man auch deshalb nicht mit Sappho einsteigen, um nicht irrigen Assoziationen mit «Lyrik» (Liebeslyrik u. dgl.) Vorschub zu leisten (s. o. 1.1).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 Abschluss macht Simoni</w:t>
      </w:r>
      <w:r>
        <w:rPr>
          <w:rFonts w:ascii="Times New Roman" w:hAnsi="Times New Roman"/>
          <w:sz w:val="24"/>
        </w:rPr>
        <w:t>des PMG 543. Simonides ist wesentlich jünger als Archilochos und Sappho (557/6–468 v. Chr.) und steht bereits in einem anderen Kontext (Lyriker = Berufsdichter, Lyrik = Auftragsdichtung). Vermutlich handelt es sich bei dem Fragment um den mythischen Teil e</w:t>
      </w:r>
      <w:r>
        <w:rPr>
          <w:rFonts w:ascii="Times New Roman" w:hAnsi="Times New Roman"/>
          <w:sz w:val="24"/>
        </w:rPr>
        <w:t>ines Epinikions, seine ursprüngliche konkrete Funktion kennen wir also nicht. Nichtsdest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trotz dürfte es den Schülern ebenso direkt ans Herz gehen wie dem Verfasser dieser Arbeit; u. E. eine hübsche Möglichkeit für die Schule, einen Lyrik-Lektüreblock abzu</w:t>
      </w:r>
      <w:r>
        <w:rPr>
          <w:rFonts w:ascii="Times New Roman" w:hAnsi="Times New Roman"/>
          <w:sz w:val="24"/>
        </w:rPr>
        <w:t>schliessen. Die Sprache ist wieder einfacher; der Perseus-Danaë-Mythos dürfte bekannt sein. Interessant ist, wofür ein Mythos (bzw. ein Teil/Aspekt einer mythischen Erzählung) gebraucht wird, nämlich als Au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gangspunkt für die Entwicklung weiterführender Ge</w:t>
      </w:r>
      <w:r>
        <w:rPr>
          <w:rFonts w:ascii="Times New Roman" w:hAnsi="Times New Roman"/>
          <w:sz w:val="24"/>
        </w:rPr>
        <w:t>danken und Reflexionen.</w:t>
      </w:r>
    </w:p>
    <w:p w:rsidR="00037F3A" w:rsidRDefault="0088237B">
      <w:pPr>
        <w:pStyle w:val="Titel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NB: Zur Interpretation der meisten von uns ausgewählten Archilochos- und Sappho-Gedichte vgl. </w:t>
      </w:r>
      <w:r>
        <w:rPr>
          <w:rFonts w:ascii="Times New Roman" w:hAnsi="Times New Roman"/>
          <w:i/>
          <w:smallCaps/>
          <w:sz w:val="24"/>
        </w:rPr>
        <w:t>Assmann</w:t>
      </w:r>
      <w:r>
        <w:rPr>
          <w:rFonts w:ascii="Times New Roman" w:hAnsi="Times New Roman"/>
          <w:i/>
          <w:sz w:val="24"/>
        </w:rPr>
        <w:t xml:space="preserve"> 1964. Vgl. ferner Kap. 3 «Mögliche Interpretationsfragen».</w:t>
      </w:r>
    </w:p>
    <w:p w:rsidR="00037F3A" w:rsidRDefault="0088237B">
      <w:pPr>
        <w:pStyle w:val="Titel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Arbeiten mit Übersetzungen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Allen ausgewählten Gedichten sind deutsch</w:t>
      </w:r>
      <w:r>
        <w:rPr>
          <w:rFonts w:ascii="Times New Roman" w:hAnsi="Times New Roman"/>
          <w:sz w:val="24"/>
        </w:rPr>
        <w:t>e Übersetzungen beigefügt. Sie sollen der Lehrperson die Möglichkeit geben, nach Wunsch und Belieben im Unterricht damit zu arbeiten (z. B. syno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tisches Lesen; Übersetzungsarbeit mit gedruckter [freier] Übersetzung als Übersetzungshilfe im Sinne eines Komm</w:t>
      </w:r>
      <w:r>
        <w:rPr>
          <w:rFonts w:ascii="Times New Roman" w:hAnsi="Times New Roman"/>
          <w:sz w:val="24"/>
        </w:rPr>
        <w:t>entars [setzt disziplinierte Haltung von Schülerseite voraus!]; Übersetzung als nachträgliche Kontrolle o. a.). Es bleibt jedoch zu bedenken, dass es sich in den meisten Fällen um Versübersetzungen handelt, welche zudem stellenweise (u. E.) nicht über alle</w:t>
      </w:r>
      <w:r>
        <w:rPr>
          <w:rFonts w:ascii="Times New Roman" w:hAnsi="Times New Roman"/>
          <w:sz w:val="24"/>
        </w:rPr>
        <w:t xml:space="preserve"> Zweifel erh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ben sind.</w:t>
      </w:r>
    </w:p>
    <w:p w:rsidR="00037F3A" w:rsidRDefault="0088237B">
      <w:pPr>
        <w:pStyle w:val="Titel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Voraussetzungen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Zeitpunkt: Man wird – falls überhaupt! – frühgriechische Lyrik vermutlich gegen Ende der 5. Klasse, wahrscheinlich aber eher erst in der 6. Klasse lesen. (Gute) Homer- und Herodot-Kenntnisse sollten vorausgesetzt</w:t>
      </w:r>
      <w:r>
        <w:rPr>
          <w:rFonts w:ascii="Times New Roman" w:hAnsi="Times New Roman"/>
          <w:sz w:val="24"/>
        </w:rPr>
        <w:t xml:space="preserve"> werden können (s. o.).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Dialekte: Vorauszusetzen ist, dass die Schüler/innen über die Existenz der verschiedenen gri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chischen Dialekte/Dialektgruppen Bescheid wissen und die Unterschiede zwischen Attisch und Ionisch kennen (vgl. Homer- und Herodot-Lektür</w:t>
      </w:r>
      <w:r>
        <w:rPr>
          <w:rFonts w:ascii="Times New Roman" w:hAnsi="Times New Roman"/>
          <w:sz w:val="24"/>
        </w:rPr>
        <w:t xml:space="preserve">e). Den Schülern sollte der Zusammenhang zwischen (Kunst-)Dialekt und literarischem Genus bewusst sein (oder spätestens jetzt bewusst gemacht werden). Zu den griechischen Dialekten vgl.: </w:t>
      </w:r>
      <w:r>
        <w:rPr>
          <w:rFonts w:ascii="Times New Roman" w:hAnsi="Times New Roman"/>
          <w:smallCaps/>
          <w:sz w:val="24"/>
        </w:rPr>
        <w:t>Buck, Carl Darling: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The Greek Di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z w:val="24"/>
        </w:rPr>
        <w:t>lects. Grammar, Selected Inscription</w:t>
      </w:r>
      <w:r>
        <w:rPr>
          <w:rFonts w:ascii="Times New Roman" w:hAnsi="Times New Roman"/>
          <w:i/>
          <w:sz w:val="24"/>
        </w:rPr>
        <w:t>s, Glossary,</w:t>
      </w:r>
      <w:r>
        <w:rPr>
          <w:rFonts w:ascii="Times New Roman" w:hAnsi="Times New Roman"/>
          <w:sz w:val="24"/>
        </w:rPr>
        <w:t xml:space="preserve"> Chicago 1955 (1928)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Vokabeln: Vorausgesetzt sind die Vokabeln aus </w:t>
      </w:r>
      <w:r>
        <w:rPr>
          <w:rFonts w:ascii="Times New Roman" w:hAnsi="Times New Roman"/>
          <w:i/>
          <w:sz w:val="24"/>
        </w:rPr>
        <w:t>Kantharos</w:t>
      </w:r>
      <w:r>
        <w:rPr>
          <w:rFonts w:ascii="Times New Roman" w:hAnsi="Times New Roman"/>
          <w:sz w:val="24"/>
        </w:rPr>
        <w:t xml:space="preserve"> Lektionen 1–45.</w:t>
      </w:r>
      <w:r>
        <w:rPr>
          <w:rStyle w:val="Funotenzeichen"/>
          <w:rFonts w:ascii="Times New Roman" w:hAnsi="Times New Roman"/>
          <w:sz w:val="24"/>
        </w:rPr>
        <w:footnoteReference w:id="0"/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Grammatik/Formen: Erklärt sind Formen, wenn sie «speziell aussehen» oder für die Schüler/ innen «mühsam» sein könnten. Im Zweifelsfalle wurde eher</w:t>
      </w:r>
      <w:r>
        <w:rPr>
          <w:rFonts w:ascii="Times New Roman" w:hAnsi="Times New Roman"/>
          <w:sz w:val="24"/>
        </w:rPr>
        <w:t xml:space="preserve"> eine Form zuviel als zuwenig aufg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nommen (dies gilt v. a. für die Sappho-Kommentare). Auf «didaktische Fragezeichen» bei Fo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men/Ableitungen, welche von den Schülern selber erschlossen werden sollen, wurde bewusst verzichtet, denn dadurch fühlt man sich al</w:t>
      </w:r>
      <w:r>
        <w:rPr>
          <w:rFonts w:ascii="Times New Roman" w:hAnsi="Times New Roman"/>
          <w:sz w:val="24"/>
        </w:rPr>
        <w:t>s Schüler u. E. unnötig «geschulmeistert».</w:t>
      </w:r>
    </w:p>
    <w:p w:rsidR="00037F3A" w:rsidRDefault="0088237B">
      <w:pPr>
        <w:pStyle w:val="Titel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Textgrundlagen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Archilochos: </w:t>
      </w:r>
      <w:r>
        <w:rPr>
          <w:rFonts w:ascii="Times New Roman" w:hAnsi="Times New Roman"/>
          <w:smallCaps/>
          <w:sz w:val="24"/>
        </w:rPr>
        <w:t>West, Martin L.: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Iambi et elegi Graeci ante Alexandrum cantati,</w:t>
      </w:r>
      <w:r>
        <w:rPr>
          <w:rFonts w:ascii="Times New Roman" w:hAnsi="Times New Roman"/>
          <w:sz w:val="24"/>
        </w:rPr>
        <w:t xml:space="preserve"> Oxford (vol. </w:t>
      </w:r>
      <w:r>
        <w:rPr>
          <w:rFonts w:ascii="Times New Roman" w:hAnsi="Times New Roman"/>
          <w:smallCaps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1989, vol. </w:t>
      </w:r>
      <w:r>
        <w:rPr>
          <w:rFonts w:ascii="Times New Roman" w:hAnsi="Times New Roman"/>
          <w:smallCaps/>
          <w:sz w:val="24"/>
        </w:rPr>
        <w:t>ii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1992)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Sappho: </w:t>
      </w:r>
      <w:r>
        <w:rPr>
          <w:rFonts w:ascii="Times New Roman" w:hAnsi="Times New Roman"/>
          <w:smallCaps/>
          <w:sz w:val="24"/>
        </w:rPr>
        <w:t>Voigt, Eva-Maria: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Sappho et Alcaeus. Fragmenta,</w:t>
      </w:r>
      <w:r>
        <w:rPr>
          <w:rFonts w:ascii="Times New Roman" w:hAnsi="Times New Roman"/>
          <w:sz w:val="24"/>
        </w:rPr>
        <w:t xml:space="preserve"> Amsterdam 1971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Simo</w:t>
      </w:r>
      <w:r>
        <w:rPr>
          <w:rFonts w:ascii="Times New Roman" w:hAnsi="Times New Roman"/>
          <w:sz w:val="24"/>
        </w:rPr>
        <w:t xml:space="preserve">nides: </w:t>
      </w:r>
      <w:r>
        <w:rPr>
          <w:rFonts w:ascii="Times New Roman" w:hAnsi="Times New Roman"/>
          <w:smallCaps/>
          <w:sz w:val="24"/>
        </w:rPr>
        <w:t>Page, Denis L.: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Poetae melici Graeci,</w:t>
      </w:r>
      <w:r>
        <w:rPr>
          <w:rFonts w:ascii="Times New Roman" w:hAnsi="Times New Roman"/>
          <w:sz w:val="24"/>
        </w:rPr>
        <w:t xml:space="preserve"> Oxford 1962 (abgekürzt PMG)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den wenigen Stellen, wo von diesen Textgrundlagen abgewichen wird, ist dies in einer Fus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note angemerkt.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Übersetzungen: </w:t>
      </w:r>
      <w:r>
        <w:rPr>
          <w:rFonts w:ascii="Times New Roman" w:hAnsi="Times New Roman"/>
          <w:smallCaps/>
          <w:sz w:val="24"/>
        </w:rPr>
        <w:t>Latacz</w:t>
      </w:r>
      <w:r>
        <w:rPr>
          <w:rFonts w:ascii="Times New Roman" w:hAnsi="Times New Roman"/>
          <w:sz w:val="24"/>
        </w:rPr>
        <w:t xml:space="preserve"> 1991; Ausnahmen davon: Archilochos Frg. 133 und 114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mallCaps/>
          <w:sz w:val="24"/>
        </w:rPr>
        <w:t>Franyo, Zoltan/Gan, Peter: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Frühgriechische Lyriker,</w:t>
      </w:r>
      <w:r>
        <w:rPr>
          <w:rFonts w:ascii="Times New Roman" w:hAnsi="Times New Roman"/>
          <w:sz w:val="24"/>
        </w:rPr>
        <w:t xml:space="preserve"> Berlin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1981 (4 Bände)</w:t>
      </w:r>
    </w:p>
    <w:p w:rsidR="00037F3A" w:rsidRDefault="0088237B">
      <w:pPr>
        <w:pStyle w:val="Textkrper"/>
      </w:pPr>
      <w:r>
        <w:t>– Der verwendete griechische Schriftsatz ist «Xanthippe»; der Schriftsatz kann ebenfalls heruntergeladen werden (vgl. «Griechische Schriften» unter «Antike/Zeichensätze»).</w:t>
      </w:r>
    </w:p>
    <w:p w:rsidR="00037F3A" w:rsidRDefault="0088237B">
      <w:pPr>
        <w:pStyle w:val="Titel"/>
        <w:jc w:val="both"/>
        <w:rPr>
          <w:rFonts w:ascii="Times New Roman" w:hAnsi="Times New Roman"/>
          <w:sz w:val="24"/>
        </w:rPr>
      </w:pPr>
    </w:p>
    <w:p w:rsidR="00037F3A" w:rsidRDefault="0088237B">
      <w:pPr>
        <w:pStyle w:val="Titel"/>
        <w:jc w:val="both"/>
        <w:rPr>
          <w:rFonts w:ascii="Times New Roman" w:hAnsi="Times New Roman"/>
          <w:b/>
          <w:spacing w:val="20"/>
          <w:sz w:val="32"/>
        </w:rPr>
      </w:pPr>
      <w:r>
        <w:rPr>
          <w:b/>
        </w:rPr>
        <w:br w:type="page"/>
      </w:r>
      <w:r>
        <w:rPr>
          <w:rFonts w:ascii="Times New Roman" w:hAnsi="Times New Roman"/>
          <w:b/>
          <w:spacing w:val="20"/>
          <w:sz w:val="32"/>
        </w:rPr>
        <w:t>2 Aus</w:t>
      </w:r>
      <w:r>
        <w:rPr>
          <w:rFonts w:ascii="Times New Roman" w:hAnsi="Times New Roman"/>
          <w:b/>
          <w:spacing w:val="20"/>
          <w:sz w:val="32"/>
        </w:rPr>
        <w:t>gewählte Gedichte: Texte mit Wort- und Sachangaben</w:t>
      </w:r>
    </w:p>
    <w:p w:rsidR="00037F3A" w:rsidRDefault="0088237B">
      <w:pPr>
        <w:pStyle w:val="Titel"/>
        <w:jc w:val="both"/>
        <w:rPr>
          <w:rFonts w:ascii="Times New Roman" w:hAnsi="Times New Roman"/>
          <w:sz w:val="40"/>
        </w:rPr>
      </w:pPr>
    </w:p>
    <w:p w:rsidR="00037F3A" w:rsidRDefault="0088237B">
      <w:pPr>
        <w:pStyle w:val="Standa"/>
        <w:jc w:val="both"/>
        <w:rPr>
          <w:rFonts w:ascii="Times New Roman" w:hAnsi="Times New Roman"/>
          <w:b/>
          <w:spacing w:val="20"/>
          <w:sz w:val="26"/>
        </w:rPr>
      </w:pPr>
      <w:r>
        <w:rPr>
          <w:rFonts w:ascii="Times New Roman" w:hAnsi="Times New Roman"/>
          <w:b/>
          <w:spacing w:val="20"/>
          <w:sz w:val="26"/>
        </w:rPr>
        <w:t>2.1 Griechische Texte mit Übersetzung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Standa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Griechische Texte: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 West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ε</w:t>
      </w:r>
      <w:r>
        <w:rPr>
          <w:rFonts w:ascii="Alkaios" w:hAnsi="Alkaios"/>
        </w:rPr>
        <w:t>ἰ</w:t>
      </w:r>
      <w:r>
        <w:rPr>
          <w:rFonts w:ascii="Alkaios" w:hAnsi="Alkaios"/>
        </w:rPr>
        <w:t>μ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ἐ</w:t>
      </w:r>
      <w:r>
        <w:rPr>
          <w:rFonts w:ascii="Alkaios" w:hAnsi="Alkaios"/>
        </w:rPr>
        <w:t>γ</w:t>
      </w:r>
      <w:r>
        <w:rPr>
          <w:rFonts w:ascii="Alkaios" w:hAnsi="Alkaios"/>
        </w:rPr>
        <w:t>ὼ</w:t>
      </w:r>
      <w:r>
        <w:rPr>
          <w:rFonts w:ascii="Alkaios" w:hAnsi="Alkaios"/>
        </w:rPr>
        <w:t xml:space="preserve"> θερ</w:t>
      </w:r>
      <w:r>
        <w:rPr>
          <w:rFonts w:ascii="Alkaios" w:hAnsi="Alkaios"/>
        </w:rPr>
        <w:t>ά</w:t>
      </w:r>
      <w:r>
        <w:rPr>
          <w:rFonts w:ascii="Alkaios" w:hAnsi="Alkaios"/>
        </w:rPr>
        <w:t>πων μ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ν </w:t>
      </w:r>
      <w:r>
        <w:rPr>
          <w:rFonts w:ascii="Alkaios" w:hAnsi="Alkaios"/>
        </w:rPr>
        <w:t>Ἐ</w:t>
      </w:r>
      <w:r>
        <w:rPr>
          <w:rFonts w:ascii="Alkaios" w:hAnsi="Alkaios"/>
        </w:rPr>
        <w:t>νυαλ</w:t>
      </w:r>
      <w:r>
        <w:rPr>
          <w:rFonts w:ascii="Alkaios" w:hAnsi="Alkaios"/>
        </w:rPr>
        <w:t>ί</w:t>
      </w:r>
      <w:r>
        <w:rPr>
          <w:rFonts w:ascii="Alkaios" w:hAnsi="Alkaios"/>
        </w:rPr>
        <w:t xml:space="preserve">οιο </w:t>
      </w:r>
      <w:r>
        <w:rPr>
          <w:rFonts w:ascii="Alkaios" w:hAnsi="Alkaios"/>
        </w:rPr>
        <w:t>ἄ</w:t>
      </w:r>
      <w:r>
        <w:rPr>
          <w:rFonts w:ascii="Alkaios" w:hAnsi="Alkaios"/>
        </w:rPr>
        <w:t>νακτος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κα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Μουσ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ων </w:t>
      </w:r>
      <w:r>
        <w:rPr>
          <w:rFonts w:ascii="Alkaios" w:hAnsi="Alkaios"/>
        </w:rPr>
        <w:t>ἐ</w:t>
      </w:r>
      <w:r>
        <w:rPr>
          <w:rFonts w:ascii="Alkaios" w:hAnsi="Alkaios"/>
        </w:rPr>
        <w:t>ρατ</w:t>
      </w:r>
      <w:r>
        <w:rPr>
          <w:rFonts w:ascii="Alkaios" w:hAnsi="Alkaios"/>
        </w:rPr>
        <w:t>ὸ</w:t>
      </w:r>
      <w:r>
        <w:rPr>
          <w:rFonts w:ascii="Alkaios" w:hAnsi="Alkaios"/>
        </w:rPr>
        <w:t>ν δ</w:t>
      </w:r>
      <w:r>
        <w:rPr>
          <w:rFonts w:ascii="Alkaios" w:hAnsi="Alkaios"/>
        </w:rPr>
        <w:t>ῶ</w:t>
      </w:r>
      <w:r>
        <w:rPr>
          <w:rFonts w:ascii="Alkaios" w:hAnsi="Alkaios"/>
        </w:rPr>
        <w:t xml:space="preserve">ρον </w:t>
      </w:r>
      <w:r>
        <w:rPr>
          <w:rFonts w:ascii="Alkaios" w:hAnsi="Alkaios"/>
        </w:rPr>
        <w:t>ἐ</w:t>
      </w:r>
      <w:r>
        <w:rPr>
          <w:rFonts w:ascii="Alkaios" w:hAnsi="Alkaios"/>
        </w:rPr>
        <w:t>πιστ</w:t>
      </w:r>
      <w:r>
        <w:rPr>
          <w:rFonts w:ascii="Alkaios" w:hAnsi="Alkaios"/>
        </w:rPr>
        <w:t>ά</w:t>
      </w:r>
      <w:r>
        <w:rPr>
          <w:rFonts w:ascii="Alkaios" w:hAnsi="Alkaios"/>
        </w:rPr>
        <w:t>μενος.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2 West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ἐ</w:t>
      </w:r>
      <w:r>
        <w:rPr>
          <w:rFonts w:ascii="Alkaios" w:hAnsi="Alkaios"/>
        </w:rPr>
        <w:t>ν δορ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μ</w:t>
      </w:r>
      <w:r>
        <w:rPr>
          <w:rFonts w:ascii="Alkaios" w:hAnsi="Alkaios"/>
        </w:rPr>
        <w:t>έ</w:t>
      </w:r>
      <w:r>
        <w:rPr>
          <w:rFonts w:ascii="Alkaios" w:hAnsi="Alkaios"/>
        </w:rPr>
        <w:t>ν μοι μ</w:t>
      </w:r>
      <w:r>
        <w:rPr>
          <w:rFonts w:ascii="Alkaios" w:hAnsi="Alkaios"/>
        </w:rPr>
        <w:t>ᾶ</w:t>
      </w:r>
      <w:r>
        <w:rPr>
          <w:rFonts w:ascii="Alkaios" w:hAnsi="Alkaios"/>
        </w:rPr>
        <w:t>ζα μεμαγμ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νη, </w:t>
      </w:r>
      <w:r>
        <w:rPr>
          <w:rFonts w:ascii="Alkaios" w:hAnsi="Alkaios"/>
        </w:rPr>
        <w:t>ἐ</w:t>
      </w:r>
      <w:r>
        <w:rPr>
          <w:rFonts w:ascii="Alkaios" w:hAnsi="Alkaios"/>
        </w:rPr>
        <w:t>ν δορ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ο</w:t>
      </w:r>
      <w:r>
        <w:rPr>
          <w:rFonts w:ascii="Alkaios" w:hAnsi="Alkaios"/>
        </w:rPr>
        <w:t>ἶ</w:t>
      </w:r>
      <w:r>
        <w:rPr>
          <w:rFonts w:ascii="Alkaios" w:hAnsi="Alkaios"/>
        </w:rPr>
        <w:t>νος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Ἰ</w:t>
      </w:r>
      <w:r>
        <w:rPr>
          <w:rFonts w:ascii="Alkaios" w:hAnsi="Alkaios"/>
        </w:rPr>
        <w:t>σμαρικ</w:t>
      </w:r>
      <w:r>
        <w:rPr>
          <w:rFonts w:ascii="Alkaios" w:hAnsi="Alkaios"/>
        </w:rPr>
        <w:t>ό</w:t>
      </w:r>
      <w:r>
        <w:rPr>
          <w:rFonts w:ascii="Alkaios" w:hAnsi="Alkaios"/>
        </w:rPr>
        <w:t>ς· π</w:t>
      </w:r>
      <w:r>
        <w:rPr>
          <w:rFonts w:ascii="Alkaios" w:hAnsi="Alkaios"/>
        </w:rPr>
        <w:t>ί</w:t>
      </w:r>
      <w:r>
        <w:rPr>
          <w:rFonts w:ascii="Alkaios" w:hAnsi="Alkaios"/>
        </w:rPr>
        <w:t>νω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ἐ</w:t>
      </w:r>
      <w:r>
        <w:rPr>
          <w:rFonts w:ascii="Alkaios" w:hAnsi="Alkaios"/>
        </w:rPr>
        <w:t>ν δορ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κεκλιμ</w:t>
      </w:r>
      <w:r>
        <w:rPr>
          <w:rFonts w:ascii="Alkaios" w:hAnsi="Alkaios"/>
        </w:rPr>
        <w:t>έ</w:t>
      </w:r>
      <w:r>
        <w:rPr>
          <w:rFonts w:ascii="Alkaios" w:hAnsi="Alkaios"/>
        </w:rPr>
        <w:t>νος.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131/132 West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το</w:t>
      </w:r>
      <w:r>
        <w:rPr>
          <w:rFonts w:ascii="Alkaios" w:hAnsi="Alkaios"/>
        </w:rPr>
        <w:t>ῖ</w:t>
      </w:r>
      <w:r>
        <w:rPr>
          <w:rFonts w:ascii="Alkaios" w:hAnsi="Alkaios"/>
        </w:rPr>
        <w:t xml:space="preserve">ος </w:t>
      </w:r>
      <w:r>
        <w:rPr>
          <w:rFonts w:ascii="Alkaios" w:hAnsi="Alkaios"/>
        </w:rPr>
        <w:t>ἀ</w:t>
      </w:r>
      <w:r>
        <w:rPr>
          <w:rFonts w:ascii="Alkaios" w:hAnsi="Alkaios"/>
        </w:rPr>
        <w:t>νθρ</w:t>
      </w:r>
      <w:r>
        <w:rPr>
          <w:rFonts w:ascii="Alkaios" w:hAnsi="Alkaios"/>
        </w:rPr>
        <w:t>ώ</w:t>
      </w:r>
      <w:r>
        <w:rPr>
          <w:rFonts w:ascii="Alkaios" w:hAnsi="Alkaios"/>
        </w:rPr>
        <w:t>ποισι θυμ</w:t>
      </w:r>
      <w:r>
        <w:rPr>
          <w:rFonts w:ascii="Alkaios" w:hAnsi="Alkaios"/>
        </w:rPr>
        <w:t>ό</w:t>
      </w:r>
      <w:r>
        <w:rPr>
          <w:rFonts w:ascii="Alkaios" w:hAnsi="Alkaios"/>
        </w:rPr>
        <w:t>ς, Γλα</w:t>
      </w:r>
      <w:r>
        <w:rPr>
          <w:rFonts w:ascii="Alkaios" w:hAnsi="Alkaios"/>
        </w:rPr>
        <w:t>ῦ</w:t>
      </w:r>
      <w:r>
        <w:rPr>
          <w:rFonts w:ascii="Alkaios" w:hAnsi="Alkaios"/>
        </w:rPr>
        <w:t>κε Λεπτ</w:t>
      </w:r>
      <w:r>
        <w:rPr>
          <w:rFonts w:ascii="Alkaios" w:hAnsi="Alkaios"/>
        </w:rPr>
        <w:t>ί</w:t>
      </w:r>
      <w:r>
        <w:rPr>
          <w:rFonts w:ascii="Alkaios" w:hAnsi="Alkaios"/>
        </w:rPr>
        <w:t>νεω π</w:t>
      </w:r>
      <w:r>
        <w:rPr>
          <w:rFonts w:ascii="Alkaios" w:hAnsi="Alkaios"/>
        </w:rPr>
        <w:t>ά</w:t>
      </w:r>
      <w:r>
        <w:rPr>
          <w:rFonts w:ascii="Alkaios" w:hAnsi="Alkaios"/>
        </w:rPr>
        <w:t>ϊ,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γ</w:t>
      </w:r>
      <w:r>
        <w:rPr>
          <w:rFonts w:ascii="Alkaios" w:hAnsi="Alkaios"/>
        </w:rPr>
        <w:t>ί</w:t>
      </w:r>
      <w:r>
        <w:rPr>
          <w:rFonts w:ascii="Alkaios" w:hAnsi="Alkaios"/>
        </w:rPr>
        <w:t>νεται θνητο</w:t>
      </w:r>
      <w:r>
        <w:rPr>
          <w:rFonts w:ascii="Alkaios" w:hAnsi="Alkaios"/>
        </w:rPr>
        <w:t>ῖ</w:t>
      </w:r>
      <w:r>
        <w:rPr>
          <w:rFonts w:ascii="Alkaios" w:hAnsi="Alkaios"/>
        </w:rPr>
        <w:t xml:space="preserve">ς, </w:t>
      </w:r>
      <w:r>
        <w:rPr>
          <w:rFonts w:ascii="Alkaios" w:hAnsi="Alkaios"/>
        </w:rPr>
        <w:t>ὁ</w:t>
      </w:r>
      <w:r>
        <w:rPr>
          <w:rFonts w:ascii="Alkaios" w:hAnsi="Alkaios"/>
        </w:rPr>
        <w:t>πο</w:t>
      </w:r>
      <w:r>
        <w:rPr>
          <w:rFonts w:ascii="Alkaios" w:hAnsi="Alkaios"/>
        </w:rPr>
        <w:t>ί</w:t>
      </w:r>
      <w:r>
        <w:rPr>
          <w:rFonts w:ascii="Alkaios" w:hAnsi="Alkaios"/>
        </w:rPr>
        <w:t>ην Ζε</w:t>
      </w:r>
      <w:r>
        <w:rPr>
          <w:rFonts w:ascii="Alkaios" w:hAnsi="Alkaios"/>
        </w:rPr>
        <w:t>ὺ</w:t>
      </w:r>
      <w:r>
        <w:rPr>
          <w:rFonts w:ascii="Alkaios" w:hAnsi="Alkaios"/>
        </w:rPr>
        <w:t xml:space="preserve">ς </w:t>
      </w:r>
      <w:r>
        <w:rPr>
          <w:rFonts w:ascii="Alkaios" w:hAnsi="Alkaios"/>
        </w:rPr>
        <w:t>ἐ</w:t>
      </w:r>
      <w:r>
        <w:rPr>
          <w:rFonts w:ascii="Alkaios" w:hAnsi="Alkaios"/>
        </w:rPr>
        <w:t>φ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ἡ</w:t>
      </w:r>
      <w:r>
        <w:rPr>
          <w:rFonts w:ascii="Alkaios" w:hAnsi="Alkaios"/>
        </w:rPr>
        <w:t>μ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ρην </w:t>
      </w:r>
      <w:r>
        <w:rPr>
          <w:rFonts w:ascii="Alkaios" w:hAnsi="Alkaios"/>
        </w:rPr>
        <w:t>ἄ</w:t>
      </w:r>
      <w:r>
        <w:rPr>
          <w:rFonts w:ascii="Alkaios" w:hAnsi="Alkaios"/>
        </w:rPr>
        <w:t>γ</w:t>
      </w:r>
      <w:r>
        <w:rPr>
          <w:rFonts w:ascii="Alkaios" w:hAnsi="Alkaios"/>
        </w:rPr>
        <w:t>ῃ</w:t>
      </w:r>
      <w:r>
        <w:rPr>
          <w:rFonts w:ascii="Alkaios" w:hAnsi="Alkaios"/>
        </w:rPr>
        <w:t>.</w:t>
      </w:r>
    </w:p>
    <w:p w:rsidR="00037F3A" w:rsidRDefault="0088237B">
      <w:pPr>
        <w:pStyle w:val="Textkrper"/>
        <w:rPr>
          <w:rFonts w:ascii="Alkaios" w:hAnsi="Alkaios"/>
        </w:rPr>
      </w:pPr>
      <w:r>
        <w:t xml:space="preserve">(3) </w:t>
      </w:r>
      <w:r>
        <w:rPr>
          <w:rFonts w:ascii="Alkaios" w:hAnsi="Alkaios"/>
        </w:rPr>
        <w:t>κα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φρον</w:t>
      </w:r>
      <w:r>
        <w:rPr>
          <w:rFonts w:ascii="Alkaios" w:hAnsi="Alkaios"/>
        </w:rPr>
        <w:t>έ</w:t>
      </w:r>
      <w:r>
        <w:rPr>
          <w:rFonts w:ascii="Alkaios" w:hAnsi="Alkaios"/>
        </w:rPr>
        <w:t>ουσι το</w:t>
      </w:r>
      <w:r>
        <w:rPr>
          <w:rFonts w:ascii="Alkaios" w:hAnsi="Alkaios"/>
        </w:rPr>
        <w:t>ῖ᾿</w:t>
      </w:r>
      <w:r>
        <w:rPr>
          <w:rFonts w:ascii="Alkaios" w:hAnsi="Alkaios"/>
        </w:rPr>
        <w:t xml:space="preserve">, </w:t>
      </w:r>
      <w:r>
        <w:rPr>
          <w:rFonts w:ascii="Alkaios" w:hAnsi="Alkaios"/>
        </w:rPr>
        <w:t>ὁ</w:t>
      </w:r>
      <w:r>
        <w:rPr>
          <w:rFonts w:ascii="Alkaios" w:hAnsi="Alkaios"/>
        </w:rPr>
        <w:t>πο</w:t>
      </w:r>
      <w:r>
        <w:rPr>
          <w:rFonts w:ascii="Alkaios" w:hAnsi="Alkaios"/>
        </w:rPr>
        <w:t>ί</w:t>
      </w:r>
      <w:r>
        <w:rPr>
          <w:rFonts w:ascii="Alkaios" w:hAnsi="Alkaios"/>
        </w:rPr>
        <w:t xml:space="preserve">οις </w:t>
      </w:r>
      <w:r>
        <w:rPr>
          <w:rFonts w:ascii="Alkaios" w:hAnsi="Alkaios"/>
        </w:rPr>
        <w:t>ἐ</w:t>
      </w:r>
      <w:r>
        <w:rPr>
          <w:rFonts w:ascii="Alkaios" w:hAnsi="Alkaios"/>
        </w:rPr>
        <w:t>γκυρ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ωσιν </w:t>
      </w:r>
      <w:r>
        <w:rPr>
          <w:rFonts w:ascii="Alkaios" w:hAnsi="Alkaios"/>
        </w:rPr>
        <w:t>ἔ</w:t>
      </w:r>
      <w:r>
        <w:rPr>
          <w:rFonts w:ascii="Alkaios" w:hAnsi="Alkaios"/>
        </w:rPr>
        <w:t>ργμασιν.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130 West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το</w:t>
      </w:r>
      <w:r>
        <w:rPr>
          <w:rFonts w:ascii="Alkaios" w:hAnsi="Alkaios"/>
        </w:rPr>
        <w:t>ῖ</w:t>
      </w:r>
      <w:r>
        <w:rPr>
          <w:rFonts w:ascii="Alkaios" w:hAnsi="Alkaios"/>
        </w:rPr>
        <w:t>ς θεο</w:t>
      </w:r>
      <w:r>
        <w:rPr>
          <w:rFonts w:ascii="Alkaios" w:hAnsi="Alkaios"/>
        </w:rPr>
        <w:t>ῖ</w:t>
      </w:r>
      <w:r>
        <w:rPr>
          <w:rFonts w:ascii="Alkaios" w:hAnsi="Alkaios"/>
        </w:rPr>
        <w:t>ς τ</w:t>
      </w:r>
      <w:r>
        <w:rPr>
          <w:rFonts w:ascii="Alkaios" w:hAnsi="Alkaios"/>
        </w:rPr>
        <w:t>έ</w:t>
      </w:r>
      <w:r>
        <w:rPr>
          <w:rFonts w:ascii="Alkaios" w:hAnsi="Alkaios"/>
        </w:rPr>
        <w:t>λεια π</w:t>
      </w:r>
      <w:r>
        <w:rPr>
          <w:rFonts w:ascii="Alkaios" w:hAnsi="Alkaios"/>
        </w:rPr>
        <w:t>ά</w:t>
      </w:r>
      <w:r>
        <w:rPr>
          <w:rFonts w:ascii="Alkaios" w:hAnsi="Alkaios"/>
        </w:rPr>
        <w:t>ντα</w:t>
      </w:r>
      <w:r>
        <w:rPr>
          <w:rStyle w:val="Funotenzeichen"/>
          <w:rFonts w:ascii="Alkaios" w:hAnsi="Alkaios"/>
        </w:rPr>
        <w:footnoteReference w:id="1"/>
      </w:r>
      <w:r>
        <w:rPr>
          <w:rFonts w:ascii="Alkaios" w:hAnsi="Alkaios"/>
        </w:rPr>
        <w:t>· πολλ</w:t>
      </w:r>
      <w:r>
        <w:rPr>
          <w:rFonts w:ascii="Alkaios" w:hAnsi="Alkaios"/>
        </w:rPr>
        <w:t>ά</w:t>
      </w:r>
      <w:r>
        <w:rPr>
          <w:rFonts w:ascii="Alkaios" w:hAnsi="Alkaios"/>
        </w:rPr>
        <w:t>κις μ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ν </w:t>
      </w:r>
      <w:r>
        <w:rPr>
          <w:rFonts w:ascii="Alkaios" w:hAnsi="Alkaios"/>
        </w:rPr>
        <w:t>ἐ</w:t>
      </w:r>
      <w:r>
        <w:rPr>
          <w:rFonts w:ascii="Alkaios" w:hAnsi="Alkaios"/>
        </w:rPr>
        <w:t>κ κακ</w:t>
      </w:r>
      <w:r>
        <w:rPr>
          <w:rFonts w:ascii="Alkaios" w:hAnsi="Alkaios"/>
        </w:rPr>
        <w:t>ῶ</w:t>
      </w:r>
      <w:r>
        <w:rPr>
          <w:rFonts w:ascii="Alkaios" w:hAnsi="Alkaios"/>
        </w:rPr>
        <w:t>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ἄ</w:t>
      </w:r>
      <w:r>
        <w:rPr>
          <w:rFonts w:ascii="Alkaios" w:hAnsi="Alkaios"/>
        </w:rPr>
        <w:t xml:space="preserve">νδρας </w:t>
      </w:r>
      <w:r>
        <w:rPr>
          <w:rFonts w:ascii="Alkaios" w:hAnsi="Alkaios"/>
        </w:rPr>
        <w:t>ὀ</w:t>
      </w:r>
      <w:r>
        <w:rPr>
          <w:rFonts w:ascii="Alkaios" w:hAnsi="Alkaios"/>
        </w:rPr>
        <w:t>ρθο</w:t>
      </w:r>
      <w:r>
        <w:rPr>
          <w:rFonts w:ascii="Alkaios" w:hAnsi="Alkaios"/>
        </w:rPr>
        <w:t>ῦ</w:t>
      </w:r>
      <w:r>
        <w:rPr>
          <w:rFonts w:ascii="Alkaios" w:hAnsi="Alkaios"/>
        </w:rPr>
        <w:t>σιν μελα</w:t>
      </w:r>
      <w:r>
        <w:rPr>
          <w:rFonts w:ascii="Alkaios" w:hAnsi="Alkaios"/>
        </w:rPr>
        <w:t>ί</w:t>
      </w:r>
      <w:r>
        <w:rPr>
          <w:rFonts w:ascii="Alkaios" w:hAnsi="Alkaios"/>
        </w:rPr>
        <w:t>ν</w:t>
      </w:r>
      <w:r>
        <w:rPr>
          <w:rFonts w:ascii="Alkaios" w:hAnsi="Alkaios"/>
        </w:rPr>
        <w:t>ῃ</w:t>
      </w:r>
      <w:r>
        <w:rPr>
          <w:rFonts w:ascii="Alkaios" w:hAnsi="Alkaios"/>
        </w:rPr>
        <w:t xml:space="preserve"> κειμ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νους </w:t>
      </w:r>
      <w:r>
        <w:rPr>
          <w:rFonts w:ascii="Alkaios" w:hAnsi="Alkaios"/>
        </w:rPr>
        <w:t>ἐ</w:t>
      </w:r>
      <w:r>
        <w:rPr>
          <w:rFonts w:ascii="Alkaios" w:hAnsi="Alkaios"/>
        </w:rPr>
        <w:t>π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χθον</w:t>
      </w:r>
      <w:r>
        <w:rPr>
          <w:rFonts w:ascii="Alkaios" w:hAnsi="Alkaios"/>
        </w:rPr>
        <w:t>ί</w:t>
      </w:r>
      <w:r>
        <w:rPr>
          <w:rFonts w:ascii="Alkaios" w:hAnsi="Alkaios"/>
        </w:rPr>
        <w:t>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(3) </w:t>
      </w:r>
      <w:r>
        <w:rPr>
          <w:rFonts w:ascii="Alkaios" w:hAnsi="Alkaios"/>
        </w:rPr>
        <w:t>πολλ</w:t>
      </w:r>
      <w:r>
        <w:rPr>
          <w:rFonts w:ascii="Alkaios" w:hAnsi="Alkaios"/>
        </w:rPr>
        <w:t>ά</w:t>
      </w:r>
      <w:r>
        <w:rPr>
          <w:rFonts w:ascii="Alkaios" w:hAnsi="Alkaios"/>
        </w:rPr>
        <w:t>κις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ἀ</w:t>
      </w:r>
      <w:r>
        <w:rPr>
          <w:rFonts w:ascii="Alkaios" w:hAnsi="Alkaios"/>
        </w:rPr>
        <w:t>νατρ</w:t>
      </w:r>
      <w:r>
        <w:rPr>
          <w:rFonts w:ascii="Alkaios" w:hAnsi="Alkaios"/>
        </w:rPr>
        <w:t>έ</w:t>
      </w:r>
      <w:r>
        <w:rPr>
          <w:rFonts w:ascii="Alkaios" w:hAnsi="Alkaios"/>
        </w:rPr>
        <w:t>πουσι κα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μ</w:t>
      </w:r>
      <w:r>
        <w:rPr>
          <w:rFonts w:ascii="Alkaios" w:hAnsi="Alkaios"/>
        </w:rPr>
        <w:t>ά</w:t>
      </w:r>
      <w:r>
        <w:rPr>
          <w:rFonts w:ascii="Alkaios" w:hAnsi="Alkaios"/>
        </w:rPr>
        <w:t>λ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ε</w:t>
      </w:r>
      <w:r>
        <w:rPr>
          <w:rFonts w:ascii="Alkaios" w:hAnsi="Alkaios"/>
        </w:rPr>
        <w:t>ὖ</w:t>
      </w:r>
      <w:r>
        <w:rPr>
          <w:rFonts w:ascii="Alkaios" w:hAnsi="Alkaios"/>
        </w:rPr>
        <w:t xml:space="preserve"> βεβηκ</w:t>
      </w:r>
      <w:r>
        <w:rPr>
          <w:rFonts w:ascii="Alkaios" w:hAnsi="Alkaios"/>
        </w:rPr>
        <w:t>ό</w:t>
      </w:r>
      <w:r>
        <w:rPr>
          <w:rFonts w:ascii="Alkaios" w:hAnsi="Alkaios"/>
        </w:rPr>
        <w:t>τας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(4) </w:t>
      </w:r>
      <w:r>
        <w:rPr>
          <w:rFonts w:ascii="Alkaios" w:hAnsi="Alkaios"/>
        </w:rPr>
        <w:t>ὑ</w:t>
      </w:r>
      <w:r>
        <w:rPr>
          <w:rFonts w:ascii="Alkaios" w:hAnsi="Alkaios"/>
        </w:rPr>
        <w:t>πτ</w:t>
      </w:r>
      <w:r>
        <w:rPr>
          <w:rFonts w:ascii="Alkaios" w:hAnsi="Alkaios"/>
        </w:rPr>
        <w:t>ί</w:t>
      </w:r>
      <w:r>
        <w:rPr>
          <w:rFonts w:ascii="Alkaios" w:hAnsi="Alkaios"/>
        </w:rPr>
        <w:t>ους, κε</w:t>
      </w:r>
      <w:r>
        <w:rPr>
          <w:rFonts w:ascii="Alkaios" w:hAnsi="Alkaios"/>
        </w:rPr>
        <w:t>ί</w:t>
      </w:r>
      <w:r>
        <w:rPr>
          <w:rFonts w:ascii="Alkaios" w:hAnsi="Alkaios"/>
        </w:rPr>
        <w:t>νοις ‹δ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› </w:t>
      </w:r>
      <w:r>
        <w:rPr>
          <w:rFonts w:ascii="Alkaios" w:hAnsi="Alkaios"/>
        </w:rPr>
        <w:t>ἔ</w:t>
      </w:r>
      <w:r>
        <w:rPr>
          <w:rFonts w:ascii="Alkaios" w:hAnsi="Alkaios"/>
        </w:rPr>
        <w:t>πειτα πολλ</w:t>
      </w:r>
      <w:r>
        <w:rPr>
          <w:rFonts w:ascii="Alkaios" w:hAnsi="Alkaios"/>
        </w:rPr>
        <w:t>ὰ</w:t>
      </w:r>
      <w:r>
        <w:rPr>
          <w:rFonts w:ascii="Alkaios" w:hAnsi="Alkaios"/>
        </w:rPr>
        <w:t xml:space="preserve"> γ</w:t>
      </w:r>
      <w:r>
        <w:rPr>
          <w:rFonts w:ascii="Alkaios" w:hAnsi="Alkaios"/>
        </w:rPr>
        <w:t>ί</w:t>
      </w:r>
      <w:r>
        <w:rPr>
          <w:rFonts w:ascii="Alkaios" w:hAnsi="Alkaios"/>
        </w:rPr>
        <w:t>νεται κακ</w:t>
      </w:r>
      <w:r>
        <w:rPr>
          <w:rFonts w:ascii="Alkaios" w:hAnsi="Alkaios"/>
        </w:rPr>
        <w:t>ά</w:t>
      </w:r>
      <w:r>
        <w:rPr>
          <w:rFonts w:ascii="Alkaios" w:hAnsi="Alkaios"/>
        </w:rPr>
        <w:t>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>(5)</w:t>
      </w:r>
      <w:r>
        <w:rPr>
          <w:rFonts w:ascii="Times New Roman" w:hAnsi="Times New Roman"/>
        </w:rPr>
        <w:t xml:space="preserve"> </w:t>
      </w:r>
      <w:r>
        <w:rPr>
          <w:rFonts w:ascii="Alkaios" w:hAnsi="Alkaios"/>
        </w:rPr>
        <w:t>κα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β</w:t>
      </w:r>
      <w:r>
        <w:rPr>
          <w:rFonts w:ascii="Alkaios" w:hAnsi="Alkaios"/>
        </w:rPr>
        <w:t>ί</w:t>
      </w:r>
      <w:r>
        <w:rPr>
          <w:rFonts w:ascii="Alkaios" w:hAnsi="Alkaios"/>
        </w:rPr>
        <w:t>ου χρ</w:t>
      </w:r>
      <w:r>
        <w:rPr>
          <w:rFonts w:ascii="Alkaios" w:hAnsi="Alkaios"/>
        </w:rPr>
        <w:t>ή</w:t>
      </w:r>
      <w:r>
        <w:rPr>
          <w:rFonts w:ascii="Alkaios" w:hAnsi="Alkaios"/>
        </w:rPr>
        <w:t>μ</w:t>
      </w:r>
      <w:r>
        <w:rPr>
          <w:rFonts w:ascii="Alkaios" w:hAnsi="Alkaios"/>
        </w:rPr>
        <w:t>ῃ</w:t>
      </w:r>
      <w:r>
        <w:rPr>
          <w:rFonts w:ascii="Alkaios" w:hAnsi="Alkaios"/>
        </w:rPr>
        <w:t xml:space="preserve"> πλαν</w:t>
      </w:r>
      <w:r>
        <w:rPr>
          <w:rFonts w:ascii="Alkaios" w:hAnsi="Alkaios"/>
        </w:rPr>
        <w:t>ᾶ</w:t>
      </w:r>
      <w:r>
        <w:rPr>
          <w:rFonts w:ascii="Alkaios" w:hAnsi="Alkaios"/>
        </w:rPr>
        <w:t>ται κα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ν</w:t>
      </w:r>
      <w:r>
        <w:rPr>
          <w:rFonts w:ascii="Alkaios" w:hAnsi="Alkaios"/>
        </w:rPr>
        <w:t>ό</w:t>
      </w:r>
      <w:r>
        <w:rPr>
          <w:rFonts w:ascii="Alkaios" w:hAnsi="Alkaios"/>
        </w:rPr>
        <w:t>ου παρ</w:t>
      </w:r>
      <w:r>
        <w:rPr>
          <w:rFonts w:ascii="Alkaios" w:hAnsi="Alkaios"/>
        </w:rPr>
        <w:t>ή</w:t>
      </w:r>
      <w:r>
        <w:rPr>
          <w:rFonts w:ascii="Alkaios" w:hAnsi="Alkaios"/>
        </w:rPr>
        <w:t>ορος.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128 West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θυμ</w:t>
      </w:r>
      <w:r>
        <w:rPr>
          <w:rFonts w:ascii="Alkaios" w:hAnsi="Alkaios"/>
        </w:rPr>
        <w:t>έ</w:t>
      </w:r>
      <w:r>
        <w:rPr>
          <w:rFonts w:ascii="Alkaios" w:hAnsi="Alkaios"/>
        </w:rPr>
        <w:t>, θ</w:t>
      </w:r>
      <w:r>
        <w:rPr>
          <w:rFonts w:ascii="Alkaios" w:hAnsi="Alkaios"/>
        </w:rPr>
        <w:t>ύ</w:t>
      </w:r>
      <w:r>
        <w:rPr>
          <w:rFonts w:ascii="Alkaios" w:hAnsi="Alkaios"/>
        </w:rPr>
        <w:t xml:space="preserve">μ, </w:t>
      </w:r>
      <w:r>
        <w:rPr>
          <w:rFonts w:ascii="Alkaios" w:hAnsi="Alkaios"/>
        </w:rPr>
        <w:t>ἀ</w:t>
      </w:r>
      <w:r>
        <w:rPr>
          <w:rFonts w:ascii="Alkaios" w:hAnsi="Alkaios"/>
        </w:rPr>
        <w:t>μηχ</w:t>
      </w:r>
      <w:r>
        <w:rPr>
          <w:rFonts w:ascii="Alkaios" w:hAnsi="Alkaios"/>
        </w:rPr>
        <w:t>ά</w:t>
      </w:r>
      <w:r>
        <w:rPr>
          <w:rFonts w:ascii="Alkaios" w:hAnsi="Alkaios"/>
        </w:rPr>
        <w:t>νοισι κ</w:t>
      </w:r>
      <w:r>
        <w:rPr>
          <w:rFonts w:ascii="Alkaios" w:hAnsi="Alkaios"/>
        </w:rPr>
        <w:t>ή</w:t>
      </w:r>
      <w:r>
        <w:rPr>
          <w:rFonts w:ascii="Alkaios" w:hAnsi="Alkaios"/>
        </w:rPr>
        <w:t>δεσιν κυκ</w:t>
      </w:r>
      <w:r>
        <w:rPr>
          <w:rFonts w:ascii="Alkaios" w:hAnsi="Alkaios"/>
        </w:rPr>
        <w:t>ώ</w:t>
      </w:r>
      <w:r>
        <w:rPr>
          <w:rFonts w:ascii="Alkaios" w:hAnsi="Alkaios"/>
        </w:rPr>
        <w:t>μενε,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ἀ</w:t>
      </w:r>
      <w:r>
        <w:rPr>
          <w:rFonts w:ascii="Alkaios" w:hAnsi="Alkaios"/>
        </w:rPr>
        <w:t>ν</w:t>
      </w:r>
      <w:r>
        <w:rPr>
          <w:rFonts w:ascii="Alkaios" w:hAnsi="Alkaios"/>
        </w:rPr>
        <w:t>ὰ</w:t>
      </w:r>
      <w:r>
        <w:rPr>
          <w:rFonts w:ascii="Alkaios" w:hAnsi="Alkaios"/>
        </w:rPr>
        <w:t xml:space="preserve">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ἔ</w:t>
      </w:r>
      <w:r>
        <w:rPr>
          <w:rFonts w:ascii="Alkaios" w:hAnsi="Alkaios"/>
        </w:rPr>
        <w:t>χευ, μ</w:t>
      </w:r>
      <w:r>
        <w:rPr>
          <w:rFonts w:ascii="Alkaios" w:hAnsi="Alkaios"/>
        </w:rPr>
        <w:t>έ</w:t>
      </w:r>
      <w:r>
        <w:rPr>
          <w:rFonts w:ascii="Alkaios" w:hAnsi="Alkaios"/>
        </w:rPr>
        <w:t>νων</w:t>
      </w:r>
      <w:r>
        <w:rPr>
          <w:rStyle w:val="Funotenzeichen"/>
        </w:rPr>
        <w:footnoteReference w:id="2"/>
      </w:r>
      <w:r>
        <w:rPr>
          <w:rFonts w:ascii="Alkaios" w:hAnsi="Alkaios"/>
        </w:rPr>
        <w:t xml:space="preserve">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ἀ</w:t>
      </w:r>
      <w:r>
        <w:rPr>
          <w:rFonts w:ascii="Alkaios" w:hAnsi="Alkaios"/>
        </w:rPr>
        <w:t>λ</w:t>
      </w:r>
      <w:r>
        <w:rPr>
          <w:rFonts w:ascii="Alkaios" w:hAnsi="Alkaios"/>
        </w:rPr>
        <w:t>έ</w:t>
      </w:r>
      <w:r>
        <w:rPr>
          <w:rFonts w:ascii="Alkaios" w:hAnsi="Alkaios"/>
        </w:rPr>
        <w:t>ξεο προσβαλ</w:t>
      </w:r>
      <w:r>
        <w:rPr>
          <w:rFonts w:ascii="Alkaios" w:hAnsi="Alkaios"/>
        </w:rPr>
        <w:t>ὼ</w:t>
      </w:r>
      <w:r>
        <w:rPr>
          <w:rFonts w:ascii="Alkaios" w:hAnsi="Alkaios"/>
        </w:rPr>
        <w:t xml:space="preserve">ν </w:t>
      </w:r>
      <w:r>
        <w:rPr>
          <w:rFonts w:ascii="Alkaios" w:hAnsi="Alkaios"/>
        </w:rPr>
        <w:t>ἐ</w:t>
      </w:r>
      <w:r>
        <w:rPr>
          <w:rFonts w:ascii="Alkaios" w:hAnsi="Alkaios"/>
        </w:rPr>
        <w:t>ναντ</w:t>
      </w:r>
      <w:r>
        <w:rPr>
          <w:rFonts w:ascii="Alkaios" w:hAnsi="Alkaios"/>
        </w:rPr>
        <w:t>ί</w:t>
      </w:r>
      <w:r>
        <w:rPr>
          <w:rFonts w:ascii="Alkaios" w:hAnsi="Alkaios"/>
        </w:rPr>
        <w:t>ον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(3) </w:t>
      </w:r>
      <w:r>
        <w:rPr>
          <w:rFonts w:ascii="Alkaios" w:hAnsi="Alkaios"/>
        </w:rPr>
        <w:t>στ</w:t>
      </w:r>
      <w:r>
        <w:rPr>
          <w:rFonts w:ascii="Alkaios" w:hAnsi="Alkaios"/>
        </w:rPr>
        <w:t>έ</w:t>
      </w:r>
      <w:r>
        <w:rPr>
          <w:rFonts w:ascii="Alkaios" w:hAnsi="Alkaios"/>
        </w:rPr>
        <w:t>ρνον †</w:t>
      </w:r>
      <w:r>
        <w:rPr>
          <w:rFonts w:ascii="Alkaios" w:hAnsi="Alkaios"/>
        </w:rPr>
        <w:t>ἐ</w:t>
      </w:r>
      <w:r>
        <w:rPr>
          <w:rFonts w:ascii="Alkaios" w:hAnsi="Alkaios"/>
        </w:rPr>
        <w:t xml:space="preserve">νδοκοισιν </w:t>
      </w:r>
      <w:r>
        <w:rPr>
          <w:rFonts w:ascii="Alkaios" w:hAnsi="Alkaios"/>
        </w:rPr>
        <w:t>ἐ</w:t>
      </w:r>
      <w:r>
        <w:rPr>
          <w:rFonts w:ascii="Alkaios" w:hAnsi="Alkaios"/>
        </w:rPr>
        <w:t>χθρ</w:t>
      </w:r>
      <w:r>
        <w:rPr>
          <w:rFonts w:ascii="Alkaios" w:hAnsi="Alkaios"/>
        </w:rPr>
        <w:t>ῶ</w:t>
      </w:r>
      <w:r>
        <w:rPr>
          <w:rFonts w:ascii="Alkaios" w:hAnsi="Alkaios"/>
        </w:rPr>
        <w:t>ν πλησ</w:t>
      </w:r>
      <w:r>
        <w:rPr>
          <w:rFonts w:ascii="Alkaios" w:hAnsi="Alkaios"/>
        </w:rPr>
        <w:t>ί</w:t>
      </w:r>
      <w:r>
        <w:rPr>
          <w:rFonts w:ascii="Alkaios" w:hAnsi="Alkaios"/>
        </w:rPr>
        <w:t>ον κατασταθε</w:t>
      </w:r>
      <w:r>
        <w:rPr>
          <w:rFonts w:ascii="Alkaios" w:hAnsi="Alkaios"/>
        </w:rPr>
        <w:t>ὶ</w:t>
      </w:r>
      <w:r>
        <w:rPr>
          <w:rFonts w:ascii="Alkaios" w:hAnsi="Alkaios"/>
        </w:rPr>
        <w:t>ς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(4) </w:t>
      </w:r>
      <w:r>
        <w:rPr>
          <w:rFonts w:ascii="Alkaios" w:hAnsi="Alkaios"/>
        </w:rPr>
        <w:t>ἀ</w:t>
      </w:r>
      <w:r>
        <w:rPr>
          <w:rFonts w:ascii="Alkaios" w:hAnsi="Alkaios"/>
        </w:rPr>
        <w:t>σφαλ</w:t>
      </w:r>
      <w:r>
        <w:rPr>
          <w:rFonts w:ascii="Alkaios" w:hAnsi="Alkaios"/>
        </w:rPr>
        <w:t>έ</w:t>
      </w:r>
      <w:r>
        <w:rPr>
          <w:rFonts w:ascii="Alkaios" w:hAnsi="Alkaios"/>
        </w:rPr>
        <w:t>ως· κα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μ</w:t>
      </w:r>
      <w:r>
        <w:rPr>
          <w:rFonts w:ascii="Alkaios" w:hAnsi="Alkaios"/>
        </w:rPr>
        <w:t>ή</w:t>
      </w:r>
      <w:r>
        <w:rPr>
          <w:rFonts w:ascii="Alkaios" w:hAnsi="Alkaios"/>
        </w:rPr>
        <w:t>τε νικ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ων </w:t>
      </w:r>
      <w:r>
        <w:rPr>
          <w:rFonts w:ascii="Alkaios" w:hAnsi="Alkaios"/>
        </w:rPr>
        <w:t>ἀ</w:t>
      </w:r>
      <w:r>
        <w:rPr>
          <w:rFonts w:ascii="Alkaios" w:hAnsi="Alkaios"/>
        </w:rPr>
        <w:t>μφ</w:t>
      </w:r>
      <w:r>
        <w:rPr>
          <w:rFonts w:ascii="Alkaios" w:hAnsi="Alkaios"/>
        </w:rPr>
        <w:t>ά</w:t>
      </w:r>
      <w:r>
        <w:rPr>
          <w:rFonts w:ascii="Alkaios" w:hAnsi="Alkaios"/>
        </w:rPr>
        <w:t>δ</w:t>
      </w:r>
      <w:r>
        <w:rPr>
          <w:rFonts w:ascii="Alkaios" w:hAnsi="Alkaios"/>
        </w:rPr>
        <w:t xml:space="preserve">ην </w:t>
      </w:r>
      <w:r>
        <w:rPr>
          <w:rFonts w:ascii="Alkaios" w:hAnsi="Alkaios"/>
        </w:rPr>
        <w:t>ἀ</w:t>
      </w:r>
      <w:r>
        <w:rPr>
          <w:rFonts w:ascii="Alkaios" w:hAnsi="Alkaios"/>
        </w:rPr>
        <w:t>γ</w:t>
      </w:r>
      <w:r>
        <w:rPr>
          <w:rFonts w:ascii="Alkaios" w:hAnsi="Alkaios"/>
        </w:rPr>
        <w:t>ά</w:t>
      </w:r>
      <w:r>
        <w:rPr>
          <w:rFonts w:ascii="Alkaios" w:hAnsi="Alkaios"/>
        </w:rPr>
        <w:t>λλεο,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(5) </w:t>
      </w:r>
      <w:r>
        <w:rPr>
          <w:rFonts w:ascii="Alkaios" w:hAnsi="Alkaios"/>
        </w:rPr>
        <w:t>μηδ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 νικηθε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ς </w:t>
      </w:r>
      <w:r>
        <w:rPr>
          <w:rFonts w:ascii="Alkaios" w:hAnsi="Alkaios"/>
        </w:rPr>
        <w:t>ἐ</w:t>
      </w:r>
      <w:r>
        <w:rPr>
          <w:rFonts w:ascii="Alkaios" w:hAnsi="Alkaios"/>
        </w:rPr>
        <w:t>ν ο</w:t>
      </w:r>
      <w:r>
        <w:rPr>
          <w:rFonts w:ascii="Alkaios" w:hAnsi="Alkaios"/>
        </w:rPr>
        <w:t>ἴ</w:t>
      </w:r>
      <w:r>
        <w:rPr>
          <w:rFonts w:ascii="Alkaios" w:hAnsi="Alkaios"/>
        </w:rPr>
        <w:t>κ</w:t>
      </w:r>
      <w:r>
        <w:rPr>
          <w:rFonts w:ascii="Alkaios" w:hAnsi="Alkaios"/>
        </w:rPr>
        <w:t>ῳ</w:t>
      </w:r>
      <w:r>
        <w:rPr>
          <w:rFonts w:ascii="Alkaios" w:hAnsi="Alkaios"/>
        </w:rPr>
        <w:t xml:space="preserve"> καταπεσ</w:t>
      </w:r>
      <w:r>
        <w:rPr>
          <w:rFonts w:ascii="Alkaios" w:hAnsi="Alkaios"/>
        </w:rPr>
        <w:t>ὼ</w:t>
      </w:r>
      <w:r>
        <w:rPr>
          <w:rFonts w:ascii="Alkaios" w:hAnsi="Alkaios"/>
        </w:rPr>
        <w:t xml:space="preserve">ν </w:t>
      </w:r>
      <w:r>
        <w:rPr>
          <w:rFonts w:ascii="Alkaios" w:hAnsi="Alkaios"/>
        </w:rPr>
        <w:t>ὀ</w:t>
      </w:r>
      <w:r>
        <w:rPr>
          <w:rFonts w:ascii="Alkaios" w:hAnsi="Alkaios"/>
        </w:rPr>
        <w:t>δ</w:t>
      </w:r>
      <w:r>
        <w:rPr>
          <w:rFonts w:ascii="Alkaios" w:hAnsi="Alkaios"/>
        </w:rPr>
        <w:t>ύ</w:t>
      </w:r>
      <w:r>
        <w:rPr>
          <w:rFonts w:ascii="Alkaios" w:hAnsi="Alkaios"/>
        </w:rPr>
        <w:t>ρεο,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(6) </w:t>
      </w:r>
      <w:r>
        <w:rPr>
          <w:rFonts w:ascii="Alkaios" w:hAnsi="Alkaios"/>
        </w:rPr>
        <w:t>ἀ</w:t>
      </w:r>
      <w:r>
        <w:rPr>
          <w:rFonts w:ascii="Alkaios" w:hAnsi="Alkaios"/>
        </w:rPr>
        <w:t>λλ</w:t>
      </w:r>
      <w:r>
        <w:rPr>
          <w:rFonts w:ascii="Alkaios" w:hAnsi="Alkaios"/>
        </w:rPr>
        <w:t>ὰ</w:t>
      </w:r>
      <w:r>
        <w:rPr>
          <w:rFonts w:ascii="Alkaios" w:hAnsi="Alkaios"/>
        </w:rPr>
        <w:t xml:space="preserve"> χαρτο</w:t>
      </w:r>
      <w:r>
        <w:rPr>
          <w:rFonts w:ascii="Alkaios" w:hAnsi="Alkaios"/>
        </w:rPr>
        <w:t>ῖ</w:t>
      </w:r>
      <w:r>
        <w:rPr>
          <w:rFonts w:ascii="Alkaios" w:hAnsi="Alkaios"/>
        </w:rPr>
        <w:t>σ</w:t>
      </w:r>
      <w:r>
        <w:rPr>
          <w:rFonts w:ascii="Alkaios" w:hAnsi="Alkaios"/>
        </w:rPr>
        <w:t>ί</w:t>
      </w:r>
      <w:r>
        <w:rPr>
          <w:rFonts w:ascii="Alkaios" w:hAnsi="Alkaios"/>
        </w:rPr>
        <w:t>ν τε χα</w:t>
      </w:r>
      <w:r>
        <w:rPr>
          <w:rFonts w:ascii="Alkaios" w:hAnsi="Alkaios"/>
        </w:rPr>
        <w:t>ῖ</w:t>
      </w:r>
      <w:r>
        <w:rPr>
          <w:rFonts w:ascii="Alkaios" w:hAnsi="Alkaios"/>
        </w:rPr>
        <w:t>ρε κα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κακο</w:t>
      </w:r>
      <w:r>
        <w:rPr>
          <w:rFonts w:ascii="Alkaios" w:hAnsi="Alkaios"/>
        </w:rPr>
        <w:t>ῖ</w:t>
      </w:r>
      <w:r>
        <w:rPr>
          <w:rFonts w:ascii="Alkaios" w:hAnsi="Alkaios"/>
        </w:rPr>
        <w:t xml:space="preserve">σιν </w:t>
      </w:r>
      <w:r>
        <w:rPr>
          <w:rFonts w:ascii="Alkaios" w:hAnsi="Alkaios"/>
        </w:rPr>
        <w:t>ἀ</w:t>
      </w:r>
      <w:r>
        <w:rPr>
          <w:rFonts w:ascii="Alkaios" w:hAnsi="Alkaios"/>
        </w:rPr>
        <w:t>σχ</w:t>
      </w:r>
      <w:r>
        <w:rPr>
          <w:rFonts w:ascii="Alkaios" w:hAnsi="Alkaios"/>
        </w:rPr>
        <w:t>ά</w:t>
      </w:r>
      <w:r>
        <w:rPr>
          <w:rFonts w:ascii="Alkaios" w:hAnsi="Alkaios"/>
        </w:rPr>
        <w:t>λα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(7) </w:t>
      </w:r>
      <w:r>
        <w:rPr>
          <w:rFonts w:ascii="Alkaios" w:hAnsi="Alkaios"/>
        </w:rPr>
        <w:t>μ</w:t>
      </w:r>
      <w:r>
        <w:rPr>
          <w:rFonts w:ascii="Alkaios" w:hAnsi="Alkaios"/>
        </w:rPr>
        <w:t>ὴ</w:t>
      </w:r>
      <w:r>
        <w:rPr>
          <w:rFonts w:ascii="Alkaios" w:hAnsi="Alkaios"/>
        </w:rPr>
        <w:t xml:space="preserve"> λ</w:t>
      </w:r>
      <w:r>
        <w:rPr>
          <w:rFonts w:ascii="Alkaios" w:hAnsi="Alkaios"/>
        </w:rPr>
        <w:t>ί</w:t>
      </w:r>
      <w:r>
        <w:rPr>
          <w:rFonts w:ascii="Alkaios" w:hAnsi="Alkaios"/>
        </w:rPr>
        <w:t>ην, γ</w:t>
      </w:r>
      <w:r>
        <w:rPr>
          <w:rFonts w:ascii="Alkaios" w:hAnsi="Alkaios"/>
        </w:rPr>
        <w:t>ί</w:t>
      </w:r>
      <w:r>
        <w:rPr>
          <w:rFonts w:ascii="Alkaios" w:hAnsi="Alkaios"/>
        </w:rPr>
        <w:t>νωσκε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ο</w:t>
      </w:r>
      <w:r>
        <w:rPr>
          <w:rFonts w:ascii="Alkaios" w:hAnsi="Alkaios"/>
        </w:rPr>
        <w:t>ἷ</w:t>
      </w:r>
      <w:r>
        <w:rPr>
          <w:rFonts w:ascii="Alkaios" w:hAnsi="Alkaios"/>
        </w:rPr>
        <w:t xml:space="preserve">ος </w:t>
      </w:r>
      <w:r>
        <w:rPr>
          <w:rFonts w:ascii="Alkaios" w:hAnsi="Alkaios"/>
        </w:rPr>
        <w:t>ῥ</w:t>
      </w:r>
      <w:r>
        <w:rPr>
          <w:rFonts w:ascii="Alkaios" w:hAnsi="Alkaios"/>
        </w:rPr>
        <w:t>υσμ</w:t>
      </w:r>
      <w:r>
        <w:rPr>
          <w:rFonts w:ascii="Alkaios" w:hAnsi="Alkaios"/>
        </w:rPr>
        <w:t>ὸ</w:t>
      </w:r>
      <w:r>
        <w:rPr>
          <w:rFonts w:ascii="Alkaios" w:hAnsi="Alkaios"/>
        </w:rPr>
        <w:t xml:space="preserve">ς </w:t>
      </w:r>
      <w:r>
        <w:rPr>
          <w:rFonts w:ascii="Alkaios" w:hAnsi="Alkaios"/>
        </w:rPr>
        <w:t>ἀ</w:t>
      </w:r>
      <w:r>
        <w:rPr>
          <w:rFonts w:ascii="Alkaios" w:hAnsi="Alkaios"/>
        </w:rPr>
        <w:t>νθρ</w:t>
      </w:r>
      <w:r>
        <w:rPr>
          <w:rFonts w:ascii="Alkaios" w:hAnsi="Alkaios"/>
        </w:rPr>
        <w:t>ώ</w:t>
      </w:r>
      <w:r>
        <w:rPr>
          <w:rFonts w:ascii="Alkaios" w:hAnsi="Alkaios"/>
        </w:rPr>
        <w:t xml:space="preserve">πους </w:t>
      </w:r>
      <w:r>
        <w:rPr>
          <w:rFonts w:ascii="Alkaios" w:hAnsi="Alkaios"/>
        </w:rPr>
        <w:t>ἔ</w:t>
      </w:r>
      <w:r>
        <w:rPr>
          <w:rFonts w:ascii="Alkaios" w:hAnsi="Alkaios"/>
        </w:rPr>
        <w:t>χει.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5 West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ἀ</w:t>
      </w:r>
      <w:r>
        <w:rPr>
          <w:rFonts w:ascii="Alkaios" w:hAnsi="Alkaios"/>
        </w:rPr>
        <w:t>σπ</w:t>
      </w:r>
      <w:r>
        <w:rPr>
          <w:rFonts w:ascii="Alkaios" w:hAnsi="Alkaios"/>
        </w:rPr>
        <w:t>ί</w:t>
      </w:r>
      <w:r>
        <w:rPr>
          <w:rFonts w:ascii="Alkaios" w:hAnsi="Alkaios"/>
        </w:rPr>
        <w:t>δι μ</w:t>
      </w:r>
      <w:r>
        <w:rPr>
          <w:rFonts w:ascii="Alkaios" w:hAnsi="Alkaios"/>
        </w:rPr>
        <w:t>ὲ</w:t>
      </w:r>
      <w:r>
        <w:rPr>
          <w:rFonts w:ascii="Alkaios" w:hAnsi="Alkaios"/>
        </w:rPr>
        <w:t>ν Σα</w:t>
      </w:r>
      <w:r>
        <w:rPr>
          <w:rFonts w:ascii="Alkaios" w:hAnsi="Alkaios"/>
        </w:rPr>
        <w:t>ΐ</w:t>
      </w:r>
      <w:r>
        <w:rPr>
          <w:rFonts w:ascii="Alkaios" w:hAnsi="Alkaios"/>
        </w:rPr>
        <w:t xml:space="preserve">ων τις </w:t>
      </w:r>
      <w:r>
        <w:rPr>
          <w:rFonts w:ascii="Alkaios" w:hAnsi="Alkaios"/>
        </w:rPr>
        <w:t>ἀ</w:t>
      </w:r>
      <w:r>
        <w:rPr>
          <w:rFonts w:ascii="Alkaios" w:hAnsi="Alkaios"/>
        </w:rPr>
        <w:t>γ</w:t>
      </w:r>
      <w:r>
        <w:rPr>
          <w:rFonts w:ascii="Alkaios" w:hAnsi="Alkaios"/>
        </w:rPr>
        <w:t>ά</w:t>
      </w:r>
      <w:r>
        <w:rPr>
          <w:rFonts w:ascii="Alkaios" w:hAnsi="Alkaios"/>
        </w:rPr>
        <w:t xml:space="preserve">λλεται, </w:t>
      </w:r>
      <w:r>
        <w:rPr>
          <w:rFonts w:ascii="Alkaios" w:hAnsi="Alkaios"/>
        </w:rPr>
        <w:t>ἣ</w:t>
      </w:r>
      <w:r>
        <w:rPr>
          <w:rFonts w:ascii="Alkaios" w:hAnsi="Alkaios"/>
        </w:rPr>
        <w:t>ν παρ</w:t>
      </w:r>
      <w:r>
        <w:rPr>
          <w:rFonts w:ascii="Alkaios" w:hAnsi="Alkaios"/>
        </w:rPr>
        <w:t>ὰ</w:t>
      </w:r>
      <w:r>
        <w:rPr>
          <w:rFonts w:ascii="Alkaios" w:hAnsi="Alkaios"/>
        </w:rPr>
        <w:t xml:space="preserve"> θ</w:t>
      </w:r>
      <w:r>
        <w:rPr>
          <w:rFonts w:ascii="Alkaios" w:hAnsi="Alkaios"/>
        </w:rPr>
        <w:t>ά</w:t>
      </w:r>
      <w:r>
        <w:rPr>
          <w:rFonts w:ascii="Alkaios" w:hAnsi="Alkaios"/>
        </w:rPr>
        <w:t>μν</w:t>
      </w:r>
      <w:r>
        <w:rPr>
          <w:rFonts w:ascii="Alkaios" w:hAnsi="Alkaios"/>
        </w:rPr>
        <w:t>ῳ</w:t>
      </w:r>
      <w:r>
        <w:rPr>
          <w:rFonts w:ascii="Alkaios" w:hAnsi="Alkaios"/>
        </w:rPr>
        <w:t>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ἔ</w:t>
      </w:r>
      <w:r>
        <w:rPr>
          <w:rFonts w:ascii="Alkaios" w:hAnsi="Alkaios"/>
        </w:rPr>
        <w:t xml:space="preserve">ντος </w:t>
      </w:r>
      <w:r>
        <w:rPr>
          <w:rFonts w:ascii="Alkaios" w:hAnsi="Alkaios"/>
        </w:rPr>
        <w:t>ἀ</w:t>
      </w:r>
      <w:r>
        <w:rPr>
          <w:rFonts w:ascii="Alkaios" w:hAnsi="Alkaios"/>
        </w:rPr>
        <w:t>μ</w:t>
      </w:r>
      <w:r>
        <w:rPr>
          <w:rFonts w:ascii="Alkaios" w:hAnsi="Alkaios"/>
        </w:rPr>
        <w:t>ώ</w:t>
      </w:r>
      <w:r>
        <w:rPr>
          <w:rFonts w:ascii="Alkaios" w:hAnsi="Alkaios"/>
        </w:rPr>
        <w:t>μητον, κ</w:t>
      </w:r>
      <w:r>
        <w:rPr>
          <w:rFonts w:ascii="Alkaios" w:hAnsi="Alkaios"/>
        </w:rPr>
        <w:t>ά</w:t>
      </w:r>
      <w:r>
        <w:rPr>
          <w:rFonts w:ascii="Alkaios" w:hAnsi="Alkaios"/>
        </w:rPr>
        <w:t>λλιπον ο</w:t>
      </w:r>
      <w:r>
        <w:rPr>
          <w:rFonts w:ascii="Alkaios" w:hAnsi="Alkaios"/>
        </w:rPr>
        <w:t>ὐ</w:t>
      </w:r>
      <w:r>
        <w:rPr>
          <w:rFonts w:ascii="Alkaios" w:hAnsi="Alkaios"/>
        </w:rPr>
        <w:t xml:space="preserve">κ </w:t>
      </w:r>
      <w:r>
        <w:rPr>
          <w:rFonts w:ascii="Alkaios" w:hAnsi="Alkaios"/>
        </w:rPr>
        <w:t>ἐ</w:t>
      </w:r>
      <w:r>
        <w:rPr>
          <w:rFonts w:ascii="Alkaios" w:hAnsi="Alkaios"/>
        </w:rPr>
        <w:t>θ</w:t>
      </w:r>
      <w:r>
        <w:rPr>
          <w:rFonts w:ascii="Alkaios" w:hAnsi="Alkaios"/>
        </w:rPr>
        <w:t>έ</w:t>
      </w:r>
      <w:r>
        <w:rPr>
          <w:rFonts w:ascii="Alkaios" w:hAnsi="Alkaios"/>
        </w:rPr>
        <w:t>λων·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(3) </w:t>
      </w:r>
      <w:r>
        <w:rPr>
          <w:rFonts w:ascii="Alkaios" w:hAnsi="Alkaios"/>
        </w:rPr>
        <w:t>α</w:t>
      </w:r>
      <w:r>
        <w:rPr>
          <w:rFonts w:ascii="Alkaios" w:hAnsi="Alkaios"/>
        </w:rPr>
        <w:t>ὐ</w:t>
      </w:r>
      <w:r>
        <w:rPr>
          <w:rFonts w:ascii="Alkaios" w:hAnsi="Alkaios"/>
        </w:rPr>
        <w:t>τ</w:t>
      </w:r>
      <w:r>
        <w:rPr>
          <w:rFonts w:ascii="Alkaios" w:hAnsi="Alkaios"/>
        </w:rPr>
        <w:t>ὸ</w:t>
      </w:r>
      <w:r>
        <w:rPr>
          <w:rFonts w:ascii="Alkaios" w:hAnsi="Alkaios"/>
        </w:rPr>
        <w:t>ν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ἐ</w:t>
      </w:r>
      <w:r>
        <w:rPr>
          <w:rFonts w:ascii="Alkaios" w:hAnsi="Alkaios"/>
        </w:rPr>
        <w:t>ξεσ</w:t>
      </w:r>
      <w:r>
        <w:rPr>
          <w:rFonts w:ascii="Alkaios" w:hAnsi="Alkaios"/>
        </w:rPr>
        <w:t>ά</w:t>
      </w:r>
      <w:r>
        <w:rPr>
          <w:rFonts w:ascii="Alkaios" w:hAnsi="Alkaios"/>
        </w:rPr>
        <w:t>ωσα. τ</w:t>
      </w:r>
      <w:r>
        <w:rPr>
          <w:rFonts w:ascii="Alkaios" w:hAnsi="Alkaios"/>
        </w:rPr>
        <w:t>ί</w:t>
      </w:r>
      <w:r>
        <w:rPr>
          <w:rFonts w:ascii="Alkaios" w:hAnsi="Alkaios"/>
        </w:rPr>
        <w:t xml:space="preserve"> μοι μ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λει </w:t>
      </w:r>
      <w:r>
        <w:rPr>
          <w:rFonts w:ascii="Alkaios" w:hAnsi="Alkaios"/>
        </w:rPr>
        <w:t>ἀ</w:t>
      </w:r>
      <w:r>
        <w:rPr>
          <w:rFonts w:ascii="Alkaios" w:hAnsi="Alkaios"/>
        </w:rPr>
        <w:t>σπ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ς </w:t>
      </w:r>
      <w:r>
        <w:rPr>
          <w:rFonts w:ascii="Alkaios" w:hAnsi="Alkaios"/>
        </w:rPr>
        <w:t>ἐ</w:t>
      </w:r>
      <w:r>
        <w:rPr>
          <w:rFonts w:ascii="Alkaios" w:hAnsi="Alkaios"/>
        </w:rPr>
        <w:t>κε</w:t>
      </w:r>
      <w:r>
        <w:rPr>
          <w:rFonts w:ascii="Alkaios" w:hAnsi="Alkaios"/>
        </w:rPr>
        <w:t>ί</w:t>
      </w:r>
      <w:r>
        <w:rPr>
          <w:rFonts w:ascii="Alkaios" w:hAnsi="Alkaios"/>
        </w:rPr>
        <w:t>νη;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(4) </w:t>
      </w:r>
      <w:r>
        <w:rPr>
          <w:rFonts w:ascii="Alkaios" w:hAnsi="Alkaios"/>
        </w:rPr>
        <w:t>ἐ</w:t>
      </w:r>
      <w:r>
        <w:rPr>
          <w:rFonts w:ascii="Alkaios" w:hAnsi="Alkaios"/>
        </w:rPr>
        <w:t>ρρ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τω· </w:t>
      </w:r>
      <w:r>
        <w:rPr>
          <w:rFonts w:ascii="Alkaios" w:hAnsi="Alkaios"/>
        </w:rPr>
        <w:t>ἐ</w:t>
      </w:r>
      <w:r>
        <w:rPr>
          <w:rFonts w:ascii="Alkaios" w:hAnsi="Alkaios"/>
        </w:rPr>
        <w:t>ξα</w:t>
      </w:r>
      <w:r>
        <w:rPr>
          <w:rFonts w:ascii="Alkaios" w:hAnsi="Alkaios"/>
        </w:rPr>
        <w:t>ῦ</w:t>
      </w:r>
      <w:r>
        <w:rPr>
          <w:rFonts w:ascii="Alkaios" w:hAnsi="Alkaios"/>
        </w:rPr>
        <w:t>τις κτ</w:t>
      </w:r>
      <w:r>
        <w:rPr>
          <w:rFonts w:ascii="Alkaios" w:hAnsi="Alkaios"/>
        </w:rPr>
        <w:t>ή</w:t>
      </w:r>
      <w:r>
        <w:rPr>
          <w:rFonts w:ascii="Alkaios" w:hAnsi="Alkaios"/>
        </w:rPr>
        <w:t>σομαι ο</w:t>
      </w:r>
      <w:r>
        <w:rPr>
          <w:rFonts w:ascii="Alkaios" w:hAnsi="Alkaios"/>
        </w:rPr>
        <w:t>ὐ</w:t>
      </w:r>
      <w:r>
        <w:rPr>
          <w:rFonts w:ascii="Alkaios" w:hAnsi="Alkaios"/>
        </w:rPr>
        <w:t xml:space="preserve"> κακ</w:t>
      </w:r>
      <w:r>
        <w:rPr>
          <w:rFonts w:ascii="Alkaios" w:hAnsi="Alkaios"/>
        </w:rPr>
        <w:t>ί</w:t>
      </w:r>
      <w:r>
        <w:rPr>
          <w:rFonts w:ascii="Alkaios" w:hAnsi="Alkaios"/>
        </w:rPr>
        <w:t>ω.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133 West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ο</w:t>
      </w:r>
      <w:r>
        <w:rPr>
          <w:rFonts w:ascii="Alkaios" w:hAnsi="Alkaios"/>
        </w:rPr>
        <w:t>ὔ</w:t>
      </w:r>
      <w:r>
        <w:rPr>
          <w:rFonts w:ascii="Alkaios" w:hAnsi="Alkaios"/>
        </w:rPr>
        <w:t>τις α</w:t>
      </w:r>
      <w:r>
        <w:rPr>
          <w:rFonts w:ascii="Alkaios" w:hAnsi="Alkaios"/>
        </w:rPr>
        <w:t>ἰ</w:t>
      </w:r>
      <w:r>
        <w:rPr>
          <w:rFonts w:ascii="Alkaios" w:hAnsi="Alkaios"/>
        </w:rPr>
        <w:t>δο</w:t>
      </w:r>
      <w:r>
        <w:rPr>
          <w:rFonts w:ascii="Alkaios" w:hAnsi="Alkaios"/>
        </w:rPr>
        <w:t>ῖ</w:t>
      </w:r>
      <w:r>
        <w:rPr>
          <w:rFonts w:ascii="Alkaios" w:hAnsi="Alkaios"/>
        </w:rPr>
        <w:t>ος μετ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ἀ</w:t>
      </w:r>
      <w:r>
        <w:rPr>
          <w:rFonts w:ascii="Alkaios" w:hAnsi="Alkaios"/>
        </w:rPr>
        <w:t>στ</w:t>
      </w:r>
      <w:r>
        <w:rPr>
          <w:rFonts w:ascii="Alkaios" w:hAnsi="Alkaios"/>
        </w:rPr>
        <w:t>ῶ</w:t>
      </w:r>
      <w:r>
        <w:rPr>
          <w:rFonts w:ascii="Alkaios" w:hAnsi="Alkaios"/>
        </w:rPr>
        <w:t>ν ο</w:t>
      </w:r>
      <w:r>
        <w:rPr>
          <w:rFonts w:ascii="Alkaios" w:hAnsi="Alkaios"/>
        </w:rPr>
        <w:t>ὐ</w:t>
      </w:r>
      <w:r>
        <w:rPr>
          <w:rFonts w:ascii="Alkaios" w:hAnsi="Alkaios"/>
        </w:rPr>
        <w:t>δ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 περ</w:t>
      </w:r>
      <w:r>
        <w:rPr>
          <w:rFonts w:ascii="Alkaios" w:hAnsi="Alkaios"/>
        </w:rPr>
        <w:t>ί</w:t>
      </w:r>
      <w:r>
        <w:rPr>
          <w:rFonts w:ascii="Alkaios" w:hAnsi="Alkaios"/>
        </w:rPr>
        <w:t>φημος θαν</w:t>
      </w:r>
      <w:r>
        <w:rPr>
          <w:rFonts w:ascii="Alkaios" w:hAnsi="Alkaios"/>
        </w:rPr>
        <w:t>ώ</w:t>
      </w:r>
      <w:r>
        <w:rPr>
          <w:rFonts w:ascii="Alkaios" w:hAnsi="Alkaios"/>
        </w:rPr>
        <w:t>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γ</w:t>
      </w:r>
      <w:r>
        <w:rPr>
          <w:rFonts w:ascii="Alkaios" w:hAnsi="Alkaios"/>
        </w:rPr>
        <w:t>ί</w:t>
      </w:r>
      <w:r>
        <w:rPr>
          <w:rFonts w:ascii="Alkaios" w:hAnsi="Alkaios"/>
        </w:rPr>
        <w:t>νεται· χ</w:t>
      </w:r>
      <w:r>
        <w:rPr>
          <w:rFonts w:ascii="Alkaios" w:hAnsi="Alkaios"/>
        </w:rPr>
        <w:t>ά</w:t>
      </w:r>
      <w:r>
        <w:rPr>
          <w:rFonts w:ascii="Alkaios" w:hAnsi="Alkaios"/>
        </w:rPr>
        <w:t>ριν δ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 μ</w:t>
      </w:r>
      <w:r>
        <w:rPr>
          <w:rFonts w:ascii="Alkaios" w:hAnsi="Alkaios"/>
        </w:rPr>
        <w:t>ᾶ</w:t>
      </w:r>
      <w:r>
        <w:rPr>
          <w:rFonts w:ascii="Alkaios" w:hAnsi="Alkaios"/>
        </w:rPr>
        <w:t>λλον το</w:t>
      </w:r>
      <w:r>
        <w:rPr>
          <w:rFonts w:ascii="Alkaios" w:hAnsi="Alkaios"/>
        </w:rPr>
        <w:t>ῦ</w:t>
      </w:r>
      <w:r>
        <w:rPr>
          <w:rFonts w:ascii="Alkaios" w:hAnsi="Alkaios"/>
        </w:rPr>
        <w:t xml:space="preserve"> ζοο</w:t>
      </w:r>
      <w:r>
        <w:rPr>
          <w:rFonts w:ascii="Alkaios" w:hAnsi="Alkaios"/>
        </w:rPr>
        <w:t>ῦ</w:t>
      </w:r>
      <w:r>
        <w:rPr>
          <w:rFonts w:ascii="Alkaios" w:hAnsi="Alkaios"/>
        </w:rPr>
        <w:t xml:space="preserve"> δι</w:t>
      </w:r>
      <w:r>
        <w:rPr>
          <w:rFonts w:ascii="Alkaios" w:hAnsi="Alkaios"/>
        </w:rPr>
        <w:t>ώ</w:t>
      </w:r>
      <w:r>
        <w:rPr>
          <w:rFonts w:ascii="Alkaios" w:hAnsi="Alkaios"/>
        </w:rPr>
        <w:t>κομεν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(3) </w:t>
      </w:r>
      <w:r>
        <w:rPr>
          <w:rFonts w:ascii="Alkaios" w:hAnsi="Alkaios"/>
        </w:rPr>
        <w:t>‹ο</w:t>
      </w:r>
      <w:r>
        <w:rPr>
          <w:rFonts w:ascii="Alkaios" w:hAnsi="Alkaios"/>
        </w:rPr>
        <w:t>ἱ</w:t>
      </w:r>
      <w:r>
        <w:rPr>
          <w:rFonts w:ascii="Alkaios" w:hAnsi="Alkaios"/>
        </w:rPr>
        <w:t>› ζοο</w:t>
      </w:r>
      <w:r>
        <w:rPr>
          <w:rFonts w:ascii="Alkaios" w:hAnsi="Alkaios"/>
        </w:rPr>
        <w:t>ί</w:t>
      </w:r>
      <w:r>
        <w:rPr>
          <w:rFonts w:ascii="Alkaios" w:hAnsi="Alkaios"/>
        </w:rPr>
        <w:t>, κ</w:t>
      </w:r>
      <w:r>
        <w:rPr>
          <w:rFonts w:ascii="Alkaios" w:hAnsi="Alkaios"/>
        </w:rPr>
        <w:t>ά</w:t>
      </w:r>
      <w:r>
        <w:rPr>
          <w:rFonts w:ascii="Alkaios" w:hAnsi="Alkaios"/>
        </w:rPr>
        <w:t>κιστα</w:t>
      </w:r>
      <w:r>
        <w:rPr>
          <w:rFonts w:ascii="Alkaios" w:hAnsi="Alkaios"/>
        </w:rPr>
        <w:t xml:space="preserve">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α</w:t>
      </w:r>
      <w:r>
        <w:rPr>
          <w:rFonts w:ascii="Alkaios" w:hAnsi="Alkaios"/>
        </w:rPr>
        <w:t>ἰ</w:t>
      </w:r>
      <w:r>
        <w:rPr>
          <w:rFonts w:ascii="Alkaios" w:hAnsi="Alkaios"/>
        </w:rPr>
        <w:t>ε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τ</w:t>
      </w:r>
      <w:r>
        <w:rPr>
          <w:rFonts w:ascii="Alkaios" w:hAnsi="Alkaios"/>
        </w:rPr>
        <w:t>ῷ</w:t>
      </w:r>
      <w:r>
        <w:rPr>
          <w:rFonts w:ascii="Alkaios" w:hAnsi="Alkaios"/>
        </w:rPr>
        <w:t xml:space="preserve"> θαν</w:t>
      </w:r>
      <w:r>
        <w:rPr>
          <w:rFonts w:ascii="Alkaios" w:hAnsi="Alkaios"/>
        </w:rPr>
        <w:t>ό</w:t>
      </w:r>
      <w:r>
        <w:rPr>
          <w:rFonts w:ascii="Alkaios" w:hAnsi="Alkaios"/>
        </w:rPr>
        <w:t>ντι γ</w:t>
      </w:r>
      <w:r>
        <w:rPr>
          <w:rFonts w:ascii="Alkaios" w:hAnsi="Alkaios"/>
        </w:rPr>
        <w:t>ί</w:t>
      </w:r>
      <w:r>
        <w:rPr>
          <w:rFonts w:ascii="Alkaios" w:hAnsi="Alkaios"/>
        </w:rPr>
        <w:t>νεται.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114 West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ο</w:t>
      </w:r>
      <w:r>
        <w:rPr>
          <w:rFonts w:ascii="Alkaios" w:hAnsi="Alkaios"/>
        </w:rPr>
        <w:t>ὐ</w:t>
      </w:r>
      <w:r>
        <w:rPr>
          <w:rFonts w:ascii="Alkaios" w:hAnsi="Alkaios"/>
        </w:rPr>
        <w:t xml:space="preserve"> φιλ</w:t>
      </w:r>
      <w:r>
        <w:rPr>
          <w:rFonts w:ascii="Alkaios" w:hAnsi="Alkaios"/>
        </w:rPr>
        <w:t>έ</w:t>
      </w:r>
      <w:r>
        <w:rPr>
          <w:rFonts w:ascii="Alkaios" w:hAnsi="Alkaios"/>
        </w:rPr>
        <w:t>ω μ</w:t>
      </w:r>
      <w:r>
        <w:rPr>
          <w:rFonts w:ascii="Alkaios" w:hAnsi="Alkaios"/>
        </w:rPr>
        <w:t>έ</w:t>
      </w:r>
      <w:r>
        <w:rPr>
          <w:rFonts w:ascii="Alkaios" w:hAnsi="Alkaios"/>
        </w:rPr>
        <w:t>γαν στρατηγ</w:t>
      </w:r>
      <w:r>
        <w:rPr>
          <w:rFonts w:ascii="Alkaios" w:hAnsi="Alkaios"/>
        </w:rPr>
        <w:t>ὸ</w:t>
      </w:r>
      <w:r>
        <w:rPr>
          <w:rFonts w:ascii="Alkaios" w:hAnsi="Alkaios"/>
        </w:rPr>
        <w:t>ν ο</w:t>
      </w:r>
      <w:r>
        <w:rPr>
          <w:rFonts w:ascii="Alkaios" w:hAnsi="Alkaios"/>
        </w:rPr>
        <w:t>ὐ</w:t>
      </w:r>
      <w:r>
        <w:rPr>
          <w:rFonts w:ascii="Alkaios" w:hAnsi="Alkaios"/>
        </w:rPr>
        <w:t>δ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 διαπεπλιγμ</w:t>
      </w:r>
      <w:r>
        <w:rPr>
          <w:rFonts w:ascii="Alkaios" w:hAnsi="Alkaios"/>
        </w:rPr>
        <w:t>έ</w:t>
      </w:r>
      <w:r>
        <w:rPr>
          <w:rFonts w:ascii="Alkaios" w:hAnsi="Alkaios"/>
        </w:rPr>
        <w:t>νον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ο</w:t>
      </w:r>
      <w:r>
        <w:rPr>
          <w:rFonts w:ascii="Alkaios" w:hAnsi="Alkaios"/>
        </w:rPr>
        <w:t>ὐ</w:t>
      </w:r>
      <w:r>
        <w:rPr>
          <w:rFonts w:ascii="Alkaios" w:hAnsi="Alkaios"/>
        </w:rPr>
        <w:t>δ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 βοστρ</w:t>
      </w:r>
      <w:r>
        <w:rPr>
          <w:rFonts w:ascii="Alkaios" w:hAnsi="Alkaios"/>
        </w:rPr>
        <w:t>ύ</w:t>
      </w:r>
      <w:r>
        <w:rPr>
          <w:rFonts w:ascii="Alkaios" w:hAnsi="Alkaios"/>
        </w:rPr>
        <w:t>χοισι γα</w:t>
      </w:r>
      <w:r>
        <w:rPr>
          <w:rFonts w:ascii="Alkaios" w:hAnsi="Alkaios"/>
        </w:rPr>
        <w:t>ῦ</w:t>
      </w:r>
      <w:r>
        <w:rPr>
          <w:rFonts w:ascii="Alkaios" w:hAnsi="Alkaios"/>
        </w:rPr>
        <w:t>ρον ο</w:t>
      </w:r>
      <w:r>
        <w:rPr>
          <w:rFonts w:ascii="Alkaios" w:hAnsi="Alkaios"/>
        </w:rPr>
        <w:t>ὐ</w:t>
      </w:r>
      <w:r>
        <w:rPr>
          <w:rFonts w:ascii="Alkaios" w:hAnsi="Alkaios"/>
        </w:rPr>
        <w:t>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ὑ</w:t>
      </w:r>
      <w:r>
        <w:rPr>
          <w:rFonts w:ascii="Alkaios" w:hAnsi="Alkaios"/>
        </w:rPr>
        <w:t>πεξυρημ</w:t>
      </w:r>
      <w:r>
        <w:rPr>
          <w:rFonts w:ascii="Alkaios" w:hAnsi="Alkaios"/>
        </w:rPr>
        <w:t>έ</w:t>
      </w:r>
      <w:r>
        <w:rPr>
          <w:rFonts w:ascii="Alkaios" w:hAnsi="Alkaios"/>
        </w:rPr>
        <w:t>νον,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(3) </w:t>
      </w:r>
      <w:r>
        <w:rPr>
          <w:rFonts w:ascii="Alkaios" w:hAnsi="Alkaios"/>
        </w:rPr>
        <w:t>ἀ</w:t>
      </w:r>
      <w:r>
        <w:rPr>
          <w:rFonts w:ascii="Alkaios" w:hAnsi="Alkaios"/>
        </w:rPr>
        <w:t>λλ</w:t>
      </w:r>
      <w:r>
        <w:rPr>
          <w:rFonts w:ascii="Alkaios" w:hAnsi="Alkaios"/>
        </w:rPr>
        <w:t>ά</w:t>
      </w:r>
      <w:r>
        <w:rPr>
          <w:rFonts w:ascii="Alkaios" w:hAnsi="Alkaios"/>
        </w:rPr>
        <w:t xml:space="preserve"> μοι σμικρ</w:t>
      </w:r>
      <w:r>
        <w:rPr>
          <w:rFonts w:ascii="Alkaios" w:hAnsi="Alkaios"/>
        </w:rPr>
        <w:t>ό</w:t>
      </w:r>
      <w:r>
        <w:rPr>
          <w:rFonts w:ascii="Alkaios" w:hAnsi="Alkaios"/>
        </w:rPr>
        <w:t>ς τις ε</w:t>
      </w:r>
      <w:r>
        <w:rPr>
          <w:rFonts w:ascii="Alkaios" w:hAnsi="Alkaios"/>
        </w:rPr>
        <w:t>ἴ</w:t>
      </w:r>
      <w:r>
        <w:rPr>
          <w:rFonts w:ascii="Alkaios" w:hAnsi="Alkaios"/>
        </w:rPr>
        <w:t>η κα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περ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κν</w:t>
      </w:r>
      <w:r>
        <w:rPr>
          <w:rFonts w:ascii="Alkaios" w:hAnsi="Alkaios"/>
        </w:rPr>
        <w:t>ή</w:t>
      </w:r>
      <w:r>
        <w:rPr>
          <w:rFonts w:ascii="Alkaios" w:hAnsi="Alkaios"/>
        </w:rPr>
        <w:t xml:space="preserve">μας </w:t>
      </w:r>
      <w:r>
        <w:rPr>
          <w:rFonts w:ascii="Alkaios" w:hAnsi="Alkaios"/>
        </w:rPr>
        <w:t>ἰ</w:t>
      </w:r>
      <w:r>
        <w:rPr>
          <w:rFonts w:ascii="Alkaios" w:hAnsi="Alkaios"/>
        </w:rPr>
        <w:t>δε</w:t>
      </w:r>
      <w:r>
        <w:rPr>
          <w:rFonts w:ascii="Alkaios" w:hAnsi="Alkaios"/>
        </w:rPr>
        <w:t>ῖ</w:t>
      </w:r>
      <w:r>
        <w:rPr>
          <w:rFonts w:ascii="Alkaios" w:hAnsi="Alkaios"/>
        </w:rPr>
        <w:t>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(4) </w:t>
      </w:r>
      <w:r>
        <w:rPr>
          <w:rFonts w:ascii="Alkaios" w:hAnsi="Alkaios"/>
        </w:rPr>
        <w:t>ῥ</w:t>
      </w:r>
      <w:r>
        <w:rPr>
          <w:rFonts w:ascii="Alkaios" w:hAnsi="Alkaios"/>
        </w:rPr>
        <w:t>οικ</w:t>
      </w:r>
      <w:r>
        <w:rPr>
          <w:rFonts w:ascii="Alkaios" w:hAnsi="Alkaios"/>
        </w:rPr>
        <w:t>ό</w:t>
      </w:r>
      <w:r>
        <w:rPr>
          <w:rFonts w:ascii="Alkaios" w:hAnsi="Alkaios"/>
        </w:rPr>
        <w:t xml:space="preserve">ς, </w:t>
      </w:r>
      <w:r>
        <w:rPr>
          <w:rFonts w:ascii="Alkaios" w:hAnsi="Alkaios"/>
        </w:rPr>
        <w:t>ἀ</w:t>
      </w:r>
      <w:r>
        <w:rPr>
          <w:rFonts w:ascii="Alkaios" w:hAnsi="Alkaios"/>
        </w:rPr>
        <w:t>σφαλ</w:t>
      </w:r>
      <w:r>
        <w:rPr>
          <w:rFonts w:ascii="Alkaios" w:hAnsi="Alkaios"/>
        </w:rPr>
        <w:t>έ</w:t>
      </w:r>
      <w:r>
        <w:rPr>
          <w:rFonts w:ascii="Alkaios" w:hAnsi="Alkaios"/>
        </w:rPr>
        <w:t>ως βεβηκ</w:t>
      </w:r>
      <w:r>
        <w:rPr>
          <w:rFonts w:ascii="Alkaios" w:hAnsi="Alkaios"/>
        </w:rPr>
        <w:t>ὼ</w:t>
      </w:r>
      <w:r>
        <w:rPr>
          <w:rFonts w:ascii="Alkaios" w:hAnsi="Alkaios"/>
        </w:rPr>
        <w:t>ς ποσσ</w:t>
      </w:r>
      <w:r>
        <w:rPr>
          <w:rFonts w:ascii="Alkaios" w:hAnsi="Alkaios"/>
        </w:rPr>
        <w:t>ί</w:t>
      </w:r>
      <w:r>
        <w:rPr>
          <w:rFonts w:ascii="Alkaios" w:hAnsi="Alkaios"/>
        </w:rPr>
        <w:t>, καρδ</w:t>
      </w:r>
      <w:r>
        <w:rPr>
          <w:rFonts w:ascii="Alkaios" w:hAnsi="Alkaios"/>
        </w:rPr>
        <w:t>ί</w:t>
      </w:r>
      <w:r>
        <w:rPr>
          <w:rFonts w:ascii="Alkaios" w:hAnsi="Alkaios"/>
        </w:rPr>
        <w:t>ης πλ</w:t>
      </w:r>
      <w:r>
        <w:rPr>
          <w:rFonts w:ascii="Alkaios" w:hAnsi="Alkaios"/>
        </w:rPr>
        <w:t>έ</w:t>
      </w:r>
      <w:r>
        <w:rPr>
          <w:rFonts w:ascii="Alkaios" w:hAnsi="Alkaios"/>
        </w:rPr>
        <w:t>ως.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13 West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(1) </w:t>
      </w:r>
      <w:r>
        <w:rPr>
          <w:rFonts w:ascii="Alkaios" w:hAnsi="Alkaios"/>
        </w:rPr>
        <w:t>κ</w:t>
      </w:r>
      <w:r>
        <w:rPr>
          <w:rFonts w:ascii="Alkaios" w:hAnsi="Alkaios"/>
        </w:rPr>
        <w:t>ή</w:t>
      </w:r>
      <w:r>
        <w:rPr>
          <w:rFonts w:ascii="Alkaios" w:hAnsi="Alkaios"/>
        </w:rPr>
        <w:t>δεα μ</w:t>
      </w:r>
      <w:r>
        <w:rPr>
          <w:rFonts w:ascii="Alkaios" w:hAnsi="Alkaios"/>
        </w:rPr>
        <w:t>ὲ</w:t>
      </w:r>
      <w:r>
        <w:rPr>
          <w:rFonts w:ascii="Alkaios" w:hAnsi="Alkaios"/>
        </w:rPr>
        <w:t>ν στον</w:t>
      </w:r>
      <w:r>
        <w:rPr>
          <w:rFonts w:ascii="Alkaios" w:hAnsi="Alkaios"/>
        </w:rPr>
        <w:t>ό</w:t>
      </w:r>
      <w:r>
        <w:rPr>
          <w:rFonts w:ascii="Alkaios" w:hAnsi="Alkaios"/>
        </w:rPr>
        <w:t>εντα, Περ</w:t>
      </w:r>
      <w:r>
        <w:rPr>
          <w:rFonts w:ascii="Alkaios" w:hAnsi="Alkaios"/>
        </w:rPr>
        <w:t>ί</w:t>
      </w:r>
      <w:r>
        <w:rPr>
          <w:rFonts w:ascii="Alkaios" w:hAnsi="Alkaios"/>
        </w:rPr>
        <w:t>κλεες, ο</w:t>
      </w:r>
      <w:r>
        <w:rPr>
          <w:rFonts w:ascii="Alkaios" w:hAnsi="Alkaios"/>
        </w:rPr>
        <w:t>ὔ</w:t>
      </w:r>
      <w:r>
        <w:rPr>
          <w:rFonts w:ascii="Alkaios" w:hAnsi="Alkaios"/>
        </w:rPr>
        <w:t>τ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 τις </w:t>
      </w:r>
      <w:r>
        <w:rPr>
          <w:rFonts w:ascii="Alkaios" w:hAnsi="Alkaios"/>
        </w:rPr>
        <w:t>ἀ</w:t>
      </w:r>
      <w:r>
        <w:rPr>
          <w:rFonts w:ascii="Alkaios" w:hAnsi="Alkaios"/>
        </w:rPr>
        <w:t>στ</w:t>
      </w:r>
      <w:r>
        <w:rPr>
          <w:rFonts w:ascii="Alkaios" w:hAnsi="Alkaios"/>
        </w:rPr>
        <w:t>ῶ</w:t>
      </w:r>
      <w:r>
        <w:rPr>
          <w:rFonts w:ascii="Alkaios" w:hAnsi="Alkaios"/>
        </w:rPr>
        <w:t>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(2) </w:t>
      </w:r>
      <w:r>
        <w:rPr>
          <w:rFonts w:ascii="Alkaios" w:hAnsi="Alkaios"/>
        </w:rPr>
        <w:t>μεμφ</w:t>
      </w:r>
      <w:r>
        <w:rPr>
          <w:rFonts w:ascii="Alkaios" w:hAnsi="Alkaios"/>
        </w:rPr>
        <w:t>ό</w:t>
      </w:r>
      <w:r>
        <w:rPr>
          <w:rFonts w:ascii="Alkaios" w:hAnsi="Alkaios"/>
        </w:rPr>
        <w:t>μενος θαλ</w:t>
      </w:r>
      <w:r>
        <w:rPr>
          <w:rFonts w:ascii="Alkaios" w:hAnsi="Alkaios"/>
        </w:rPr>
        <w:t>ίῃ</w:t>
      </w:r>
      <w:r>
        <w:rPr>
          <w:rFonts w:ascii="Alkaios" w:hAnsi="Alkaios"/>
        </w:rPr>
        <w:t>ς τ</w:t>
      </w:r>
      <w:r>
        <w:rPr>
          <w:rFonts w:ascii="Alkaios" w:hAnsi="Alkaios"/>
        </w:rPr>
        <w:t>έ</w:t>
      </w:r>
      <w:r>
        <w:rPr>
          <w:rFonts w:ascii="Alkaios" w:hAnsi="Alkaios"/>
        </w:rPr>
        <w:t>ρψεται ο</w:t>
      </w:r>
      <w:r>
        <w:rPr>
          <w:rFonts w:ascii="Alkaios" w:hAnsi="Alkaios"/>
        </w:rPr>
        <w:t>ὐ</w:t>
      </w:r>
      <w:r>
        <w:rPr>
          <w:rFonts w:ascii="Alkaios" w:hAnsi="Alkaios"/>
        </w:rPr>
        <w:t>δ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 π</w:t>
      </w:r>
      <w:r>
        <w:rPr>
          <w:rFonts w:ascii="Alkaios" w:hAnsi="Alkaios"/>
        </w:rPr>
        <w:t>ό</w:t>
      </w:r>
      <w:r>
        <w:rPr>
          <w:rFonts w:ascii="Alkaios" w:hAnsi="Alkaios"/>
        </w:rPr>
        <w:t>λις·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(3) </w:t>
      </w:r>
      <w:r>
        <w:rPr>
          <w:rFonts w:ascii="Alkaios" w:hAnsi="Alkaios"/>
        </w:rPr>
        <w:t>το</w:t>
      </w:r>
      <w:r>
        <w:rPr>
          <w:rFonts w:ascii="Alkaios" w:hAnsi="Alkaios"/>
        </w:rPr>
        <w:t>ί</w:t>
      </w:r>
      <w:r>
        <w:rPr>
          <w:rFonts w:ascii="Alkaios" w:hAnsi="Alkaios"/>
        </w:rPr>
        <w:t>ους γ</w:t>
      </w:r>
      <w:r>
        <w:rPr>
          <w:rFonts w:ascii="Alkaios" w:hAnsi="Alkaios"/>
        </w:rPr>
        <w:t>ὰ</w:t>
      </w:r>
      <w:r>
        <w:rPr>
          <w:rFonts w:ascii="Alkaios" w:hAnsi="Alkaios"/>
        </w:rPr>
        <w:t>ρ κατ</w:t>
      </w:r>
      <w:r>
        <w:rPr>
          <w:rFonts w:ascii="Alkaios" w:hAnsi="Alkaios"/>
        </w:rPr>
        <w:t>ὰ</w:t>
      </w:r>
      <w:r>
        <w:rPr>
          <w:rFonts w:ascii="Alkaios" w:hAnsi="Alkaios"/>
        </w:rPr>
        <w:t xml:space="preserve"> κ</w:t>
      </w:r>
      <w:r>
        <w:rPr>
          <w:rFonts w:ascii="Alkaios" w:hAnsi="Alkaios"/>
        </w:rPr>
        <w:t>ῦ</w:t>
      </w:r>
      <w:r>
        <w:rPr>
          <w:rFonts w:ascii="Alkaios" w:hAnsi="Alkaios"/>
        </w:rPr>
        <w:t>μα πολυφλο</w:t>
      </w:r>
      <w:r>
        <w:rPr>
          <w:rFonts w:ascii="Alkaios" w:hAnsi="Alkaios"/>
        </w:rPr>
        <w:t>ί</w:t>
      </w:r>
      <w:r>
        <w:rPr>
          <w:rFonts w:ascii="Alkaios" w:hAnsi="Alkaios"/>
        </w:rPr>
        <w:t>σβοιο θαλ</w:t>
      </w:r>
      <w:r>
        <w:rPr>
          <w:rFonts w:ascii="Alkaios" w:hAnsi="Alkaios"/>
        </w:rPr>
        <w:t>ά</w:t>
      </w:r>
      <w:r>
        <w:rPr>
          <w:rFonts w:ascii="Alkaios" w:hAnsi="Alkaios"/>
        </w:rPr>
        <w:t>σσης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(4) </w:t>
      </w:r>
      <w:r>
        <w:rPr>
          <w:rFonts w:ascii="Alkaios" w:hAnsi="Alkaios"/>
        </w:rPr>
        <w:t>ἔ</w:t>
      </w:r>
      <w:r>
        <w:rPr>
          <w:rFonts w:ascii="Alkaios" w:hAnsi="Alkaios"/>
        </w:rPr>
        <w:t>κλυσεν, ο</w:t>
      </w:r>
      <w:r>
        <w:rPr>
          <w:rFonts w:ascii="Alkaios" w:hAnsi="Alkaios"/>
        </w:rPr>
        <w:t>ἰ</w:t>
      </w:r>
      <w:r>
        <w:rPr>
          <w:rFonts w:ascii="Alkaios" w:hAnsi="Alkaios"/>
        </w:rPr>
        <w:t>δαλ</w:t>
      </w:r>
      <w:r>
        <w:rPr>
          <w:rFonts w:ascii="Alkaios" w:hAnsi="Alkaios"/>
        </w:rPr>
        <w:t>έ</w:t>
      </w:r>
      <w:r>
        <w:rPr>
          <w:rFonts w:ascii="Alkaios" w:hAnsi="Alkaios"/>
        </w:rPr>
        <w:t>ους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ἀ</w:t>
      </w:r>
      <w:r>
        <w:rPr>
          <w:rFonts w:ascii="Alkaios" w:hAnsi="Alkaios"/>
        </w:rPr>
        <w:t>μφ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ὀ</w:t>
      </w:r>
      <w:r>
        <w:rPr>
          <w:rFonts w:ascii="Alkaios" w:hAnsi="Alkaios"/>
        </w:rPr>
        <w:t>δ</w:t>
      </w:r>
      <w:r>
        <w:rPr>
          <w:rFonts w:ascii="Alkaios" w:hAnsi="Alkaios"/>
        </w:rPr>
        <w:t>ύ</w:t>
      </w:r>
      <w:r>
        <w:rPr>
          <w:rFonts w:ascii="Alkaios" w:hAnsi="Alkaios"/>
        </w:rPr>
        <w:t>ν</w:t>
      </w:r>
      <w:r>
        <w:rPr>
          <w:rFonts w:ascii="Alkaios" w:hAnsi="Alkaios"/>
        </w:rPr>
        <w:t>ῃ</w:t>
      </w:r>
      <w:r>
        <w:rPr>
          <w:rFonts w:ascii="Alkaios" w:hAnsi="Alkaios"/>
        </w:rPr>
        <w:t xml:space="preserve">ς </w:t>
      </w:r>
      <w:r>
        <w:rPr>
          <w:rFonts w:ascii="Alkaios" w:hAnsi="Alkaios"/>
        </w:rPr>
        <w:t>ἔ</w:t>
      </w:r>
      <w:r>
        <w:rPr>
          <w:rFonts w:ascii="Alkaios" w:hAnsi="Alkaios"/>
        </w:rPr>
        <w:t>χομεν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(5) </w:t>
      </w:r>
      <w:r>
        <w:rPr>
          <w:rFonts w:ascii="Alkaios" w:hAnsi="Alkaios"/>
        </w:rPr>
        <w:t>πνε</w:t>
      </w:r>
      <w:r>
        <w:rPr>
          <w:rFonts w:ascii="Alkaios" w:hAnsi="Alkaios"/>
        </w:rPr>
        <w:t>ύ</w:t>
      </w:r>
      <w:r>
        <w:rPr>
          <w:rFonts w:ascii="Alkaios" w:hAnsi="Alkaios"/>
        </w:rPr>
        <w:t xml:space="preserve">μονας. </w:t>
      </w:r>
      <w:r>
        <w:rPr>
          <w:rFonts w:ascii="Alkaios" w:hAnsi="Alkaios"/>
        </w:rPr>
        <w:t>ἀ</w:t>
      </w:r>
      <w:r>
        <w:rPr>
          <w:rFonts w:ascii="Alkaios" w:hAnsi="Alkaios"/>
        </w:rPr>
        <w:t>λλ</w:t>
      </w:r>
      <w:r>
        <w:rPr>
          <w:rFonts w:ascii="Alkaios" w:hAnsi="Alkaios"/>
        </w:rPr>
        <w:t>ὰ</w:t>
      </w:r>
      <w:r>
        <w:rPr>
          <w:rFonts w:ascii="Alkaios" w:hAnsi="Alkaios"/>
        </w:rPr>
        <w:t xml:space="preserve"> θεο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γ</w:t>
      </w:r>
      <w:r>
        <w:rPr>
          <w:rFonts w:ascii="Alkaios" w:hAnsi="Alkaios"/>
        </w:rPr>
        <w:t>ὰ</w:t>
      </w:r>
      <w:r>
        <w:rPr>
          <w:rFonts w:ascii="Alkaios" w:hAnsi="Alkaios"/>
        </w:rPr>
        <w:t xml:space="preserve">ρ </w:t>
      </w:r>
      <w:r>
        <w:rPr>
          <w:rFonts w:ascii="Alkaios" w:hAnsi="Alkaios"/>
        </w:rPr>
        <w:t>ἀ</w:t>
      </w:r>
      <w:r>
        <w:rPr>
          <w:rFonts w:ascii="Alkaios" w:hAnsi="Alkaios"/>
        </w:rPr>
        <w:t>νηκ</w:t>
      </w:r>
      <w:r>
        <w:rPr>
          <w:rFonts w:ascii="Alkaios" w:hAnsi="Alkaios"/>
        </w:rPr>
        <w:t>έ</w:t>
      </w:r>
      <w:r>
        <w:rPr>
          <w:rFonts w:ascii="Alkaios" w:hAnsi="Alkaios"/>
        </w:rPr>
        <w:t>στο</w:t>
      </w:r>
      <w:r>
        <w:rPr>
          <w:rFonts w:ascii="Alkaios" w:hAnsi="Alkaios"/>
        </w:rPr>
        <w:t>ισι κακο</w:t>
      </w:r>
      <w:r>
        <w:rPr>
          <w:rFonts w:ascii="Alkaios" w:hAnsi="Alkaios"/>
        </w:rPr>
        <w:t>ῖ</w:t>
      </w:r>
      <w:r>
        <w:rPr>
          <w:rFonts w:ascii="Alkaios" w:hAnsi="Alkaios"/>
        </w:rPr>
        <w:t>σιν,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(6) </w:t>
      </w:r>
      <w:r>
        <w:rPr>
          <w:rFonts w:ascii="Alkaios" w:hAnsi="Alkaios"/>
        </w:rPr>
        <w:t>ὦ</w:t>
      </w:r>
      <w:r>
        <w:rPr>
          <w:rFonts w:ascii="Alkaios" w:hAnsi="Alkaios"/>
        </w:rPr>
        <w:t xml:space="preserve"> φ</w:t>
      </w:r>
      <w:r>
        <w:rPr>
          <w:rFonts w:ascii="Alkaios" w:hAnsi="Alkaios"/>
        </w:rPr>
        <w:t>ί</w:t>
      </w:r>
      <w:r>
        <w:rPr>
          <w:rFonts w:ascii="Alkaios" w:hAnsi="Alkaios"/>
        </w:rPr>
        <w:t>λ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, </w:t>
      </w:r>
      <w:r>
        <w:rPr>
          <w:rFonts w:ascii="Alkaios" w:hAnsi="Alkaios"/>
        </w:rPr>
        <w:t>ἐ</w:t>
      </w:r>
      <w:r>
        <w:rPr>
          <w:rFonts w:ascii="Alkaios" w:hAnsi="Alkaios"/>
        </w:rPr>
        <w:t>π</w:t>
      </w:r>
      <w:r>
        <w:rPr>
          <w:rFonts w:ascii="Alkaios" w:hAnsi="Alkaios"/>
        </w:rPr>
        <w:t>ὶ</w:t>
      </w:r>
      <w:r>
        <w:rPr>
          <w:rFonts w:ascii="Alkaios" w:hAnsi="Alkaios"/>
        </w:rPr>
        <w:t xml:space="preserve"> κρατερ</w:t>
      </w:r>
      <w:r>
        <w:rPr>
          <w:rFonts w:ascii="Alkaios" w:hAnsi="Alkaios"/>
        </w:rPr>
        <w:t>ὴ</w:t>
      </w:r>
      <w:r>
        <w:rPr>
          <w:rFonts w:ascii="Alkaios" w:hAnsi="Alkaios"/>
        </w:rPr>
        <w:t>ν τλημοσ</w:t>
      </w:r>
      <w:r>
        <w:rPr>
          <w:rFonts w:ascii="Alkaios" w:hAnsi="Alkaios"/>
        </w:rPr>
        <w:t>ύ</w:t>
      </w:r>
      <w:r>
        <w:rPr>
          <w:rFonts w:ascii="Alkaios" w:hAnsi="Alkaios"/>
        </w:rPr>
        <w:t xml:space="preserve">νην </w:t>
      </w:r>
      <w:r>
        <w:rPr>
          <w:rFonts w:ascii="Alkaios" w:hAnsi="Alkaios"/>
        </w:rPr>
        <w:t>ἔ</w:t>
      </w:r>
      <w:r>
        <w:rPr>
          <w:rFonts w:ascii="Alkaios" w:hAnsi="Alkaios"/>
        </w:rPr>
        <w:t>θεσαν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(7) </w:t>
      </w:r>
      <w:r>
        <w:rPr>
          <w:rFonts w:ascii="Alkaios" w:hAnsi="Alkaios"/>
        </w:rPr>
        <w:t>φ</w:t>
      </w:r>
      <w:r>
        <w:rPr>
          <w:rFonts w:ascii="Alkaios" w:hAnsi="Alkaios"/>
        </w:rPr>
        <w:t>ά</w:t>
      </w:r>
      <w:r>
        <w:rPr>
          <w:rFonts w:ascii="Alkaios" w:hAnsi="Alkaios"/>
        </w:rPr>
        <w:t xml:space="preserve">ρμακον. </w:t>
      </w:r>
      <w:r>
        <w:rPr>
          <w:rFonts w:ascii="Alkaios" w:hAnsi="Alkaios"/>
        </w:rPr>
        <w:t>ἄ</w:t>
      </w:r>
      <w:r>
        <w:rPr>
          <w:rFonts w:ascii="Alkaios" w:hAnsi="Alkaios"/>
        </w:rPr>
        <w:t xml:space="preserve">λλοτε </w:t>
      </w:r>
      <w:r>
        <w:rPr>
          <w:rFonts w:ascii="Alkaios" w:hAnsi="Alkaios"/>
        </w:rPr>
        <w:t>ἄ</w:t>
      </w:r>
      <w:r>
        <w:rPr>
          <w:rFonts w:ascii="Alkaios" w:hAnsi="Alkaios"/>
        </w:rPr>
        <w:t xml:space="preserve">λλος </w:t>
      </w:r>
      <w:r>
        <w:rPr>
          <w:rFonts w:ascii="Alkaios" w:hAnsi="Alkaios"/>
        </w:rPr>
        <w:t>ἔ</w:t>
      </w:r>
      <w:r>
        <w:rPr>
          <w:rFonts w:ascii="Alkaios" w:hAnsi="Alkaios"/>
        </w:rPr>
        <w:t>χει τ</w:t>
      </w:r>
      <w:r>
        <w:rPr>
          <w:rFonts w:ascii="Alkaios" w:hAnsi="Alkaios"/>
        </w:rPr>
        <w:t>ό</w:t>
      </w:r>
      <w:r>
        <w:rPr>
          <w:rFonts w:ascii="Alkaios" w:hAnsi="Alkaios"/>
        </w:rPr>
        <w:t>δε· ν</w:t>
      </w:r>
      <w:r>
        <w:rPr>
          <w:rFonts w:ascii="Alkaios" w:hAnsi="Alkaios"/>
        </w:rPr>
        <w:t>ῦ</w:t>
      </w:r>
      <w:r>
        <w:rPr>
          <w:rFonts w:ascii="Alkaios" w:hAnsi="Alkaios"/>
        </w:rPr>
        <w:t>ν μ</w:t>
      </w:r>
      <w:r>
        <w:rPr>
          <w:rFonts w:ascii="Alkaios" w:hAnsi="Alkaios"/>
        </w:rPr>
        <w:t>ὲ</w:t>
      </w:r>
      <w:r>
        <w:rPr>
          <w:rFonts w:ascii="Alkaios" w:hAnsi="Alkaios"/>
        </w:rPr>
        <w:t xml:space="preserve">ν </w:t>
      </w:r>
      <w:r>
        <w:rPr>
          <w:rFonts w:ascii="Alkaios" w:hAnsi="Alkaios"/>
        </w:rPr>
        <w:t>ἐ</w:t>
      </w:r>
      <w:r>
        <w:rPr>
          <w:rFonts w:ascii="Alkaios" w:hAnsi="Alkaios"/>
        </w:rPr>
        <w:t xml:space="preserve">ς </w:t>
      </w:r>
      <w:r>
        <w:rPr>
          <w:rFonts w:ascii="Alkaios" w:hAnsi="Alkaios"/>
        </w:rPr>
        <w:t>ἡ</w:t>
      </w:r>
      <w:r>
        <w:rPr>
          <w:rFonts w:ascii="Alkaios" w:hAnsi="Alkaios"/>
        </w:rPr>
        <w:t>μ</w:t>
      </w:r>
      <w:r>
        <w:rPr>
          <w:rFonts w:ascii="Alkaios" w:hAnsi="Alkaios"/>
        </w:rPr>
        <w:t>έ</w:t>
      </w:r>
      <w:r>
        <w:rPr>
          <w:rFonts w:ascii="Alkaios" w:hAnsi="Alkaios"/>
        </w:rPr>
        <w:t>ας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(8) </w:t>
      </w:r>
      <w:r>
        <w:rPr>
          <w:rFonts w:ascii="Alkaios" w:hAnsi="Alkaios"/>
        </w:rPr>
        <w:t>ἐ</w:t>
      </w:r>
      <w:r>
        <w:rPr>
          <w:rFonts w:ascii="Alkaios" w:hAnsi="Alkaios"/>
        </w:rPr>
        <w:t>τρ</w:t>
      </w:r>
      <w:r>
        <w:rPr>
          <w:rFonts w:ascii="Alkaios" w:hAnsi="Alkaios"/>
        </w:rPr>
        <w:t>ά</w:t>
      </w:r>
      <w:r>
        <w:rPr>
          <w:rFonts w:ascii="Alkaios" w:hAnsi="Alkaios"/>
        </w:rPr>
        <w:t>πεθ</w:t>
      </w:r>
      <w:r>
        <w:rPr>
          <w:rFonts w:ascii="Alkaios" w:hAnsi="Alkaios"/>
        </w:rPr>
        <w:t>᾿</w:t>
      </w:r>
      <w:r>
        <w:rPr>
          <w:rFonts w:ascii="Alkaios" w:hAnsi="Alkaios"/>
        </w:rPr>
        <w:t>, α</w:t>
      </w:r>
      <w:r>
        <w:rPr>
          <w:rFonts w:ascii="Alkaios" w:hAnsi="Alkaios"/>
        </w:rPr>
        <w:t>ἱ</w:t>
      </w:r>
      <w:r>
        <w:rPr>
          <w:rFonts w:ascii="Alkaios" w:hAnsi="Alkaios"/>
        </w:rPr>
        <w:t>ματ</w:t>
      </w:r>
      <w:r>
        <w:rPr>
          <w:rFonts w:ascii="Alkaios" w:hAnsi="Alkaios"/>
        </w:rPr>
        <w:t>ό</w:t>
      </w:r>
      <w:r>
        <w:rPr>
          <w:rFonts w:ascii="Alkaios" w:hAnsi="Alkaios"/>
        </w:rPr>
        <w:t>εν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ἕ</w:t>
      </w:r>
      <w:r>
        <w:rPr>
          <w:rFonts w:ascii="Alkaios" w:hAnsi="Alkaios"/>
        </w:rPr>
        <w:t xml:space="preserve">λκος </w:t>
      </w:r>
      <w:r>
        <w:rPr>
          <w:rFonts w:ascii="Alkaios" w:hAnsi="Alkaios"/>
        </w:rPr>
        <w:t>ἀ</w:t>
      </w:r>
      <w:r>
        <w:rPr>
          <w:rFonts w:ascii="Alkaios" w:hAnsi="Alkaios"/>
        </w:rPr>
        <w:t>ναστ</w:t>
      </w:r>
      <w:r>
        <w:rPr>
          <w:rFonts w:ascii="Alkaios" w:hAnsi="Alkaios"/>
        </w:rPr>
        <w:t>έ</w:t>
      </w:r>
      <w:r>
        <w:rPr>
          <w:rFonts w:ascii="Alkaios" w:hAnsi="Alkaios"/>
        </w:rPr>
        <w:t>νομεν,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(9) </w:t>
      </w:r>
      <w:r>
        <w:rPr>
          <w:rFonts w:ascii="Alkaios" w:hAnsi="Alkaios"/>
        </w:rPr>
        <w:t>ἐ</w:t>
      </w:r>
      <w:r>
        <w:rPr>
          <w:rFonts w:ascii="Alkaios" w:hAnsi="Alkaios"/>
        </w:rPr>
        <w:t>ξα</w:t>
      </w:r>
      <w:r>
        <w:rPr>
          <w:rFonts w:ascii="Alkaios" w:hAnsi="Alkaios"/>
        </w:rPr>
        <w:t>ῦ</w:t>
      </w:r>
      <w:r>
        <w:rPr>
          <w:rFonts w:ascii="Alkaios" w:hAnsi="Alkaios"/>
        </w:rPr>
        <w:t>τις δ</w:t>
      </w:r>
      <w:r>
        <w:rPr>
          <w:rFonts w:ascii="Alkaios" w:hAnsi="Alkaios"/>
        </w:rPr>
        <w:t>᾿</w:t>
      </w:r>
      <w:r>
        <w:rPr>
          <w:rFonts w:ascii="Alkaios" w:hAnsi="Alkaios"/>
        </w:rPr>
        <w:t xml:space="preserve"> </w:t>
      </w:r>
      <w:r>
        <w:rPr>
          <w:rFonts w:ascii="Alkaios" w:hAnsi="Alkaios"/>
        </w:rPr>
        <w:t>ἑ</w:t>
      </w:r>
      <w:r>
        <w:rPr>
          <w:rFonts w:ascii="Alkaios" w:hAnsi="Alkaios"/>
        </w:rPr>
        <w:t>τ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ρους </w:t>
      </w:r>
      <w:r>
        <w:rPr>
          <w:rFonts w:ascii="Alkaios" w:hAnsi="Alkaios"/>
        </w:rPr>
        <w:t>ἐ</w:t>
      </w:r>
      <w:r>
        <w:rPr>
          <w:rFonts w:ascii="Alkaios" w:hAnsi="Alkaios"/>
        </w:rPr>
        <w:t>παμε</w:t>
      </w:r>
      <w:r>
        <w:rPr>
          <w:rFonts w:ascii="Alkaios" w:hAnsi="Alkaios"/>
        </w:rPr>
        <w:t>ί</w:t>
      </w:r>
      <w:r>
        <w:rPr>
          <w:rFonts w:ascii="Alkaios" w:hAnsi="Alkaios"/>
        </w:rPr>
        <w:t xml:space="preserve">ψεται. </w:t>
      </w:r>
      <w:r>
        <w:rPr>
          <w:rFonts w:ascii="Alkaios" w:hAnsi="Alkaios"/>
        </w:rPr>
        <w:t>ἀ</w:t>
      </w:r>
      <w:r>
        <w:rPr>
          <w:rFonts w:ascii="Alkaios" w:hAnsi="Alkaios"/>
        </w:rPr>
        <w:t>λλ</w:t>
      </w:r>
      <w:r>
        <w:rPr>
          <w:rFonts w:ascii="Alkaios" w:hAnsi="Alkaios"/>
        </w:rPr>
        <w:t>ὰ</w:t>
      </w:r>
      <w:r>
        <w:rPr>
          <w:rFonts w:ascii="Alkaios" w:hAnsi="Alkaios"/>
        </w:rPr>
        <w:t xml:space="preserve"> τ</w:t>
      </w:r>
      <w:r>
        <w:rPr>
          <w:rFonts w:ascii="Alkaios" w:hAnsi="Alkaios"/>
        </w:rPr>
        <w:t>ά</w:t>
      </w:r>
      <w:r>
        <w:rPr>
          <w:rFonts w:ascii="Alkaios" w:hAnsi="Alkaios"/>
        </w:rPr>
        <w:t>χιστα</w:t>
      </w:r>
    </w:p>
    <w:p w:rsidR="00037F3A" w:rsidRDefault="0088237B">
      <w:pPr>
        <w:pStyle w:val="Standa"/>
        <w:jc w:val="both"/>
        <w:rPr>
          <w:rFonts w:ascii="Alkaios" w:hAnsi="Alkaios"/>
        </w:rPr>
      </w:pPr>
      <w:r>
        <w:rPr>
          <w:rFonts w:ascii="Times New Roman" w:hAnsi="Times New Roman"/>
        </w:rPr>
        <w:t xml:space="preserve">(10) </w:t>
      </w:r>
      <w:r>
        <w:rPr>
          <w:rFonts w:ascii="Alkaios" w:hAnsi="Alkaios"/>
        </w:rPr>
        <w:t>τλ</w:t>
      </w:r>
      <w:r>
        <w:rPr>
          <w:rFonts w:ascii="Alkaios" w:hAnsi="Alkaios"/>
        </w:rPr>
        <w:t>ῆ</w:t>
      </w:r>
      <w:r>
        <w:rPr>
          <w:rFonts w:ascii="Alkaios" w:hAnsi="Alkaios"/>
        </w:rPr>
        <w:t>τε, γυναικε</w:t>
      </w:r>
      <w:r>
        <w:rPr>
          <w:rFonts w:ascii="Alkaios" w:hAnsi="Alkaios"/>
        </w:rPr>
        <w:t>ῖ</w:t>
      </w:r>
      <w:r>
        <w:rPr>
          <w:rFonts w:ascii="Alkaios" w:hAnsi="Alkaios"/>
        </w:rPr>
        <w:t>ον π</w:t>
      </w:r>
      <w:r>
        <w:rPr>
          <w:rFonts w:ascii="Alkaios" w:hAnsi="Alkaios"/>
        </w:rPr>
        <w:t>έ</w:t>
      </w:r>
      <w:r>
        <w:rPr>
          <w:rFonts w:ascii="Alkaios" w:hAnsi="Alkaios"/>
        </w:rPr>
        <w:t xml:space="preserve">νθος </w:t>
      </w:r>
      <w:r>
        <w:rPr>
          <w:rFonts w:ascii="Alkaios" w:hAnsi="Alkaios"/>
        </w:rPr>
        <w:t>ἀ</w:t>
      </w:r>
      <w:r>
        <w:rPr>
          <w:rFonts w:ascii="Alkaios" w:hAnsi="Alkaios"/>
        </w:rPr>
        <w:t>πωσ</w:t>
      </w:r>
      <w:r>
        <w:rPr>
          <w:rFonts w:ascii="Alkaios" w:hAnsi="Alkaios"/>
        </w:rPr>
        <w:t>ά</w:t>
      </w:r>
      <w:r>
        <w:rPr>
          <w:rFonts w:ascii="Alkaios" w:hAnsi="Alkaios"/>
        </w:rPr>
        <w:t>μενοι.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Sapph</w:t>
      </w:r>
      <w:r>
        <w:rPr>
          <w:rFonts w:ascii="Times New Roman" w:hAnsi="Times New Roman"/>
          <w:sz w:val="24"/>
          <w:u w:val="single"/>
        </w:rPr>
        <w:t>o Frg. 1 Voigt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Alkaios" w:hAnsi="Alkaios"/>
          <w:sz w:val="24"/>
        </w:rPr>
        <w:t>Ποικιλ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θρον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θαν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τ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φρ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διτα,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(2) </w:t>
      </w:r>
      <w:r>
        <w:rPr>
          <w:rFonts w:ascii="Alkaios" w:hAnsi="Alkaios"/>
          <w:sz w:val="24"/>
        </w:rPr>
        <w:t>πα</w:t>
      </w:r>
      <w:r>
        <w:rPr>
          <w:rFonts w:ascii="Alkaios" w:hAnsi="Alkaios"/>
          <w:sz w:val="24"/>
        </w:rPr>
        <w:t>ῖ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ος δολ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πλοκε, λ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σσομα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 σε,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>
        <w:rPr>
          <w:rFonts w:ascii="Alkaios" w:hAnsi="Alkaios"/>
          <w:sz w:val="24"/>
        </w:rPr>
        <w:t>μ</w:t>
      </w:r>
      <w:r>
        <w:rPr>
          <w:rFonts w:ascii="Alkaios" w:hAnsi="Alkaios"/>
          <w:sz w:val="24"/>
        </w:rPr>
        <w:t>ή</w:t>
      </w:r>
      <w:r>
        <w:rPr>
          <w:rFonts w:ascii="Alkaios" w:hAnsi="Alkaios"/>
          <w:sz w:val="24"/>
        </w:rPr>
        <w:t xml:space="preserve"> μ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σαισι μηδ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ὀ</w:t>
      </w:r>
      <w:r>
        <w:rPr>
          <w:rFonts w:ascii="Alkaios" w:hAnsi="Alkaios"/>
          <w:sz w:val="24"/>
        </w:rPr>
        <w:t>ν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αισι δ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μνα,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(4) </w:t>
      </w:r>
      <w:r>
        <w:rPr>
          <w:rFonts w:ascii="Alkaios" w:hAnsi="Alkaios"/>
          <w:sz w:val="24"/>
        </w:rPr>
        <w:t>π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τνια, θ</w:t>
      </w:r>
      <w:r>
        <w:rPr>
          <w:rFonts w:ascii="Alkaios" w:hAnsi="Alkaios"/>
          <w:sz w:val="24"/>
        </w:rPr>
        <w:t>ῦ</w:t>
      </w:r>
      <w:r>
        <w:rPr>
          <w:rFonts w:ascii="Alkaios" w:hAnsi="Alkaios"/>
          <w:sz w:val="24"/>
        </w:rPr>
        <w:t>μον,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(5)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λλ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 xml:space="preserve"> τυ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λθ, α</w:t>
      </w:r>
      <w:r>
        <w:rPr>
          <w:rFonts w:ascii="Alkaios" w:hAnsi="Alkaios"/>
          <w:sz w:val="24"/>
        </w:rPr>
        <w:t>ἴ</w:t>
      </w:r>
      <w:r>
        <w:rPr>
          <w:rFonts w:ascii="Alkaios" w:hAnsi="Alkaios"/>
          <w:sz w:val="24"/>
        </w:rPr>
        <w:t xml:space="preserve"> ποτα κ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τ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ρωτα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(6) </w:t>
      </w:r>
      <w:r>
        <w:rPr>
          <w:rFonts w:ascii="Alkaios" w:hAnsi="Alkaios"/>
          <w:sz w:val="24"/>
        </w:rPr>
        <w:t>τ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 xml:space="preserve">ς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μας α</w:t>
      </w:r>
      <w:r>
        <w:rPr>
          <w:rFonts w:ascii="Alkaios" w:hAnsi="Alkaios"/>
          <w:sz w:val="24"/>
        </w:rPr>
        <w:t>ὔ</w:t>
      </w:r>
      <w:r>
        <w:rPr>
          <w:rFonts w:ascii="Alkaios" w:hAnsi="Alkaios"/>
          <w:sz w:val="24"/>
        </w:rPr>
        <w:t xml:space="preserve">δας </w:t>
      </w:r>
      <w:r>
        <w:rPr>
          <w:rFonts w:ascii="Alkaios" w:hAnsi="Alkaios"/>
          <w:sz w:val="24"/>
        </w:rPr>
        <w:t>ἀΐ</w:t>
      </w:r>
      <w:r>
        <w:rPr>
          <w:rFonts w:ascii="Alkaios" w:hAnsi="Alkaios"/>
          <w:sz w:val="24"/>
        </w:rPr>
        <w:t>οισα π</w:t>
      </w:r>
      <w:r>
        <w:rPr>
          <w:rFonts w:ascii="Alkaios" w:hAnsi="Alkaios"/>
          <w:sz w:val="24"/>
        </w:rPr>
        <w:t>ή</w:t>
      </w:r>
      <w:r>
        <w:rPr>
          <w:rFonts w:ascii="Alkaios" w:hAnsi="Alkaios"/>
          <w:sz w:val="24"/>
        </w:rPr>
        <w:t>λοι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(7)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κλυες, π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τρος 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μον λ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ποισα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(8) </w:t>
      </w:r>
      <w:r>
        <w:rPr>
          <w:rFonts w:ascii="Alkaios" w:hAnsi="Alkaios"/>
          <w:sz w:val="24"/>
        </w:rPr>
        <w:t>χρ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 xml:space="preserve">σιον </w:t>
      </w:r>
      <w:r>
        <w:rPr>
          <w:rFonts w:ascii="Alkaios" w:hAnsi="Alkaios"/>
          <w:sz w:val="24"/>
        </w:rPr>
        <w:t>ἦ</w:t>
      </w:r>
      <w:r>
        <w:rPr>
          <w:rFonts w:ascii="Alkaios" w:hAnsi="Alkaios"/>
          <w:sz w:val="24"/>
        </w:rPr>
        <w:t>λθες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(9)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ρμ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>πασδε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ξαισα· κ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λοι δ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 xml:space="preserve"> σ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ἆ</w:t>
      </w:r>
      <w:r>
        <w:rPr>
          <w:rFonts w:ascii="Alkaios" w:hAnsi="Alkaios"/>
          <w:sz w:val="24"/>
        </w:rPr>
        <w:t>γον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(10) </w:t>
      </w:r>
      <w:r>
        <w:rPr>
          <w:rFonts w:ascii="Alkaios" w:hAnsi="Alkaios"/>
          <w:sz w:val="24"/>
        </w:rPr>
        <w:t>ὤ</w:t>
      </w:r>
      <w:r>
        <w:rPr>
          <w:rFonts w:ascii="Alkaios" w:hAnsi="Alkaios"/>
          <w:sz w:val="24"/>
        </w:rPr>
        <w:t>κεες στρο</w:t>
      </w:r>
      <w:r>
        <w:rPr>
          <w:rFonts w:ascii="Alkaios" w:hAnsi="Alkaios"/>
          <w:sz w:val="24"/>
        </w:rPr>
        <w:t>ῦ</w:t>
      </w:r>
      <w:r>
        <w:rPr>
          <w:rFonts w:ascii="Alkaios" w:hAnsi="Alkaios"/>
          <w:sz w:val="24"/>
        </w:rPr>
        <w:t>θοι περ</w:t>
      </w:r>
      <w:r>
        <w:rPr>
          <w:rFonts w:ascii="Alkaios" w:hAnsi="Alkaios"/>
          <w:sz w:val="24"/>
        </w:rPr>
        <w:t>ὶ</w:t>
      </w:r>
      <w:r>
        <w:rPr>
          <w:rFonts w:ascii="Alkaios" w:hAnsi="Alkaios"/>
          <w:sz w:val="24"/>
        </w:rPr>
        <w:t xml:space="preserve"> γ</w:t>
      </w:r>
      <w:r>
        <w:rPr>
          <w:rFonts w:ascii="Alkaios" w:hAnsi="Alkaios"/>
          <w:sz w:val="24"/>
        </w:rPr>
        <w:t>ᾶ</w:t>
      </w:r>
      <w:r>
        <w:rPr>
          <w:rFonts w:ascii="Alkaios" w:hAnsi="Alkaios"/>
          <w:sz w:val="24"/>
        </w:rPr>
        <w:t>ς μελα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νας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(11) </w:t>
      </w:r>
      <w:r>
        <w:rPr>
          <w:rFonts w:ascii="Alkaios" w:hAnsi="Alkaios"/>
          <w:sz w:val="24"/>
        </w:rPr>
        <w:t>π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κνα δ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ννεντες πτ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ρ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π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ὠ</w:t>
      </w:r>
      <w:r>
        <w:rPr>
          <w:rFonts w:ascii="Alkaios" w:hAnsi="Alkaios"/>
          <w:sz w:val="24"/>
        </w:rPr>
        <w:t>ρ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νω α</w:t>
      </w:r>
      <w:r>
        <w:rPr>
          <w:rFonts w:ascii="Alkaios" w:hAnsi="Alkaios"/>
          <w:sz w:val="24"/>
        </w:rPr>
        <w:t>ἴ</w:t>
      </w:r>
      <w:r>
        <w:rPr>
          <w:rFonts w:ascii="Alkaios" w:hAnsi="Alkaios"/>
          <w:sz w:val="24"/>
        </w:rPr>
        <w:t>θε-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(12) </w:t>
      </w:r>
      <w:r>
        <w:rPr>
          <w:rFonts w:ascii="Alkaios" w:hAnsi="Alkaios"/>
          <w:sz w:val="24"/>
        </w:rPr>
        <w:t>ρος δι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 xml:space="preserve"> μ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σσω·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(13) </w:t>
      </w:r>
      <w:r>
        <w:rPr>
          <w:rFonts w:ascii="Alkaios" w:hAnsi="Alkaios"/>
          <w:sz w:val="24"/>
        </w:rPr>
        <w:t>α</w:t>
      </w:r>
      <w:r>
        <w:rPr>
          <w:rFonts w:ascii="Alkaios" w:hAnsi="Alkaios"/>
          <w:sz w:val="24"/>
        </w:rPr>
        <w:t>ἶ</w:t>
      </w:r>
      <w:r>
        <w:rPr>
          <w:rFonts w:ascii="Alkaios" w:hAnsi="Alkaios"/>
          <w:sz w:val="24"/>
        </w:rPr>
        <w:t>ψα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ξ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κοντο· σ</w:t>
      </w:r>
      <w:r>
        <w:rPr>
          <w:rFonts w:ascii="Alkaios" w:hAnsi="Alkaios"/>
          <w:sz w:val="24"/>
        </w:rPr>
        <w:t>ὺ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, </w:t>
      </w:r>
      <w:r>
        <w:rPr>
          <w:rFonts w:ascii="Alkaios" w:hAnsi="Alkaios"/>
          <w:sz w:val="24"/>
        </w:rPr>
        <w:t>ὦ</w:t>
      </w:r>
      <w:r>
        <w:rPr>
          <w:rFonts w:ascii="Alkaios" w:hAnsi="Alkaios"/>
          <w:sz w:val="24"/>
        </w:rPr>
        <w:t xml:space="preserve"> μ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καιρα,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(14) </w:t>
      </w:r>
      <w:r>
        <w:rPr>
          <w:rFonts w:ascii="Alkaios" w:hAnsi="Alkaios"/>
          <w:sz w:val="24"/>
        </w:rPr>
        <w:t>μειδια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σαισ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θαν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τ</w:t>
      </w:r>
      <w:r>
        <w:rPr>
          <w:rFonts w:ascii="Alkaios" w:hAnsi="Alkaios"/>
          <w:sz w:val="24"/>
        </w:rPr>
        <w:t>ῳ</w:t>
      </w:r>
      <w:r>
        <w:rPr>
          <w:rFonts w:ascii="Alkaios" w:hAnsi="Alkaios"/>
          <w:sz w:val="24"/>
        </w:rPr>
        <w:t xml:space="preserve"> προσ</w:t>
      </w:r>
      <w:r>
        <w:rPr>
          <w:rFonts w:ascii="Alkaios" w:hAnsi="Alkaios"/>
          <w:sz w:val="24"/>
        </w:rPr>
        <w:t>ώ</w:t>
      </w:r>
      <w:r>
        <w:rPr>
          <w:rFonts w:ascii="Alkaios" w:hAnsi="Alkaios"/>
          <w:sz w:val="24"/>
        </w:rPr>
        <w:t>π</w:t>
      </w:r>
      <w:r>
        <w:rPr>
          <w:rFonts w:ascii="Alkaios" w:hAnsi="Alkaios"/>
          <w:sz w:val="24"/>
        </w:rPr>
        <w:t>ῳ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(15) </w:t>
      </w:r>
      <w:r>
        <w:rPr>
          <w:rFonts w:ascii="Alkaios" w:hAnsi="Alkaios"/>
          <w:sz w:val="24"/>
        </w:rPr>
        <w:t>ἤ</w:t>
      </w:r>
      <w:r>
        <w:rPr>
          <w:rFonts w:ascii="Alkaios" w:hAnsi="Alkaios"/>
          <w:sz w:val="24"/>
        </w:rPr>
        <w:t>ρε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, </w:t>
      </w:r>
      <w:r>
        <w:rPr>
          <w:rFonts w:ascii="Alkaios" w:hAnsi="Alkaios"/>
          <w:sz w:val="24"/>
        </w:rPr>
        <w:t>ὄ</w:t>
      </w:r>
      <w:r>
        <w:rPr>
          <w:rFonts w:ascii="Alkaios" w:hAnsi="Alkaios"/>
          <w:sz w:val="24"/>
        </w:rPr>
        <w:t>ττι δη</w:t>
      </w:r>
      <w:r>
        <w:rPr>
          <w:rFonts w:ascii="Alkaios" w:hAnsi="Alkaios"/>
          <w:sz w:val="24"/>
        </w:rPr>
        <w:t>ὖ</w:t>
      </w:r>
      <w:r>
        <w:rPr>
          <w:rFonts w:ascii="Alkaios" w:hAnsi="Alkaios"/>
          <w:sz w:val="24"/>
        </w:rPr>
        <w:t>τε π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πον</w:t>
      </w:r>
      <w:r>
        <w:rPr>
          <w:rFonts w:ascii="Alkaios" w:hAnsi="Alkaios"/>
          <w:sz w:val="24"/>
        </w:rPr>
        <w:t>θα κ</w:t>
      </w:r>
      <w:r>
        <w:rPr>
          <w:rFonts w:ascii="Alkaios" w:hAnsi="Alkaios"/>
          <w:sz w:val="24"/>
        </w:rPr>
        <w:t>ὤ</w:t>
      </w:r>
      <w:r>
        <w:rPr>
          <w:rFonts w:ascii="Alkaios" w:hAnsi="Alkaios"/>
          <w:sz w:val="24"/>
        </w:rPr>
        <w:t>ττι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(16) </w:t>
      </w:r>
      <w:r>
        <w:rPr>
          <w:rFonts w:ascii="Alkaios" w:hAnsi="Alkaios"/>
          <w:sz w:val="24"/>
        </w:rPr>
        <w:t>δη</w:t>
      </w:r>
      <w:r>
        <w:rPr>
          <w:rFonts w:ascii="Alkaios" w:hAnsi="Alkaios"/>
          <w:sz w:val="24"/>
        </w:rPr>
        <w:t>ὖ</w:t>
      </w:r>
      <w:r>
        <w:rPr>
          <w:rFonts w:ascii="Alkaios" w:hAnsi="Alkaios"/>
          <w:sz w:val="24"/>
        </w:rPr>
        <w:t>τε κ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λημμι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(17) </w:t>
      </w:r>
      <w:r>
        <w:rPr>
          <w:rFonts w:ascii="Alkaios" w:hAnsi="Alkaios"/>
          <w:sz w:val="24"/>
        </w:rPr>
        <w:t>κ</w:t>
      </w:r>
      <w:r>
        <w:rPr>
          <w:rFonts w:ascii="Alkaios" w:hAnsi="Alkaios"/>
          <w:sz w:val="24"/>
        </w:rPr>
        <w:t>ὤ</w:t>
      </w:r>
      <w:r>
        <w:rPr>
          <w:rFonts w:ascii="Alkaios" w:hAnsi="Alkaios"/>
          <w:sz w:val="24"/>
        </w:rPr>
        <w:t>ττι μοι μ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λιστα θ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λω γ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νεσθαι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(18) </w:t>
      </w:r>
      <w:r>
        <w:rPr>
          <w:rFonts w:ascii="Alkaios" w:hAnsi="Alkaios"/>
          <w:sz w:val="24"/>
        </w:rPr>
        <w:t>μαιν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λ</w:t>
      </w:r>
      <w:r>
        <w:rPr>
          <w:rFonts w:ascii="Alkaios" w:hAnsi="Alkaios"/>
          <w:sz w:val="24"/>
        </w:rPr>
        <w:t>ᾳ</w:t>
      </w:r>
      <w:r>
        <w:rPr>
          <w:rFonts w:ascii="Alkaios" w:hAnsi="Alkaios"/>
          <w:sz w:val="24"/>
        </w:rPr>
        <w:t xml:space="preserve"> θ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μ</w:t>
      </w:r>
      <w:r>
        <w:rPr>
          <w:rFonts w:ascii="Alkaios" w:hAnsi="Alkaios"/>
          <w:sz w:val="24"/>
        </w:rPr>
        <w:t>ῳ</w:t>
      </w:r>
      <w:r>
        <w:rPr>
          <w:rFonts w:ascii="Alkaios" w:hAnsi="Alkaios"/>
          <w:sz w:val="24"/>
        </w:rPr>
        <w:t>· τ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να δη</w:t>
      </w:r>
      <w:r>
        <w:rPr>
          <w:rFonts w:ascii="Alkaios" w:hAnsi="Alkaios"/>
          <w:sz w:val="24"/>
        </w:rPr>
        <w:t>ὖ</w:t>
      </w:r>
      <w:r>
        <w:rPr>
          <w:rFonts w:ascii="Alkaios" w:hAnsi="Alkaios"/>
          <w:sz w:val="24"/>
        </w:rPr>
        <w:t>τε πε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θω-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(19) </w:t>
      </w:r>
      <w:r>
        <w:rPr>
          <w:rFonts w:ascii="Alkaios" w:hAnsi="Alkaios"/>
          <w:sz w:val="24"/>
        </w:rPr>
        <w:t>μαι σ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γην</w:t>
      </w:r>
      <w:r>
        <w:rPr>
          <w:rStyle w:val="Funotenzeichen"/>
          <w:sz w:val="24"/>
        </w:rPr>
        <w:footnoteReference w:id="3"/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ς σ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>ν φιλ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τατα; τ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ς σ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, </w:t>
      </w:r>
      <w:r>
        <w:rPr>
          <w:rFonts w:ascii="Alkaios" w:hAnsi="Alkaios"/>
          <w:sz w:val="24"/>
        </w:rPr>
        <w:t>ὦ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(20) </w:t>
      </w:r>
      <w:r>
        <w:rPr>
          <w:rFonts w:ascii="Alkaios" w:hAnsi="Alkaios"/>
          <w:sz w:val="24"/>
        </w:rPr>
        <w:t>Ψ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πφ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,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κησι;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(21) </w:t>
      </w:r>
      <w:r>
        <w:rPr>
          <w:rFonts w:ascii="Alkaios" w:hAnsi="Alkaios"/>
          <w:sz w:val="24"/>
        </w:rPr>
        <w:t>κα</w:t>
      </w:r>
      <w:r>
        <w:rPr>
          <w:rFonts w:ascii="Alkaios" w:hAnsi="Alkaios"/>
          <w:sz w:val="24"/>
        </w:rPr>
        <w:t>ὶ</w:t>
      </w:r>
      <w:r>
        <w:rPr>
          <w:rFonts w:ascii="Alkaios" w:hAnsi="Alkaios"/>
          <w:sz w:val="24"/>
        </w:rPr>
        <w:t xml:space="preserve"> γ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>ρ α</w:t>
      </w:r>
      <w:r>
        <w:rPr>
          <w:rFonts w:ascii="Alkaios" w:hAnsi="Alkaios"/>
          <w:sz w:val="24"/>
        </w:rPr>
        <w:t>ἰ</w:t>
      </w:r>
      <w:r>
        <w:rPr>
          <w:rFonts w:ascii="Alkaios" w:hAnsi="Alkaios"/>
          <w:sz w:val="24"/>
        </w:rPr>
        <w:t xml:space="preserve"> φε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γει, ταχ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ως δι</w:t>
      </w:r>
      <w:r>
        <w:rPr>
          <w:rFonts w:ascii="Alkaios" w:hAnsi="Alkaios"/>
          <w:sz w:val="24"/>
        </w:rPr>
        <w:t>ώ</w:t>
      </w:r>
      <w:r>
        <w:rPr>
          <w:rFonts w:ascii="Alkaios" w:hAnsi="Alkaios"/>
          <w:sz w:val="24"/>
        </w:rPr>
        <w:t>ξει,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(22) </w:t>
      </w:r>
      <w:r>
        <w:rPr>
          <w:rFonts w:ascii="Alkaios" w:hAnsi="Alkaios"/>
          <w:sz w:val="24"/>
        </w:rPr>
        <w:t>α</w:t>
      </w:r>
      <w:r>
        <w:rPr>
          <w:rFonts w:ascii="Alkaios" w:hAnsi="Alkaios"/>
          <w:sz w:val="24"/>
        </w:rPr>
        <w:t>ἰ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ῶ</w:t>
      </w:r>
      <w:r>
        <w:rPr>
          <w:rFonts w:ascii="Alkaios" w:hAnsi="Alkaios"/>
          <w:sz w:val="24"/>
        </w:rPr>
        <w:t>ρα μ</w:t>
      </w:r>
      <w:r>
        <w:rPr>
          <w:rFonts w:ascii="Alkaios" w:hAnsi="Alkaios"/>
          <w:sz w:val="24"/>
        </w:rPr>
        <w:t>ὴ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κετ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,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λλ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ώ</w:t>
      </w:r>
      <w:r>
        <w:rPr>
          <w:rFonts w:ascii="Alkaios" w:hAnsi="Alkaios"/>
          <w:sz w:val="24"/>
        </w:rPr>
        <w:t>σει,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(23) </w:t>
      </w:r>
      <w:r>
        <w:rPr>
          <w:rFonts w:ascii="Alkaios" w:hAnsi="Alkaios"/>
          <w:sz w:val="24"/>
        </w:rPr>
        <w:t>α</w:t>
      </w:r>
      <w:r>
        <w:rPr>
          <w:rFonts w:ascii="Alkaios" w:hAnsi="Alkaios"/>
          <w:sz w:val="24"/>
        </w:rPr>
        <w:t>ἰ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 μ</w:t>
      </w:r>
      <w:r>
        <w:rPr>
          <w:rFonts w:ascii="Alkaios" w:hAnsi="Alkaios"/>
          <w:sz w:val="24"/>
        </w:rPr>
        <w:t>ὴ</w:t>
      </w:r>
      <w:r>
        <w:rPr>
          <w:rFonts w:ascii="Alkaios" w:hAnsi="Alkaios"/>
          <w:sz w:val="24"/>
        </w:rPr>
        <w:t xml:space="preserve"> φ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λει, ταχ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ως φιλ</w:t>
      </w:r>
      <w:r>
        <w:rPr>
          <w:rFonts w:ascii="Alkaios" w:hAnsi="Alkaios"/>
          <w:sz w:val="24"/>
        </w:rPr>
        <w:t>ή</w:t>
      </w:r>
      <w:r>
        <w:rPr>
          <w:rFonts w:ascii="Alkaios" w:hAnsi="Alkaios"/>
          <w:sz w:val="24"/>
        </w:rPr>
        <w:t>σει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(24) </w:t>
      </w:r>
      <w:r>
        <w:rPr>
          <w:rFonts w:ascii="Alkaios" w:hAnsi="Alkaios"/>
          <w:sz w:val="24"/>
        </w:rPr>
        <w:t>κω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 xml:space="preserve">κ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θ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λοισα.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(25)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λθε μοι κα</w:t>
      </w:r>
      <w:r>
        <w:rPr>
          <w:rFonts w:ascii="Alkaios" w:hAnsi="Alkaios"/>
          <w:sz w:val="24"/>
        </w:rPr>
        <w:t>ὶ</w:t>
      </w:r>
      <w:r>
        <w:rPr>
          <w:rFonts w:ascii="Alkaios" w:hAnsi="Alkaios"/>
          <w:sz w:val="24"/>
        </w:rPr>
        <w:t xml:space="preserve"> ν</w:t>
      </w:r>
      <w:r>
        <w:rPr>
          <w:rFonts w:ascii="Alkaios" w:hAnsi="Alkaios"/>
          <w:sz w:val="24"/>
        </w:rPr>
        <w:t>ῦ</w:t>
      </w:r>
      <w:r>
        <w:rPr>
          <w:rFonts w:ascii="Alkaios" w:hAnsi="Alkaios"/>
          <w:sz w:val="24"/>
        </w:rPr>
        <w:t>ν, χαλ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παν 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 λ</w:t>
      </w:r>
      <w:r>
        <w:rPr>
          <w:rFonts w:ascii="Alkaios" w:hAnsi="Alkaios"/>
          <w:sz w:val="24"/>
        </w:rPr>
        <w:t>ῦ</w:t>
      </w:r>
      <w:r>
        <w:rPr>
          <w:rFonts w:ascii="Alkaios" w:hAnsi="Alkaios"/>
          <w:sz w:val="24"/>
        </w:rPr>
        <w:t>σον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(26)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κ μερ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μναν, </w:t>
      </w:r>
      <w:r>
        <w:rPr>
          <w:rFonts w:ascii="Alkaios" w:hAnsi="Alkaios"/>
          <w:sz w:val="24"/>
        </w:rPr>
        <w:t>ὄ</w:t>
      </w:r>
      <w:r>
        <w:rPr>
          <w:rFonts w:ascii="Alkaios" w:hAnsi="Alkaios"/>
          <w:sz w:val="24"/>
        </w:rPr>
        <w:t>σσα δ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 xml:space="preserve"> μοι τ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λεσσαι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(27) </w:t>
      </w:r>
      <w:r>
        <w:rPr>
          <w:rFonts w:ascii="Alkaios" w:hAnsi="Alkaios"/>
          <w:sz w:val="24"/>
        </w:rPr>
        <w:t>θ</w:t>
      </w:r>
      <w:r>
        <w:rPr>
          <w:rFonts w:ascii="Alkaios" w:hAnsi="Alkaios"/>
          <w:sz w:val="24"/>
        </w:rPr>
        <w:t>ῦ</w:t>
      </w:r>
      <w:r>
        <w:rPr>
          <w:rFonts w:ascii="Alkaios" w:hAnsi="Alkaios"/>
          <w:sz w:val="24"/>
        </w:rPr>
        <w:t xml:space="preserve">μος </w:t>
      </w:r>
      <w:r>
        <w:rPr>
          <w:rFonts w:ascii="Alkaios" w:hAnsi="Alkaios"/>
          <w:sz w:val="24"/>
        </w:rPr>
        <w:t>ἰ</w:t>
      </w:r>
      <w:r>
        <w:rPr>
          <w:rFonts w:ascii="Alkaios" w:hAnsi="Alkaios"/>
          <w:sz w:val="24"/>
        </w:rPr>
        <w:t>μ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ρρει, τ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λεσον, σ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α</w:t>
      </w:r>
      <w:r>
        <w:rPr>
          <w:rFonts w:ascii="Alkaios" w:hAnsi="Alkaios"/>
          <w:sz w:val="24"/>
        </w:rPr>
        <w:t>ὔ</w:t>
      </w:r>
      <w:r>
        <w:rPr>
          <w:rFonts w:ascii="Alkaios" w:hAnsi="Alkaios"/>
          <w:sz w:val="24"/>
        </w:rPr>
        <w:t>τα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(28) </w:t>
      </w:r>
      <w:r>
        <w:rPr>
          <w:rFonts w:ascii="Alkaios" w:hAnsi="Alkaios"/>
          <w:sz w:val="24"/>
        </w:rPr>
        <w:t>σ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 xml:space="preserve">μμαχος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σσο.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Sappho Frg. 31 Voigt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Alkaios" w:hAnsi="Alkaios"/>
          <w:sz w:val="24"/>
        </w:rPr>
        <w:t>Φα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νετα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 μοι κ</w:t>
      </w:r>
      <w:r>
        <w:rPr>
          <w:rFonts w:ascii="Alkaios" w:hAnsi="Alkaios"/>
          <w:sz w:val="24"/>
        </w:rPr>
        <w:t>ῆ</w:t>
      </w:r>
      <w:r>
        <w:rPr>
          <w:rFonts w:ascii="Alkaios" w:hAnsi="Alkaios"/>
          <w:sz w:val="24"/>
        </w:rPr>
        <w:t xml:space="preserve">νος </w:t>
      </w:r>
      <w:r>
        <w:rPr>
          <w:rFonts w:ascii="Alkaios" w:hAnsi="Alkaios"/>
          <w:sz w:val="24"/>
        </w:rPr>
        <w:t>ἴ</w:t>
      </w:r>
      <w:r>
        <w:rPr>
          <w:rFonts w:ascii="Alkaios" w:hAnsi="Alkaios"/>
          <w:sz w:val="24"/>
        </w:rPr>
        <w:t>σος θ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οισιν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(2)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μμ</w:t>
      </w:r>
      <w:r>
        <w:rPr>
          <w:rFonts w:ascii="Alkaios" w:hAnsi="Alkaios"/>
          <w:sz w:val="24"/>
        </w:rPr>
        <w:t>εν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ὤ</w:t>
      </w:r>
      <w:r>
        <w:rPr>
          <w:rFonts w:ascii="Alkaios" w:hAnsi="Alkaios"/>
          <w:sz w:val="24"/>
        </w:rPr>
        <w:t xml:space="preserve">νηρ, </w:t>
      </w:r>
      <w:r>
        <w:rPr>
          <w:rFonts w:ascii="Alkaios" w:hAnsi="Alkaios"/>
          <w:sz w:val="24"/>
        </w:rPr>
        <w:t>ὄ</w:t>
      </w:r>
      <w:r>
        <w:rPr>
          <w:rFonts w:ascii="Alkaios" w:hAnsi="Alkaios"/>
          <w:sz w:val="24"/>
        </w:rPr>
        <w:t xml:space="preserve">ττις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ν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ντι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ς τοι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>
        <w:rPr>
          <w:rFonts w:ascii="Alkaios" w:hAnsi="Alkaios"/>
          <w:sz w:val="24"/>
        </w:rPr>
        <w:t>ἰ</w:t>
      </w:r>
      <w:r>
        <w:rPr>
          <w:rFonts w:ascii="Alkaios" w:hAnsi="Alkaios"/>
          <w:sz w:val="24"/>
        </w:rPr>
        <w:t>σδ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νει κα</w:t>
      </w:r>
      <w:r>
        <w:rPr>
          <w:rFonts w:ascii="Alkaios" w:hAnsi="Alkaios"/>
          <w:sz w:val="24"/>
        </w:rPr>
        <w:t>ὶ</w:t>
      </w:r>
      <w:r>
        <w:rPr>
          <w:rFonts w:ascii="Alkaios" w:hAnsi="Alkaios"/>
          <w:sz w:val="24"/>
        </w:rPr>
        <w:t xml:space="preserve"> πλ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 xml:space="preserve">σιον </w:t>
      </w:r>
      <w:r>
        <w:rPr>
          <w:rFonts w:ascii="Alkaios" w:hAnsi="Alkaios"/>
          <w:sz w:val="24"/>
        </w:rPr>
        <w:t>ἆ</w:t>
      </w:r>
      <w:r>
        <w:rPr>
          <w:rFonts w:ascii="Alkaios" w:hAnsi="Alkaios"/>
          <w:sz w:val="24"/>
        </w:rPr>
        <w:t>δυ φωνε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-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(4) </w:t>
      </w:r>
      <w:r>
        <w:rPr>
          <w:rFonts w:ascii="Alkaios" w:hAnsi="Alkaios"/>
          <w:sz w:val="24"/>
        </w:rPr>
        <w:t xml:space="preserve">σας 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>πακο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ει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(5) </w:t>
      </w:r>
      <w:r>
        <w:rPr>
          <w:rFonts w:ascii="Alkaios" w:hAnsi="Alkaios"/>
          <w:sz w:val="24"/>
        </w:rPr>
        <w:t>κα</w:t>
      </w:r>
      <w:r>
        <w:rPr>
          <w:rFonts w:ascii="Alkaios" w:hAnsi="Alkaios"/>
          <w:sz w:val="24"/>
        </w:rPr>
        <w:t>ὶ</w:t>
      </w:r>
      <w:r>
        <w:rPr>
          <w:rFonts w:ascii="Alkaios" w:hAnsi="Alkaios"/>
          <w:sz w:val="24"/>
        </w:rPr>
        <w:t xml:space="preserve"> γελα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σας </w:t>
      </w:r>
      <w:r>
        <w:rPr>
          <w:rFonts w:ascii="Alkaios" w:hAnsi="Alkaios"/>
          <w:sz w:val="24"/>
        </w:rPr>
        <w:t>ἰ</w:t>
      </w:r>
      <w:r>
        <w:rPr>
          <w:rFonts w:ascii="Alkaios" w:hAnsi="Alkaios"/>
          <w:sz w:val="24"/>
        </w:rPr>
        <w:t>μ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ροεν, τ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 xml:space="preserve"> μ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ἦ</w:t>
      </w:r>
      <w:r>
        <w:rPr>
          <w:rFonts w:ascii="Alkaios" w:hAnsi="Alkaios"/>
          <w:sz w:val="24"/>
        </w:rPr>
        <w:t xml:space="preserve"> μ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>ν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(6) </w:t>
      </w:r>
      <w:r>
        <w:rPr>
          <w:rFonts w:ascii="Alkaios" w:hAnsi="Alkaios"/>
          <w:sz w:val="24"/>
        </w:rPr>
        <w:t>καρδ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αν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ν στ</w:t>
      </w:r>
      <w:r>
        <w:rPr>
          <w:rFonts w:ascii="Alkaios" w:hAnsi="Alkaios"/>
          <w:sz w:val="24"/>
        </w:rPr>
        <w:t>ή</w:t>
      </w:r>
      <w:r>
        <w:rPr>
          <w:rFonts w:ascii="Alkaios" w:hAnsi="Alkaios"/>
          <w:sz w:val="24"/>
        </w:rPr>
        <w:t xml:space="preserve">θεσιν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πτ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αισεν·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(7) </w:t>
      </w:r>
      <w:r>
        <w:rPr>
          <w:rFonts w:ascii="Alkaios" w:hAnsi="Alkaios"/>
          <w:sz w:val="24"/>
        </w:rPr>
        <w:t>ὠ</w:t>
      </w:r>
      <w:r>
        <w:rPr>
          <w:rFonts w:ascii="Alkaios" w:hAnsi="Alkaios"/>
          <w:sz w:val="24"/>
        </w:rPr>
        <w:t>ς γ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>ρ ‹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ς› σ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ἴ</w:t>
      </w:r>
      <w:r>
        <w:rPr>
          <w:rFonts w:ascii="Alkaios" w:hAnsi="Alkaios"/>
          <w:sz w:val="24"/>
        </w:rPr>
        <w:t>δω βρ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χε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ὤ</w:t>
      </w:r>
      <w:r>
        <w:rPr>
          <w:rFonts w:ascii="Alkaios" w:hAnsi="Alkaios"/>
          <w:sz w:val="24"/>
        </w:rPr>
        <w:t>ς με φ</w:t>
      </w:r>
      <w:r>
        <w:rPr>
          <w:rFonts w:ascii="Alkaios" w:hAnsi="Alkaios"/>
          <w:sz w:val="24"/>
        </w:rPr>
        <w:t>ώ</w:t>
      </w:r>
      <w:r>
        <w:rPr>
          <w:rFonts w:ascii="Alkaios" w:hAnsi="Alkaios"/>
          <w:sz w:val="24"/>
        </w:rPr>
        <w:t>να-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(8) </w:t>
      </w:r>
      <w:r>
        <w:rPr>
          <w:rFonts w:ascii="Alkaios" w:hAnsi="Alkaios"/>
          <w:sz w:val="24"/>
        </w:rPr>
        <w:t>σ</w:t>
      </w:r>
      <w:r>
        <w:rPr>
          <w:rFonts w:ascii="Alkaios" w:hAnsi="Alkaios"/>
          <w:sz w:val="24"/>
        </w:rPr>
        <w:t>᾿</w:t>
      </w:r>
      <w:r>
        <w:rPr>
          <w:rStyle w:val="Funotenzeichen"/>
          <w:sz w:val="24"/>
        </w:rPr>
        <w:footnoteReference w:id="4"/>
      </w:r>
      <w:r>
        <w:rPr>
          <w:rFonts w:ascii="Alkaios" w:hAnsi="Alkaios"/>
          <w:sz w:val="24"/>
        </w:rPr>
        <w:t xml:space="preserve"> ο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ν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τ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ε</w:t>
      </w:r>
      <w:r>
        <w:rPr>
          <w:rFonts w:ascii="Alkaios" w:hAnsi="Alkaios"/>
          <w:sz w:val="24"/>
        </w:rPr>
        <w:t>ἴ</w:t>
      </w:r>
      <w:r>
        <w:rPr>
          <w:rFonts w:ascii="Alkaios" w:hAnsi="Alkaios"/>
          <w:sz w:val="24"/>
        </w:rPr>
        <w:t>κει,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(9)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λλ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 xml:space="preserve"> †καμ† μ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>ν γλ</w:t>
      </w:r>
      <w:r>
        <w:rPr>
          <w:rFonts w:ascii="Alkaios" w:hAnsi="Alkaios"/>
          <w:sz w:val="24"/>
        </w:rPr>
        <w:t>ῶ</w:t>
      </w:r>
      <w:r>
        <w:rPr>
          <w:rFonts w:ascii="Alkaios" w:hAnsi="Alkaios"/>
          <w:sz w:val="24"/>
        </w:rPr>
        <w:t>σσα †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αγε†,</w:t>
      </w:r>
      <w:r>
        <w:rPr>
          <w:rFonts w:ascii="Alkaios" w:hAnsi="Alkaios"/>
          <w:sz w:val="24"/>
        </w:rPr>
        <w:t xml:space="preserve"> λ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πτον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(10) 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α</w:t>
      </w:r>
      <w:r>
        <w:rPr>
          <w:rFonts w:ascii="Alkaios" w:hAnsi="Alkaios"/>
          <w:sz w:val="24"/>
        </w:rPr>
        <w:t>ὔ</w:t>
      </w:r>
      <w:r>
        <w:rPr>
          <w:rFonts w:ascii="Alkaios" w:hAnsi="Alkaios"/>
          <w:sz w:val="24"/>
        </w:rPr>
        <w:t>τικα χρ</w:t>
      </w:r>
      <w:r>
        <w:rPr>
          <w:rFonts w:ascii="Alkaios" w:hAnsi="Alkaios"/>
          <w:sz w:val="24"/>
        </w:rPr>
        <w:t>ῷ</w:t>
      </w:r>
      <w:r>
        <w:rPr>
          <w:rFonts w:ascii="Alkaios" w:hAnsi="Alkaios"/>
          <w:sz w:val="24"/>
        </w:rPr>
        <w:t xml:space="preserve"> π</w:t>
      </w:r>
      <w:r>
        <w:rPr>
          <w:rFonts w:ascii="Alkaios" w:hAnsi="Alkaios"/>
          <w:sz w:val="24"/>
        </w:rPr>
        <w:t>ῦ</w:t>
      </w:r>
      <w:r>
        <w:rPr>
          <w:rFonts w:ascii="Alkaios" w:hAnsi="Alkaios"/>
          <w:sz w:val="24"/>
        </w:rPr>
        <w:t xml:space="preserve">ρ 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>παδεδρ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μακεν,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(11) </w:t>
      </w:r>
      <w:r>
        <w:rPr>
          <w:rFonts w:ascii="Alkaios" w:hAnsi="Alkaios"/>
          <w:sz w:val="24"/>
        </w:rPr>
        <w:t>ὀ</w:t>
      </w:r>
      <w:r>
        <w:rPr>
          <w:rFonts w:ascii="Alkaios" w:hAnsi="Alkaios"/>
          <w:sz w:val="24"/>
        </w:rPr>
        <w:t>ππ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τεσσι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ο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ν </w:t>
      </w:r>
      <w:r>
        <w:rPr>
          <w:rFonts w:ascii="Alkaios" w:hAnsi="Alkaios"/>
          <w:sz w:val="24"/>
        </w:rPr>
        <w:t>ὄ</w:t>
      </w:r>
      <w:r>
        <w:rPr>
          <w:rFonts w:ascii="Alkaios" w:hAnsi="Alkaios"/>
          <w:sz w:val="24"/>
        </w:rPr>
        <w:t>ρημμ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,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πιβρ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-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(12) </w:t>
      </w:r>
      <w:r>
        <w:rPr>
          <w:rFonts w:ascii="Alkaios" w:hAnsi="Alkaios"/>
          <w:sz w:val="24"/>
        </w:rPr>
        <w:t>μεισι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κουαι,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(13) </w:t>
      </w:r>
      <w:r>
        <w:rPr>
          <w:rFonts w:ascii="Alkaios" w:hAnsi="Alkaios"/>
          <w:sz w:val="24"/>
        </w:rPr>
        <w:t>†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καδε† μ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ἴ</w:t>
      </w:r>
      <w:r>
        <w:rPr>
          <w:rFonts w:ascii="Alkaios" w:hAnsi="Alkaios"/>
          <w:sz w:val="24"/>
        </w:rPr>
        <w:t>δρως κακχ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εται, τρ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μος δ</w:t>
      </w:r>
      <w:r>
        <w:rPr>
          <w:rFonts w:ascii="Alkaios" w:hAnsi="Alkaios"/>
          <w:sz w:val="24"/>
        </w:rPr>
        <w:t>ὲ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(14) </w:t>
      </w:r>
      <w:r>
        <w:rPr>
          <w:rFonts w:ascii="Alkaios" w:hAnsi="Alkaios"/>
          <w:sz w:val="24"/>
        </w:rPr>
        <w:t>πα</w:t>
      </w:r>
      <w:r>
        <w:rPr>
          <w:rFonts w:ascii="Alkaios" w:hAnsi="Alkaios"/>
          <w:sz w:val="24"/>
        </w:rPr>
        <w:t>ῖ</w:t>
      </w:r>
      <w:r>
        <w:rPr>
          <w:rFonts w:ascii="Alkaios" w:hAnsi="Alkaios"/>
          <w:sz w:val="24"/>
        </w:rPr>
        <w:t xml:space="preserve">σαν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γρει, χλωροτ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ρα 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 πο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ας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(15)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μμι, τεθν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κην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ὀ</w:t>
      </w:r>
      <w:r>
        <w:rPr>
          <w:rFonts w:ascii="Alkaios" w:hAnsi="Alkaios"/>
          <w:sz w:val="24"/>
        </w:rPr>
        <w:t>λ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γω 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>πιδε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ης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Alkaios" w:hAnsi="Alkaios"/>
          <w:sz w:val="24"/>
        </w:rPr>
        <w:tab/>
      </w:r>
      <w:r>
        <w:rPr>
          <w:rFonts w:ascii="Times New Roman" w:hAnsi="Times New Roman"/>
          <w:sz w:val="24"/>
        </w:rPr>
        <w:t xml:space="preserve">(16) </w:t>
      </w:r>
      <w:r>
        <w:rPr>
          <w:rFonts w:ascii="Alkaios" w:hAnsi="Alkaios"/>
          <w:sz w:val="24"/>
        </w:rPr>
        <w:t>φα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νομ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μ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α</w:t>
      </w:r>
      <w:r>
        <w:rPr>
          <w:rFonts w:ascii="Alkaios" w:hAnsi="Alkaios"/>
          <w:sz w:val="24"/>
        </w:rPr>
        <w:t>ὔ</w:t>
      </w:r>
      <w:r>
        <w:rPr>
          <w:rFonts w:ascii="Alkaios" w:hAnsi="Alkaios"/>
          <w:sz w:val="24"/>
        </w:rPr>
        <w:t>τ</w:t>
      </w:r>
      <w:r>
        <w:rPr>
          <w:rFonts w:ascii="Alkaios" w:hAnsi="Alkaios"/>
          <w:sz w:val="24"/>
        </w:rPr>
        <w:t>ᾳ</w:t>
      </w:r>
      <w:r>
        <w:rPr>
          <w:rFonts w:ascii="Alkaios" w:hAnsi="Alkaios"/>
          <w:sz w:val="24"/>
        </w:rPr>
        <w:t>.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>(17)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λλ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 xml:space="preserve"> π</w:t>
      </w:r>
      <w:r>
        <w:rPr>
          <w:rFonts w:ascii="Alkaios" w:hAnsi="Alkaios"/>
          <w:sz w:val="24"/>
        </w:rPr>
        <w:t>ὰ</w:t>
      </w:r>
      <w:r>
        <w:rPr>
          <w:rFonts w:ascii="Alkaios" w:hAnsi="Alkaios"/>
          <w:sz w:val="24"/>
        </w:rPr>
        <w:t>ν τ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 xml:space="preserve">λματον,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πε</w:t>
      </w:r>
      <w:r>
        <w:rPr>
          <w:rFonts w:ascii="Alkaios" w:hAnsi="Alkaios"/>
          <w:sz w:val="24"/>
        </w:rPr>
        <w:t>ὶ</w:t>
      </w:r>
      <w:r>
        <w:rPr>
          <w:rFonts w:ascii="Alkaios" w:hAnsi="Alkaios"/>
          <w:sz w:val="24"/>
        </w:rPr>
        <w:t xml:space="preserve"> †κα</w:t>
      </w:r>
      <w:r>
        <w:rPr>
          <w:rFonts w:ascii="Alkaios" w:hAnsi="Alkaios"/>
          <w:sz w:val="24"/>
        </w:rPr>
        <w:t>ὶ</w:t>
      </w:r>
      <w:r>
        <w:rPr>
          <w:rFonts w:ascii="Alkaios" w:hAnsi="Alkaios"/>
          <w:sz w:val="24"/>
        </w:rPr>
        <w:t xml:space="preserve"> π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νητα†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[...]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extkrpe"/>
        <w:rPr>
          <w:rFonts w:ascii="Times New Roman" w:hAnsi="Times New Roman"/>
          <w:sz w:val="24"/>
        </w:rPr>
      </w:pP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Simonides PMG 543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 w:hAnsi="Times New Roman"/>
          <w:sz w:val="24"/>
        </w:rPr>
        <w:t xml:space="preserve">(1) </w:t>
      </w:r>
      <w:r>
        <w:rPr>
          <w:rFonts w:ascii="Alkaios" w:hAnsi="Alkaios"/>
          <w:sz w:val="24"/>
        </w:rPr>
        <w:t xml:space="preserve">... </w:t>
      </w:r>
      <w:r>
        <w:rPr>
          <w:rFonts w:ascii="Alkaios" w:hAnsi="Alkaios"/>
          <w:sz w:val="24"/>
        </w:rPr>
        <w:t>ὅ</w:t>
      </w:r>
      <w:r>
        <w:rPr>
          <w:rFonts w:ascii="Alkaios" w:hAnsi="Alkaios"/>
          <w:sz w:val="24"/>
        </w:rPr>
        <w:t>τε λ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ρνακι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(2)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ν δαιδαλ</w:t>
      </w:r>
      <w:r>
        <w:rPr>
          <w:rFonts w:ascii="Alkaios" w:hAnsi="Alkaios"/>
          <w:sz w:val="24"/>
        </w:rPr>
        <w:t>έᾳ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νεμος τε †μην† πν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ων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(4) </w:t>
      </w:r>
      <w:r>
        <w:rPr>
          <w:rFonts w:ascii="Alkaios" w:hAnsi="Alkaios"/>
          <w:sz w:val="24"/>
        </w:rPr>
        <w:t>κινηθε</w:t>
      </w:r>
      <w:r>
        <w:rPr>
          <w:rFonts w:ascii="Alkaios" w:hAnsi="Alkaios"/>
          <w:sz w:val="24"/>
        </w:rPr>
        <w:t>ῖ</w:t>
      </w:r>
      <w:r>
        <w:rPr>
          <w:rFonts w:ascii="Alkaios" w:hAnsi="Alkaios"/>
          <w:sz w:val="24"/>
        </w:rPr>
        <w:t>σ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 xml:space="preserve"> τε λ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μνα δε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ματι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(5)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ρειπεν, ο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 xml:space="preserve">κ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δι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ντοισι παρεια</w:t>
      </w:r>
      <w:r>
        <w:rPr>
          <w:rFonts w:ascii="Alkaios" w:hAnsi="Alkaios"/>
          <w:sz w:val="24"/>
        </w:rPr>
        <w:t>ῖ</w:t>
      </w:r>
      <w:r>
        <w:rPr>
          <w:rFonts w:ascii="Alkaios" w:hAnsi="Alkaios"/>
          <w:sz w:val="24"/>
        </w:rPr>
        <w:t>ς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(6)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μφ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 τε Περσ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ι β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λλε φ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λαν χ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ρα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(7) </w:t>
      </w:r>
      <w:r>
        <w:rPr>
          <w:rFonts w:ascii="Alkaios" w:hAnsi="Alkaios"/>
          <w:sz w:val="24"/>
        </w:rPr>
        <w:t>ε</w:t>
      </w:r>
      <w:r>
        <w:rPr>
          <w:rFonts w:ascii="Alkaios" w:hAnsi="Alkaios"/>
          <w:sz w:val="24"/>
        </w:rPr>
        <w:t>ἶ</w:t>
      </w:r>
      <w:r>
        <w:rPr>
          <w:rFonts w:ascii="Alkaios" w:hAnsi="Alkaios"/>
          <w:sz w:val="24"/>
        </w:rPr>
        <w:t>π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ν τ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· </w:t>
      </w:r>
      <w:r>
        <w:rPr>
          <w:rFonts w:ascii="Alkaios" w:hAnsi="Alkaios"/>
          <w:sz w:val="24"/>
        </w:rPr>
        <w:t>ὦ</w:t>
      </w:r>
      <w:r>
        <w:rPr>
          <w:rFonts w:ascii="Alkaios" w:hAnsi="Alkaios"/>
          <w:sz w:val="24"/>
        </w:rPr>
        <w:t xml:space="preserve"> τ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κος,</w:t>
      </w:r>
      <w:r>
        <w:rPr>
          <w:rFonts w:ascii="Alkaios" w:hAnsi="Alkaios"/>
          <w:sz w:val="24"/>
        </w:rPr>
        <w:t xml:space="preserve"> ο</w:t>
      </w:r>
      <w:r>
        <w:rPr>
          <w:rFonts w:ascii="Alkaios" w:hAnsi="Alkaios"/>
          <w:sz w:val="24"/>
        </w:rPr>
        <w:t>ἷ</w:t>
      </w:r>
      <w:r>
        <w:rPr>
          <w:rFonts w:ascii="Alkaios" w:hAnsi="Alkaios"/>
          <w:sz w:val="24"/>
        </w:rPr>
        <w:t xml:space="preserve">ον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χω π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νον·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(8) </w:t>
      </w:r>
      <w:r>
        <w:rPr>
          <w:rFonts w:ascii="Alkaios" w:hAnsi="Alkaios"/>
          <w:sz w:val="24"/>
        </w:rPr>
        <w:t>σ</w:t>
      </w:r>
      <w:r>
        <w:rPr>
          <w:rFonts w:ascii="Alkaios" w:hAnsi="Alkaios"/>
          <w:sz w:val="24"/>
        </w:rPr>
        <w:t>ὺ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ωτε</w:t>
      </w:r>
      <w:r>
        <w:rPr>
          <w:rFonts w:ascii="Alkaios" w:hAnsi="Alkaios"/>
          <w:sz w:val="24"/>
        </w:rPr>
        <w:t>ῖ</w:t>
      </w:r>
      <w:r>
        <w:rPr>
          <w:rFonts w:ascii="Alkaios" w:hAnsi="Alkaios"/>
          <w:sz w:val="24"/>
        </w:rPr>
        <w:t>ς, γαλαθην</w:t>
      </w:r>
      <w:r>
        <w:rPr>
          <w:rFonts w:ascii="Alkaios" w:hAnsi="Alkaios"/>
          <w:sz w:val="24"/>
        </w:rPr>
        <w:t>ῷ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(9) 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ἤ</w:t>
      </w:r>
      <w:r>
        <w:rPr>
          <w:rFonts w:ascii="Alkaios" w:hAnsi="Alkaios"/>
          <w:sz w:val="24"/>
        </w:rPr>
        <w:t>θεϊ κνο</w:t>
      </w:r>
      <w:r>
        <w:rPr>
          <w:rFonts w:ascii="Alkaios" w:hAnsi="Alkaios"/>
          <w:sz w:val="24"/>
        </w:rPr>
        <w:t>ώ</w:t>
      </w:r>
      <w:r>
        <w:rPr>
          <w:rFonts w:ascii="Alkaios" w:hAnsi="Alkaios"/>
          <w:sz w:val="24"/>
        </w:rPr>
        <w:t>σσεις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(10)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 xml:space="preserve">ν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τερπ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ι δο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ρατι χαλκεογ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μφ</w:t>
      </w:r>
      <w:r>
        <w:rPr>
          <w:rFonts w:ascii="Alkaios" w:hAnsi="Alkaios"/>
          <w:sz w:val="24"/>
        </w:rPr>
        <w:t>ῳ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(11) </w:t>
      </w:r>
      <w:r>
        <w:rPr>
          <w:rFonts w:ascii="Alkaios" w:hAnsi="Alkaios"/>
          <w:sz w:val="24"/>
        </w:rPr>
        <w:t>‹τ</w:t>
      </w:r>
      <w:r>
        <w:rPr>
          <w:rFonts w:ascii="Alkaios" w:hAnsi="Alkaios"/>
          <w:sz w:val="24"/>
        </w:rPr>
        <w:t>ῷ</w:t>
      </w:r>
      <w:r>
        <w:rPr>
          <w:rFonts w:ascii="Alkaios" w:hAnsi="Alkaios"/>
          <w:sz w:val="24"/>
        </w:rPr>
        <w:t>›δε νυκτιλαμπε</w:t>
      </w:r>
      <w:r>
        <w:rPr>
          <w:rFonts w:ascii="Alkaios" w:hAnsi="Alkaios"/>
          <w:sz w:val="24"/>
        </w:rPr>
        <w:t>ῖ</w:t>
      </w:r>
      <w:r>
        <w:rPr>
          <w:rFonts w:ascii="Alkaios" w:hAnsi="Alkaios"/>
          <w:sz w:val="24"/>
        </w:rPr>
        <w:t>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(12) </w:t>
      </w:r>
      <w:r>
        <w:rPr>
          <w:rFonts w:ascii="Alkaios" w:hAnsi="Alkaios"/>
          <w:sz w:val="24"/>
        </w:rPr>
        <w:t>κυαν</w:t>
      </w:r>
      <w:r>
        <w:rPr>
          <w:rFonts w:ascii="Alkaios" w:hAnsi="Alkaios"/>
          <w:sz w:val="24"/>
        </w:rPr>
        <w:t>έῳ</w:t>
      </w:r>
      <w:r>
        <w:rPr>
          <w:rFonts w:ascii="Alkaios" w:hAnsi="Alkaios"/>
          <w:sz w:val="24"/>
        </w:rPr>
        <w:t xml:space="preserve"> δν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φ</w:t>
      </w:r>
      <w:r>
        <w:rPr>
          <w:rFonts w:ascii="Alkaios" w:hAnsi="Alkaios"/>
          <w:sz w:val="24"/>
        </w:rPr>
        <w:t>ῳ</w:t>
      </w:r>
      <w:r>
        <w:rPr>
          <w:rFonts w:ascii="Alkaios" w:hAnsi="Alkaios"/>
          <w:sz w:val="24"/>
        </w:rPr>
        <w:t xml:space="preserve"> ταθε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ς·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(13)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χναν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ὕ</w:t>
      </w:r>
      <w:r>
        <w:rPr>
          <w:rFonts w:ascii="Alkaios" w:hAnsi="Alkaios"/>
          <w:sz w:val="24"/>
        </w:rPr>
        <w:t>περθε τε</w:t>
      </w:r>
      <w:r>
        <w:rPr>
          <w:rFonts w:ascii="Alkaios" w:hAnsi="Alkaios"/>
          <w:sz w:val="24"/>
        </w:rPr>
        <w:t>ᾶ</w:t>
      </w:r>
      <w:r>
        <w:rPr>
          <w:rFonts w:ascii="Alkaios" w:hAnsi="Alkaios"/>
          <w:sz w:val="24"/>
        </w:rPr>
        <w:t>ν κομ</w:t>
      </w:r>
      <w:r>
        <w:rPr>
          <w:rFonts w:ascii="Alkaios" w:hAnsi="Alkaios"/>
          <w:sz w:val="24"/>
        </w:rPr>
        <w:t>ᾶ</w:t>
      </w:r>
      <w:r>
        <w:rPr>
          <w:rFonts w:ascii="Alkaios" w:hAnsi="Alkaios"/>
          <w:sz w:val="24"/>
        </w:rPr>
        <w:t>ν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(14) </w:t>
      </w:r>
      <w:r>
        <w:rPr>
          <w:rFonts w:ascii="Alkaios" w:hAnsi="Alkaios"/>
          <w:sz w:val="24"/>
        </w:rPr>
        <w:t>βαθε</w:t>
      </w:r>
      <w:r>
        <w:rPr>
          <w:rFonts w:ascii="Alkaios" w:hAnsi="Alkaios"/>
          <w:sz w:val="24"/>
        </w:rPr>
        <w:t>ῖ</w:t>
      </w:r>
      <w:r>
        <w:rPr>
          <w:rFonts w:ascii="Alkaios" w:hAnsi="Alkaios"/>
          <w:sz w:val="24"/>
        </w:rPr>
        <w:t>αν παρι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ντος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(15) </w:t>
      </w:r>
      <w:r>
        <w:rPr>
          <w:rFonts w:ascii="Alkaios" w:hAnsi="Alkaios"/>
          <w:sz w:val="24"/>
        </w:rPr>
        <w:t>κ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ματος ο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 xml:space="preserve">κ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λ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γεις, ο</w:t>
      </w:r>
      <w:r>
        <w:rPr>
          <w:rFonts w:ascii="Alkaios" w:hAnsi="Alkaios"/>
          <w:sz w:val="24"/>
        </w:rPr>
        <w:t>ὐ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ἀ</w:t>
      </w:r>
      <w:r>
        <w:rPr>
          <w:rFonts w:ascii="Alkaios" w:hAnsi="Alkaios"/>
          <w:sz w:val="24"/>
        </w:rPr>
        <w:t>ν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μου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(16) </w:t>
      </w:r>
      <w:r>
        <w:rPr>
          <w:rFonts w:ascii="Alkaios" w:hAnsi="Alkaios"/>
          <w:sz w:val="24"/>
        </w:rPr>
        <w:t>φθ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γγ</w:t>
      </w:r>
      <w:r>
        <w:rPr>
          <w:rFonts w:ascii="Alkaios" w:hAnsi="Alkaios"/>
          <w:sz w:val="24"/>
        </w:rPr>
        <w:t>ον, πορφυρ</w:t>
      </w:r>
      <w:r>
        <w:rPr>
          <w:rFonts w:ascii="Alkaios" w:hAnsi="Alkaios"/>
          <w:sz w:val="24"/>
        </w:rPr>
        <w:t>έᾳ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(17) </w:t>
      </w:r>
      <w:r>
        <w:rPr>
          <w:rFonts w:ascii="Alkaios" w:hAnsi="Alkaios"/>
          <w:sz w:val="24"/>
        </w:rPr>
        <w:t>κε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μενος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ν χλαν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δι, πρ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σωπον καλ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ν.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(18) </w:t>
      </w:r>
      <w:r>
        <w:rPr>
          <w:rFonts w:ascii="Alkaios" w:hAnsi="Alkaios"/>
          <w:sz w:val="24"/>
        </w:rPr>
        <w:t>ε</w:t>
      </w:r>
      <w:r>
        <w:rPr>
          <w:rFonts w:ascii="Alkaios" w:hAnsi="Alkaios"/>
          <w:sz w:val="24"/>
        </w:rPr>
        <w:t>ἰ</w:t>
      </w:r>
      <w:r>
        <w:rPr>
          <w:rFonts w:ascii="Alkaios" w:hAnsi="Alkaios"/>
          <w:sz w:val="24"/>
        </w:rPr>
        <w:t xml:space="preserve"> δ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 xml:space="preserve"> τοι δειν</w:t>
      </w:r>
      <w:r>
        <w:rPr>
          <w:rFonts w:ascii="Alkaios" w:hAnsi="Alkaios"/>
          <w:sz w:val="24"/>
        </w:rPr>
        <w:t>ὸ</w:t>
      </w:r>
      <w:r>
        <w:rPr>
          <w:rFonts w:ascii="Alkaios" w:hAnsi="Alkaios"/>
          <w:sz w:val="24"/>
        </w:rPr>
        <w:t>ν τ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 xml:space="preserve"> γε δειν</w:t>
      </w:r>
      <w:r>
        <w:rPr>
          <w:rFonts w:ascii="Alkaios" w:hAnsi="Alkaios"/>
          <w:sz w:val="24"/>
        </w:rPr>
        <w:t>ὸ</w:t>
      </w:r>
      <w:r>
        <w:rPr>
          <w:rFonts w:ascii="Alkaios" w:hAnsi="Alkaios"/>
          <w:sz w:val="24"/>
        </w:rPr>
        <w:t xml:space="preserve">ν </w:t>
      </w:r>
      <w:r>
        <w:rPr>
          <w:rFonts w:ascii="Alkaios" w:hAnsi="Alkaios"/>
          <w:sz w:val="24"/>
        </w:rPr>
        <w:t>ἦ</w:t>
      </w:r>
      <w:r>
        <w:rPr>
          <w:rFonts w:ascii="Alkaios" w:hAnsi="Alkaios"/>
          <w:sz w:val="24"/>
        </w:rPr>
        <w:t>ν,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(19) </w:t>
      </w:r>
      <w:r>
        <w:rPr>
          <w:rFonts w:ascii="Alkaios" w:hAnsi="Alkaios"/>
          <w:sz w:val="24"/>
        </w:rPr>
        <w:t>κα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 κεν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μ</w:t>
      </w:r>
      <w:r>
        <w:rPr>
          <w:rFonts w:ascii="Alkaios" w:hAnsi="Alkaios"/>
          <w:sz w:val="24"/>
        </w:rPr>
        <w:t>ῶ</w:t>
      </w:r>
      <w:r>
        <w:rPr>
          <w:rFonts w:ascii="Alkaios" w:hAnsi="Alkaios"/>
          <w:sz w:val="24"/>
        </w:rPr>
        <w:t xml:space="preserve">ν </w:t>
      </w:r>
      <w:r>
        <w:rPr>
          <w:rFonts w:ascii="Alkaios" w:hAnsi="Alkaios"/>
          <w:sz w:val="24"/>
        </w:rPr>
        <w:t>ῥ</w:t>
      </w:r>
      <w:r>
        <w:rPr>
          <w:rFonts w:ascii="Alkaios" w:hAnsi="Alkaios"/>
          <w:sz w:val="24"/>
        </w:rPr>
        <w:t>ημ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>των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(20) </w:t>
      </w:r>
      <w:r>
        <w:rPr>
          <w:rFonts w:ascii="Alkaios" w:hAnsi="Alkaios"/>
          <w:sz w:val="24"/>
        </w:rPr>
        <w:t>λεπτ</w:t>
      </w:r>
      <w:r>
        <w:rPr>
          <w:rFonts w:ascii="Alkaios" w:hAnsi="Alkaios"/>
          <w:sz w:val="24"/>
        </w:rPr>
        <w:t>ὸ</w:t>
      </w:r>
      <w:r>
        <w:rPr>
          <w:rFonts w:ascii="Alkaios" w:hAnsi="Alkaios"/>
          <w:sz w:val="24"/>
        </w:rPr>
        <w:t xml:space="preserve">ν </w:t>
      </w:r>
      <w:r>
        <w:rPr>
          <w:rFonts w:ascii="Alkaios" w:hAnsi="Alkaios"/>
          <w:sz w:val="24"/>
        </w:rPr>
        <w:t>ὑ</w:t>
      </w:r>
      <w:r>
        <w:rPr>
          <w:rFonts w:ascii="Alkaios" w:hAnsi="Alkaios"/>
          <w:sz w:val="24"/>
        </w:rPr>
        <w:t>πε</w:t>
      </w:r>
      <w:r>
        <w:rPr>
          <w:rFonts w:ascii="Alkaios" w:hAnsi="Alkaios"/>
          <w:sz w:val="24"/>
        </w:rPr>
        <w:t>ῖ</w:t>
      </w:r>
      <w:r>
        <w:rPr>
          <w:rFonts w:ascii="Alkaios" w:hAnsi="Alkaios"/>
          <w:sz w:val="24"/>
        </w:rPr>
        <w:t>χες ο</w:t>
      </w:r>
      <w:r>
        <w:rPr>
          <w:rFonts w:ascii="Alkaios" w:hAnsi="Alkaios"/>
          <w:sz w:val="24"/>
        </w:rPr>
        <w:t>ὖ</w:t>
      </w:r>
      <w:r>
        <w:rPr>
          <w:rFonts w:ascii="Alkaios" w:hAnsi="Alkaios"/>
          <w:sz w:val="24"/>
        </w:rPr>
        <w:t>ας.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(21) </w:t>
      </w:r>
      <w:r>
        <w:rPr>
          <w:rFonts w:ascii="Alkaios" w:hAnsi="Alkaios"/>
          <w:sz w:val="24"/>
        </w:rPr>
        <w:t>κ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λομαι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>, ε</w:t>
      </w:r>
      <w:r>
        <w:rPr>
          <w:rFonts w:ascii="Alkaios" w:hAnsi="Alkaios"/>
          <w:sz w:val="24"/>
        </w:rPr>
        <w:t>ὗ</w:t>
      </w:r>
      <w:r>
        <w:rPr>
          <w:rFonts w:ascii="Alkaios" w:hAnsi="Alkaios"/>
          <w:sz w:val="24"/>
        </w:rPr>
        <w:t>δε, βρ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φος,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(22) </w:t>
      </w:r>
      <w:r>
        <w:rPr>
          <w:rFonts w:ascii="Alkaios" w:hAnsi="Alkaios"/>
          <w:sz w:val="24"/>
        </w:rPr>
        <w:t>ε</w:t>
      </w:r>
      <w:r>
        <w:rPr>
          <w:rFonts w:ascii="Alkaios" w:hAnsi="Alkaios"/>
          <w:sz w:val="24"/>
        </w:rPr>
        <w:t>ὑ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τω 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 π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ντος, ε</w:t>
      </w:r>
      <w:r>
        <w:rPr>
          <w:rFonts w:ascii="Alkaios" w:hAnsi="Alkaios"/>
          <w:sz w:val="24"/>
        </w:rPr>
        <w:t>ὑ</w:t>
      </w:r>
      <w:r>
        <w:rPr>
          <w:rFonts w:ascii="Alkaios" w:hAnsi="Alkaios"/>
          <w:sz w:val="24"/>
        </w:rPr>
        <w:t>δ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τω δ</w:t>
      </w:r>
      <w:r>
        <w:rPr>
          <w:rFonts w:ascii="Alkaios" w:hAnsi="Alkaios"/>
          <w:sz w:val="24"/>
        </w:rPr>
        <w:t>᾿</w:t>
      </w:r>
      <w:r>
        <w:rPr>
          <w:rFonts w:ascii="Alkaios" w:hAnsi="Alkaios"/>
          <w:sz w:val="24"/>
        </w:rPr>
        <w:t xml:space="preserve"> </w:t>
      </w:r>
      <w:r>
        <w:rPr>
          <w:rFonts w:ascii="Alkaios" w:hAnsi="Alkaios"/>
          <w:sz w:val="24"/>
        </w:rPr>
        <w:t>ἄ</w:t>
      </w:r>
      <w:r>
        <w:rPr>
          <w:rFonts w:ascii="Alkaios" w:hAnsi="Alkaios"/>
          <w:sz w:val="24"/>
        </w:rPr>
        <w:t>μετρον κακ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ν·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(23) </w:t>
      </w:r>
      <w:r>
        <w:rPr>
          <w:rFonts w:ascii="Alkaios" w:hAnsi="Alkaios"/>
          <w:sz w:val="24"/>
        </w:rPr>
        <w:t>μεταβουλ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α δ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 xml:space="preserve"> τις φανε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η,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(24) </w:t>
      </w:r>
      <w:r>
        <w:rPr>
          <w:rFonts w:ascii="Alkaios" w:hAnsi="Alkaios"/>
          <w:sz w:val="24"/>
        </w:rPr>
        <w:t>Ζε</w:t>
      </w:r>
      <w:r>
        <w:rPr>
          <w:rFonts w:ascii="Alkaios" w:hAnsi="Alkaios"/>
          <w:sz w:val="24"/>
        </w:rPr>
        <w:t>ῦ</w:t>
      </w:r>
      <w:r>
        <w:rPr>
          <w:rFonts w:ascii="Alkaios" w:hAnsi="Alkaios"/>
          <w:sz w:val="24"/>
        </w:rPr>
        <w:t xml:space="preserve"> π</w:t>
      </w:r>
      <w:r>
        <w:rPr>
          <w:rFonts w:ascii="Alkaios" w:hAnsi="Alkaios"/>
          <w:sz w:val="24"/>
        </w:rPr>
        <w:t>ά</w:t>
      </w:r>
      <w:r>
        <w:rPr>
          <w:rFonts w:ascii="Alkaios" w:hAnsi="Alkaios"/>
          <w:sz w:val="24"/>
        </w:rPr>
        <w:t xml:space="preserve">τερ, </w:t>
      </w:r>
      <w:r>
        <w:rPr>
          <w:rFonts w:ascii="Alkaios" w:hAnsi="Alkaios"/>
          <w:sz w:val="24"/>
        </w:rPr>
        <w:t>ἐ</w:t>
      </w:r>
      <w:r>
        <w:rPr>
          <w:rFonts w:ascii="Alkaios" w:hAnsi="Alkaios"/>
          <w:sz w:val="24"/>
        </w:rPr>
        <w:t>κ σ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>ο·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(25) </w:t>
      </w:r>
      <w:r>
        <w:rPr>
          <w:rFonts w:ascii="Alkaios" w:hAnsi="Alkaios"/>
          <w:sz w:val="24"/>
        </w:rPr>
        <w:t>ὅ</w:t>
      </w:r>
      <w:r>
        <w:rPr>
          <w:rFonts w:ascii="Alkaios" w:hAnsi="Alkaios"/>
          <w:sz w:val="24"/>
        </w:rPr>
        <w:t>ττι δ</w:t>
      </w:r>
      <w:r>
        <w:rPr>
          <w:rFonts w:ascii="Alkaios" w:hAnsi="Alkaios"/>
          <w:sz w:val="24"/>
        </w:rPr>
        <w:t>ὲ</w:t>
      </w:r>
      <w:r>
        <w:rPr>
          <w:rFonts w:ascii="Alkaios" w:hAnsi="Alkaios"/>
          <w:sz w:val="24"/>
        </w:rPr>
        <w:t xml:space="preserve"> θαρσαλ</w:t>
      </w:r>
      <w:r>
        <w:rPr>
          <w:rFonts w:ascii="Alkaios" w:hAnsi="Alkaios"/>
          <w:sz w:val="24"/>
        </w:rPr>
        <w:t>έ</w:t>
      </w:r>
      <w:r>
        <w:rPr>
          <w:rFonts w:ascii="Alkaios" w:hAnsi="Alkaios"/>
          <w:sz w:val="24"/>
        </w:rPr>
        <w:t xml:space="preserve">ον </w:t>
      </w:r>
      <w:r>
        <w:rPr>
          <w:rFonts w:ascii="Alkaios" w:hAnsi="Alkaios"/>
          <w:sz w:val="24"/>
        </w:rPr>
        <w:t>ἔ</w:t>
      </w:r>
      <w:r>
        <w:rPr>
          <w:rFonts w:ascii="Alkaios" w:hAnsi="Alkaios"/>
          <w:sz w:val="24"/>
        </w:rPr>
        <w:t>πος ε</w:t>
      </w:r>
      <w:r>
        <w:rPr>
          <w:rFonts w:ascii="Alkaios" w:hAnsi="Alkaios"/>
          <w:sz w:val="24"/>
        </w:rPr>
        <w:t>ὔ</w:t>
      </w:r>
      <w:r>
        <w:rPr>
          <w:rFonts w:ascii="Alkaios" w:hAnsi="Alkaios"/>
          <w:sz w:val="24"/>
        </w:rPr>
        <w:t>χομαι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(26) </w:t>
      </w:r>
      <w:r>
        <w:rPr>
          <w:rFonts w:ascii="Alkaios" w:hAnsi="Alkaios"/>
          <w:sz w:val="24"/>
        </w:rPr>
        <w:t>ἢ</w:t>
      </w:r>
      <w:r>
        <w:rPr>
          <w:rFonts w:ascii="Alkaios" w:hAnsi="Alkaios"/>
          <w:sz w:val="24"/>
        </w:rPr>
        <w:t xml:space="preserve"> ν</w:t>
      </w:r>
      <w:r>
        <w:rPr>
          <w:rFonts w:ascii="Alkaios" w:hAnsi="Alkaios"/>
          <w:sz w:val="24"/>
        </w:rPr>
        <w:t>ό</w:t>
      </w:r>
      <w:r>
        <w:rPr>
          <w:rFonts w:ascii="Alkaios" w:hAnsi="Alkaios"/>
          <w:sz w:val="24"/>
        </w:rPr>
        <w:t>σφι δ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>κας,</w:t>
      </w:r>
    </w:p>
    <w:p w:rsidR="00037F3A" w:rsidRDefault="0088237B">
      <w:pPr>
        <w:pStyle w:val="Textkrpe"/>
        <w:rPr>
          <w:rFonts w:ascii="Alkaios" w:hAnsi="Alkaios"/>
          <w:sz w:val="24"/>
        </w:rPr>
      </w:pPr>
      <w:r>
        <w:rPr>
          <w:rFonts w:ascii="Times New Roman" w:hAnsi="Times New Roman"/>
          <w:sz w:val="24"/>
        </w:rPr>
        <w:t xml:space="preserve">(27) </w:t>
      </w:r>
      <w:r>
        <w:rPr>
          <w:rFonts w:ascii="Alkaios" w:hAnsi="Alkaios"/>
          <w:sz w:val="24"/>
        </w:rPr>
        <w:t>σ</w:t>
      </w:r>
      <w:r>
        <w:rPr>
          <w:rFonts w:ascii="Alkaios" w:hAnsi="Alkaios"/>
          <w:sz w:val="24"/>
        </w:rPr>
        <w:t>ύ</w:t>
      </w:r>
      <w:r>
        <w:rPr>
          <w:rFonts w:ascii="Alkaios" w:hAnsi="Alkaios"/>
          <w:sz w:val="24"/>
        </w:rPr>
        <w:t>γγνωθ</w:t>
      </w:r>
      <w:r>
        <w:rPr>
          <w:rFonts w:ascii="Alkaios" w:hAnsi="Alkaios"/>
          <w:sz w:val="24"/>
        </w:rPr>
        <w:t>ί</w:t>
      </w:r>
      <w:r>
        <w:rPr>
          <w:rFonts w:ascii="Alkaios" w:hAnsi="Alkaios"/>
          <w:sz w:val="24"/>
        </w:rPr>
        <w:t xml:space="preserve"> μοι.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Übersetzungen: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 West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Ich bin ein Knappe – jawohl! – von Enyalios, Herrn der Schlachten,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– auch mit der Musen Geschenk, lieblich</w:t>
      </w:r>
      <w:r>
        <w:rPr>
          <w:rFonts w:ascii="Times New Roman" w:hAnsi="Times New Roman"/>
        </w:rPr>
        <w:t>em, bestens vertraut.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2 West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Auf dem Speer beruht mein Brot, und auf dem Speer mein Wein –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der von Ismaros! Ich trink‘ auf den Speer gestützt.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131/132 West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So pflegt sich der Sinn den Menschen – Glaukos, </w:t>
      </w:r>
      <w:r>
        <w:rPr>
          <w:rFonts w:ascii="Times New Roman" w:hAnsi="Times New Roman"/>
        </w:rPr>
        <w:t>Sohn des Leptines! –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zu gestalten (da sie sterblich), wie der Tag ist, den Zeus bringt,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und sie denken so, wie das ist, woran sie geraten sind.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130 West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Bei den Göttern liegt das Schlusswort: oft erheben sie aus Not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eine</w:t>
      </w:r>
      <w:r>
        <w:rPr>
          <w:rFonts w:ascii="Times New Roman" w:hAnsi="Times New Roman"/>
        </w:rPr>
        <w:t>n Mann zu neuer Höhe, der auf schwarzem Boden liegt,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oftmals werfen sie auch nieder den, der festen Fuss gefasst –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auf den Rücken; und bei diesem häuft sich dann viel Schlimmes an: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nicht nur brotlos irrt ein solcher, sondern planlos auch herum.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128 West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Herz, mein Herz! von unstillbaren Kümmernissen angstverwirrt!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Standgehalten! Bleibe fest nur! Wehr dich! Und entgegen wirf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kühn die Brust! Beharre trotzig! An die Feinde tritt heran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ohne Schwanken! Weder – sieg</w:t>
      </w:r>
      <w:r>
        <w:rPr>
          <w:rFonts w:ascii="Times New Roman" w:hAnsi="Times New Roman"/>
        </w:rPr>
        <w:t>st du – wirf dich offen in die Brust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noch – besiegt – fall um im Hause und brich laut in Jammer aus!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Sondern: über Freuenswertes freu dich – über Schlimmes klag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nicht zu sehr! Erkenne lieber, welcher Rhythmus Menschen hält!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 xml:space="preserve">Archilochos Frg. </w:t>
      </w:r>
      <w:r>
        <w:rPr>
          <w:rFonts w:ascii="Times New Roman" w:hAnsi="Times New Roman"/>
          <w:u w:val="single"/>
        </w:rPr>
        <w:t>5 West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Ja – mit dem Schild protzt jetzt ein Saier wohl! hab ihn beim Strauche,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die ‚tadellose Wehr‘, zurückgelassen, ungewollt –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mich selbst jedoch gerettet! Was schert mich der Schild da hinten?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Vorbei! demnächst hol‘ ich mir einen, der ni</w:t>
      </w:r>
      <w:r>
        <w:rPr>
          <w:rFonts w:ascii="Times New Roman" w:hAnsi="Times New Roman"/>
        </w:rPr>
        <w:t>cht schlechter ist!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133 West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Wer denn wird nach seinem Tode von den Bürgern hochgeehrt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Und gerühmt? Wir sterben lieber bei den Lebenden nach Gunst,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Weil wir leben; doch den Toten wird das Schlimmste angetan.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</w:t>
      </w:r>
      <w:r>
        <w:rPr>
          <w:rFonts w:ascii="Times New Roman" w:hAnsi="Times New Roman"/>
          <w:u w:val="single"/>
        </w:rPr>
        <w:t>rg. 114 West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Mir gefällt kein langer Feldherr, der gewaltige Schritte macht,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Sich mit seinen Locken brüstet, eitel sich das Kinn rasiert.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Mehr gefiele mir ein kleiner, sind auch seine Beine krumm;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Aber stämmig auf den Füssen soll er stehn u</w:t>
      </w:r>
      <w:r>
        <w:rPr>
          <w:rFonts w:ascii="Times New Roman" w:hAnsi="Times New Roman"/>
        </w:rPr>
        <w:t>nd voller Herz.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Archilochos Frg. 13 West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Den seufzerreichen Kummer wird zwar, Perikles! kein Bürger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verdenken uns und sich der Feier freu’n – auch nicht die Stadt: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/>
          <w:i/>
        </w:rPr>
        <w:t>so</w:t>
      </w:r>
      <w:r>
        <w:rPr>
          <w:rFonts w:ascii="Times New Roman" w:hAnsi="Times New Roman"/>
        </w:rPr>
        <w:t xml:space="preserve"> trefflich sind ja, die hinab des Wellenmeeres Woge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gespült hat – und </w:t>
      </w:r>
      <w:r>
        <w:rPr>
          <w:rFonts w:ascii="Times New Roman" w:hAnsi="Times New Roman"/>
        </w:rPr>
        <w:t>hochaufgeschwellt sind uns vom herben Schmerz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die Lungen! – Doch: die Götter haben unheilbaren Übeln,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mein Freund, den starken Duldemut entgegen ja gesetzt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als Arzenei! Dies hier trifft immer andre. Jetzt hat’s uns zwar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ereilt – und blutend</w:t>
      </w:r>
      <w:r>
        <w:rPr>
          <w:rFonts w:ascii="Times New Roman" w:hAnsi="Times New Roman"/>
        </w:rPr>
        <w:t xml:space="preserve"> ist die Wunde, der das Seufzen gilt –,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(9) ein andermal wird’s zu den andern wechseln. Augenblicks denn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(10) bringt Kraft auf! und die Trauer – weibisches Gefühl! – werft ab!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Sappho Frg. 1 Voigt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Buntthronig unsterbliche Aphrodite,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Kind des Zeus</w:t>
      </w:r>
      <w:r>
        <w:rPr>
          <w:rFonts w:ascii="Times New Roman" w:hAnsi="Times New Roman"/>
        </w:rPr>
        <w:t xml:space="preserve"> du, listenflechtendes! ich bitte dich: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drück mir nicht in Überdruss und Qualen nieder,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Herrin, den Mut!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Sondern: Komm hierher! wenn du einmal auch zu </w:t>
      </w:r>
      <w:r>
        <w:rPr>
          <w:rFonts w:ascii="Times New Roman" w:hAnsi="Times New Roman"/>
          <w:i/>
        </w:rPr>
        <w:t>andrer</w:t>
      </w:r>
      <w:r>
        <w:rPr>
          <w:rFonts w:ascii="Times New Roman" w:hAnsi="Times New Roman"/>
        </w:rPr>
        <w:t xml:space="preserve"> Zeit schon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diese meine Stimme hörend aus der Ferne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ihr dein Ohr geschenkt hast</w:t>
      </w:r>
      <w:r>
        <w:rPr>
          <w:rFonts w:ascii="Times New Roman" w:hAnsi="Times New Roman"/>
        </w:rPr>
        <w:t xml:space="preserve"> und des Vaters Haus verlassend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(8) </w:t>
      </w:r>
      <w:r>
        <w:rPr>
          <w:rFonts w:ascii="Times New Roman" w:hAnsi="Times New Roman"/>
          <w:i/>
        </w:rPr>
        <w:t>gekommen</w:t>
      </w:r>
      <w:r>
        <w:rPr>
          <w:rFonts w:ascii="Times New Roman" w:hAnsi="Times New Roman"/>
        </w:rPr>
        <w:t xml:space="preserve"> bist – nachdem den goldnen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(9) Wagen du unters Joch geschirrt hast und schön dich zogen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(10) hurtige Sperlingsvögel hoch über der schwarzen Erde,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(11) eifrig die Flügel schlagend, herab vom Himmel, hindurch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(12)</w:t>
      </w:r>
      <w:r>
        <w:rPr>
          <w:rFonts w:ascii="Times New Roman" w:hAnsi="Times New Roman"/>
        </w:rPr>
        <w:t xml:space="preserve"> durch des Luftraums Mitte: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(13) flugs waren sie da – und du, o Selige: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(14) lächelnd mit göttlichem Antlitz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(15) hast du gefragt, was ich denn </w:t>
      </w:r>
      <w:r>
        <w:rPr>
          <w:rFonts w:ascii="Times New Roman" w:hAnsi="Times New Roman"/>
          <w:i/>
        </w:rPr>
        <w:t>jetzt</w:t>
      </w:r>
      <w:r>
        <w:rPr>
          <w:rFonts w:ascii="Times New Roman" w:hAnsi="Times New Roman"/>
        </w:rPr>
        <w:t xml:space="preserve"> wohl wieder für ein Lied nur hätte, und wonach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(16) ich </w:t>
      </w:r>
      <w:r>
        <w:rPr>
          <w:rFonts w:ascii="Times New Roman" w:hAnsi="Times New Roman"/>
          <w:i/>
        </w:rPr>
        <w:t>jetzt</w:t>
      </w:r>
      <w:r>
        <w:rPr>
          <w:rFonts w:ascii="Times New Roman" w:hAnsi="Times New Roman"/>
        </w:rPr>
        <w:t xml:space="preserve"> denn wieder riefe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(17) und was ich denn am s</w:t>
      </w:r>
      <w:r>
        <w:rPr>
          <w:rFonts w:ascii="Times New Roman" w:hAnsi="Times New Roman"/>
        </w:rPr>
        <w:t>ehnlichsten bekommen möchte,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(18) in meinem liebestollen Sinn? – «Wen soll ich </w:t>
      </w:r>
      <w:r>
        <w:rPr>
          <w:rFonts w:ascii="Times New Roman" w:hAnsi="Times New Roman"/>
          <w:i/>
        </w:rPr>
        <w:t>jetzt</w:t>
      </w:r>
      <w:r>
        <w:rPr>
          <w:rFonts w:ascii="Times New Roman" w:hAnsi="Times New Roman"/>
        </w:rPr>
        <w:t xml:space="preserve"> denn wieder überreden,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(19) dass du ihn führen kannst in deine Liebe? Wer macht dich,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(20) meine Sappho, krank?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(21) Denn wenn sie flieht – bald wird sie suchen!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(22) und </w:t>
      </w:r>
      <w:r>
        <w:rPr>
          <w:rFonts w:ascii="Times New Roman" w:hAnsi="Times New Roman"/>
        </w:rPr>
        <w:t>wenn Geschenke sie nicht annimmt – geben wird sie!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(23) und wenn sie </w:t>
      </w:r>
      <w:r>
        <w:rPr>
          <w:rFonts w:ascii="Times New Roman" w:hAnsi="Times New Roman"/>
          <w:i/>
        </w:rPr>
        <w:t>nicht</w:t>
      </w:r>
      <w:r>
        <w:rPr>
          <w:rFonts w:ascii="Times New Roman" w:hAnsi="Times New Roman"/>
        </w:rPr>
        <w:t xml:space="preserve"> liebt – rasch </w:t>
      </w:r>
      <w:r>
        <w:rPr>
          <w:rFonts w:ascii="Times New Roman" w:hAnsi="Times New Roman"/>
          <w:i/>
        </w:rPr>
        <w:t>wird</w:t>
      </w:r>
      <w:r>
        <w:rPr>
          <w:rFonts w:ascii="Times New Roman" w:hAnsi="Times New Roman"/>
        </w:rPr>
        <w:t xml:space="preserve"> sie lieben –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(24) auch wenn sie </w:t>
      </w:r>
      <w:r>
        <w:rPr>
          <w:rFonts w:ascii="Times New Roman" w:hAnsi="Times New Roman"/>
          <w:i/>
        </w:rPr>
        <w:t>nicht</w:t>
      </w:r>
      <w:r>
        <w:rPr>
          <w:rFonts w:ascii="Times New Roman" w:hAnsi="Times New Roman"/>
        </w:rPr>
        <w:t xml:space="preserve"> will.»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(25) Komm zu mir auch jetzt! und von dem schlimmen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(26) Kummer mach mich frei! und alles das, was meine Sinne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(27) da</w:t>
      </w:r>
      <w:r>
        <w:rPr>
          <w:rFonts w:ascii="Times New Roman" w:hAnsi="Times New Roman"/>
        </w:rPr>
        <w:t xml:space="preserve">ss es geschehe glühend wünschen, </w:t>
      </w:r>
      <w:r>
        <w:rPr>
          <w:rFonts w:ascii="Times New Roman" w:hAnsi="Times New Roman"/>
          <w:i/>
        </w:rPr>
        <w:t>lass</w:t>
      </w:r>
      <w:r>
        <w:rPr>
          <w:rFonts w:ascii="Times New Roman" w:hAnsi="Times New Roman"/>
        </w:rPr>
        <w:t xml:space="preserve"> geschehen! Und du selber: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(28) Mitstreiterin sei mir!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Sappho Frg. 31 Voigt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Es scheint derjenige mir gleich den Göttern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zu sein, der Mann, der gegenüber dir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stets sitzt und aus der Nähe stets, wenn süss </w:t>
      </w:r>
      <w:r>
        <w:rPr>
          <w:rFonts w:ascii="Times New Roman" w:hAnsi="Times New Roman"/>
        </w:rPr>
        <w:t>du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redest, dir zuhört,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und wenn du lachst – betörend ... Das hat mir – wahrhaftig! –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das Herz in der Brust jäh aufgeschreckt!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Denn wenn ich auf dich blicke, kurz nur, ist zum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Sprechen kein Raum mehr,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(9) nein: ganz gebrochen ist die Zun</w:t>
      </w:r>
      <w:r>
        <w:rPr>
          <w:rFonts w:ascii="Times New Roman" w:hAnsi="Times New Roman"/>
        </w:rPr>
        <w:t>ge, fein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(10) ist augenblicks unter die Haut ein Feuer mir gelaufen,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(11) und mit den Augen seh‘ ich nichts, es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(12) dröhnen die Ohren,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(13) herab rinnt kalter Schweiss an mir, ein Zittern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(14) hält ganz gepackt mich, fahler noch als Dürrgras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(15) bin ich </w:t>
      </w:r>
      <w:r>
        <w:rPr>
          <w:rFonts w:ascii="Times New Roman" w:hAnsi="Times New Roman"/>
        </w:rPr>
        <w:t>– vom Totsein wenig nur entfernt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(16) komm‘ ich mir selbst vor ...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(17) Doch alles ist durchstehbar, da [...]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[...]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  <w:u w:val="single"/>
        </w:rPr>
        <w:t>Catulls Übertragung/Adaption von Sappho Frg. 31 Voigt ins Lateinische (c. 51)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ille mi par esse deo videtur,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 ille, si fas est, sup</w:t>
      </w:r>
      <w:r>
        <w:rPr>
          <w:rFonts w:ascii="Times New Roman" w:hAnsi="Times New Roman"/>
          <w:sz w:val="24"/>
        </w:rPr>
        <w:t>erare divos,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 qui sedens adversus identidem te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(4) spectat et audit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(5) dulce ridentem, misero quod omnis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(6) eripit sensus mihi: nam simul te,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(7) Lesbia, aspexi, nihil est super mi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(8) .   .   .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(9) lingua sed torpet, tenuis sub artus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(10) flamma de</w:t>
      </w:r>
      <w:r>
        <w:rPr>
          <w:rFonts w:ascii="Times New Roman" w:hAnsi="Times New Roman"/>
          <w:sz w:val="24"/>
        </w:rPr>
        <w:t>manat, sonitu suopte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(11) tintinant aures, gemina teguntur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(12) lumina nocte.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(13) otium, Catulle, tibi molestum est: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(14) otio exsultas nimiumque gestis: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(15) otium et reges prius et beatas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(16) perdidit urbes.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u w:val="single"/>
        </w:rPr>
        <w:t>Simonides PMG 543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... als dann im K</w:t>
      </w:r>
      <w:r>
        <w:rPr>
          <w:rFonts w:ascii="Times New Roman" w:hAnsi="Times New Roman"/>
        </w:rPr>
        <w:t>asten,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dem kunstreichen Bau,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der Wind mit seinem ständ’gen Weh’n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und die bewegte See vor Schrecken sie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hinsinken liess, da legte sie – nicht tränenlos die Wangen –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um Perseus ihren Arm in Liebe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und sprach: «Ach Kind! was hab‘ ich do</w:t>
      </w:r>
      <w:r>
        <w:rPr>
          <w:rFonts w:ascii="Times New Roman" w:hAnsi="Times New Roman"/>
        </w:rPr>
        <w:t>ch für Müh‘!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(8) Du aber schläfst, liegst hier nach Säuglings-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(9) art in festem Schlummer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(10) in deinem freudelosen erzgenagelt Holz,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(11) das durch die Nacht erstrahlt,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(12) in schwarzes Dunkel verbannt;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(13) die Gischt, die über deinen Locken oben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(14)</w:t>
      </w:r>
      <w:r>
        <w:rPr>
          <w:rFonts w:ascii="Times New Roman" w:hAnsi="Times New Roman"/>
        </w:rPr>
        <w:t xml:space="preserve"> hoch aufsteigt, immer wenn vorübereilt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(15) die Welle, schert dich nicht, und nicht des Windes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(16) Geheul – in purpurrotem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(17) Wolljäckchen liegst du da, du schön Gesicht!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(18) Ja, wenn für dich, was wirklich schrecklich, schrecklich wär‘,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(19) dann wür</w:t>
      </w:r>
      <w:r>
        <w:rPr>
          <w:rFonts w:ascii="Times New Roman" w:hAnsi="Times New Roman"/>
        </w:rPr>
        <w:t xml:space="preserve">dest du auch meinen </w:t>
      </w:r>
      <w:r>
        <w:rPr>
          <w:rFonts w:ascii="Times New Roman" w:hAnsi="Times New Roman"/>
          <w:i/>
        </w:rPr>
        <w:t>Worten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(20) dein winzigkleines Öhrchen leih’n.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(21) So aber rat‘ ich: Schlaf, mein Kindchen! –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(22) Doch schlafe auch das Meer, es schlaf‘ die Plage ohne Mass!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(23) und eine Ändrung stelle ein sich,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(24) Zeus, Vater du, von deiner Hand!</w:t>
      </w:r>
      <w:r>
        <w:rPr>
          <w:rFonts w:ascii="Times New Roman" w:hAnsi="Times New Roman"/>
        </w:rPr>
        <w:t xml:space="preserve"> –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(25) Doch bet‘ ich hier ein Wort, das allzu kühn wär‘,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(26) eins ohne Rechtsgrund –</w:t>
      </w:r>
    </w:p>
    <w:p w:rsidR="00037F3A" w:rsidRDefault="0088237B">
      <w:pPr>
        <w:pStyle w:val="Fuzei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(27) so sieh es mir nach dann!»</w:t>
      </w:r>
    </w:p>
    <w:p w:rsidR="00037F3A" w:rsidRDefault="0088237B">
      <w:pPr>
        <w:pStyle w:val="Titel"/>
        <w:jc w:val="both"/>
        <w:rPr>
          <w:rFonts w:ascii="Times New Roman" w:hAnsi="Times New Roman"/>
          <w:sz w:val="40"/>
        </w:rPr>
      </w:pPr>
    </w:p>
    <w:p w:rsidR="00037F3A" w:rsidRDefault="0088237B">
      <w:pPr>
        <w:pStyle w:val="Standa"/>
        <w:jc w:val="both"/>
        <w:rPr>
          <w:rFonts w:ascii="Times New Roman" w:hAnsi="Times New Roman"/>
          <w:b/>
          <w:spacing w:val="20"/>
          <w:sz w:val="26"/>
        </w:rPr>
      </w:pPr>
      <w:r>
        <w:rPr>
          <w:rFonts w:ascii="Times New Roman" w:hAnsi="Times New Roman"/>
          <w:b/>
          <w:spacing w:val="20"/>
          <w:sz w:val="26"/>
        </w:rPr>
        <w:t>2.2 Wort- und Sachangaben zu den Gedichten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  <w:rPr>
          <w:u w:val="none"/>
        </w:rPr>
      </w:pPr>
      <w:r>
        <w:rPr>
          <w:u w:val="none"/>
        </w:rPr>
        <w:t xml:space="preserve">• </w:t>
      </w:r>
      <w:r>
        <w:t>Archilochos Frg. 1 West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θερ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πων, -οντος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Diener (sowohl Tempeldiener [sakral] als auch</w:t>
            </w:r>
            <w:r>
              <w:rPr>
                <w:rFonts w:ascii="Times New Roman" w:hAnsi="Times New Roman"/>
              </w:rPr>
              <w:t xml:space="preserve"> Diener im Haus [profan]) (vgl. </w:t>
            </w:r>
            <w:r>
              <w:rPr>
                <w:rFonts w:ascii="Alkaios" w:hAnsi="Alkaios"/>
              </w:rPr>
              <w:t>θεραπε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νυ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λιος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Kriegsgott, Schlachtgott </w:t>
            </w:r>
            <w:r>
              <w:rPr>
                <w:rFonts w:ascii="Times New Roman" w:hAnsi="Times New Roman"/>
                <w:sz w:val="22"/>
              </w:rPr>
              <w:t>(urspr. [bei den Mykenern] ein eige</w:t>
            </w:r>
            <w:r>
              <w:rPr>
                <w:rFonts w:ascii="Times New Roman" w:hAnsi="Times New Roman"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t>ständiger Gott; in der Ilias ein Epitheton [Beiwort] des Ares; sei</w:t>
            </w:r>
            <w:r>
              <w:rPr>
                <w:rFonts w:ascii="Times New Roman" w:hAnsi="Times New Roman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>her meist [wie auch hier] Synonym für Ares)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 xml:space="preserve">ναξ,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νακτος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Herr, Gebie</w:t>
            </w:r>
            <w:r>
              <w:rPr>
                <w:rFonts w:ascii="Times New Roman" w:hAnsi="Times New Roman"/>
              </w:rPr>
              <w:t>ter, Herrscher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α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 xml:space="preserve"> Μο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σαι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die (neun) Musen (die Göttinnen des Gesangs, der Künste und der Wissenschaften) (vgl. </w:t>
            </w:r>
            <w:r>
              <w:rPr>
                <w:rFonts w:ascii="Alkaios" w:hAnsi="Alkaios"/>
              </w:rPr>
              <w:t>μουσικ</w:t>
            </w:r>
            <w:r>
              <w:rPr>
                <w:rFonts w:ascii="Alkaios" w:hAnsi="Alkaios"/>
              </w:rPr>
              <w:t>ή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ρατ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ραστ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 xml:space="preserve">: geliebt; liebenswürdig, anmutig (vgl.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ρ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037F3A" w:rsidRDefault="0088237B">
      <w:pPr>
        <w:pStyle w:val="Standa"/>
        <w:jc w:val="both"/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Archilochos Frg. 2 West</w:t>
      </w:r>
    </w:p>
    <w:p w:rsidR="00037F3A" w:rsidRDefault="0088237B">
      <w:pPr>
        <w:pStyle w:val="Standa"/>
        <w:jc w:val="both"/>
        <w:rPr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δ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ρυ, δ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ρατος/δορ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Baumstamm, </w:t>
            </w:r>
            <w:r>
              <w:rPr>
                <w:rFonts w:ascii="Times New Roman" w:hAnsi="Times New Roman"/>
              </w:rPr>
              <w:t>Balken; Speerschaft, Lanze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ᾶ</w:t>
            </w:r>
            <w:r>
              <w:rPr>
                <w:rFonts w:ascii="Alkaios" w:hAnsi="Alkaios"/>
              </w:rPr>
              <w:t>ζα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Teig; Brei aus Gerstenmehl; Gerstenbrot (&lt; *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γ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Alkaios" w:hAnsi="Alkaios"/>
              </w:rPr>
              <w:t>α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μεμαγμ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Part. Perf. MP zu 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σσω</w:t>
            </w:r>
            <w:r>
              <w:rPr>
                <w:rFonts w:ascii="Times New Roman" w:hAnsi="Times New Roman"/>
              </w:rPr>
              <w:t>: kneten (&lt; *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γ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σμαρικ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Ἴ</w:t>
            </w:r>
            <w:r>
              <w:rPr>
                <w:rFonts w:ascii="Alkaios" w:hAnsi="Alkaios"/>
              </w:rPr>
              <w:t>σμαρος</w:t>
            </w:r>
            <w:r>
              <w:rPr>
                <w:rFonts w:ascii="Times New Roman" w:hAnsi="Times New Roman"/>
              </w:rPr>
              <w:t xml:space="preserve">: Küstenstadt und Bergzug in Thrakien </w:t>
            </w:r>
            <w:r>
              <w:rPr>
                <w:rFonts w:ascii="Times New Roman" w:hAnsi="Times New Roman"/>
                <w:sz w:val="22"/>
              </w:rPr>
              <w:t>(«Ismar</w:t>
            </w:r>
            <w:r>
              <w:rPr>
                <w:rFonts w:ascii="Times New Roman" w:hAnsi="Times New Roman"/>
                <w:sz w:val="22"/>
              </w:rPr>
              <w:t>i</w:t>
            </w:r>
            <w:r>
              <w:rPr>
                <w:rFonts w:ascii="Times New Roman" w:hAnsi="Times New Roman"/>
                <w:sz w:val="22"/>
              </w:rPr>
              <w:t xml:space="preserve">scher Wein»: vgl. </w:t>
            </w:r>
            <w:r>
              <w:rPr>
                <w:rFonts w:ascii="Times New Roman" w:hAnsi="Times New Roman"/>
                <w:i/>
                <w:sz w:val="22"/>
              </w:rPr>
              <w:t>Od.</w:t>
            </w:r>
            <w:r>
              <w:rPr>
                <w:rFonts w:ascii="Times New Roman" w:hAnsi="Times New Roman"/>
                <w:sz w:val="22"/>
              </w:rPr>
              <w:t xml:space="preserve"> 9,198ff.: Odysseus </w:t>
            </w:r>
            <w:r>
              <w:rPr>
                <w:rFonts w:ascii="Times New Roman" w:hAnsi="Times New Roman"/>
                <w:sz w:val="22"/>
              </w:rPr>
              <w:t>erhält von einem Apo</w:t>
            </w:r>
            <w:r>
              <w:rPr>
                <w:rFonts w:ascii="Times New Roman" w:hAnsi="Times New Roman"/>
                <w:sz w:val="22"/>
              </w:rPr>
              <w:t>l</w:t>
            </w:r>
            <w:r>
              <w:rPr>
                <w:rFonts w:ascii="Times New Roman" w:hAnsi="Times New Roman"/>
                <w:sz w:val="22"/>
              </w:rPr>
              <w:t>lonpriester Ismarischen Wein geschenkt; mit diesem «göttlichen» Wein schläfert er den Kyklopen Polyphem ein, und so gelingt Odysseus und Co. die Flucht. Ismarischer Wein war weltberühmt.)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κεκλιμ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Part. Perf. MP zu </w:t>
            </w:r>
            <w:r>
              <w:rPr>
                <w:rFonts w:ascii="Alkaios" w:hAnsi="Alkaios"/>
              </w:rPr>
              <w:t>κλ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νω</w:t>
            </w:r>
            <w:r>
              <w:rPr>
                <w:rFonts w:ascii="Times New Roman" w:hAnsi="Times New Roman"/>
              </w:rPr>
              <w:t>: (an)lehne</w:t>
            </w:r>
            <w:r>
              <w:rPr>
                <w:rFonts w:ascii="Times New Roman" w:hAnsi="Times New Roman"/>
              </w:rPr>
              <w:t>n; (passiv): sich anlehnen, sich stützen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Archilochos Frg. 131/132 West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το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τοι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σδε/τοιο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τος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Γλα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κε Λεπτ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νεω π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ϊ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Glaukos, Sohn des Leptines </w:t>
            </w:r>
            <w:r>
              <w:rPr>
                <w:rFonts w:ascii="Times New Roman" w:hAnsi="Times New Roman"/>
                <w:sz w:val="22"/>
              </w:rPr>
              <w:t>(ein Name, der mehrfach bei Arch</w:t>
            </w:r>
            <w:r>
              <w:rPr>
                <w:rFonts w:ascii="Times New Roman" w:hAnsi="Times New Roman"/>
                <w:sz w:val="22"/>
              </w:rPr>
              <w:t>i</w:t>
            </w:r>
            <w:r>
              <w:rPr>
                <w:rFonts w:ascii="Times New Roman" w:hAnsi="Times New Roman"/>
                <w:sz w:val="22"/>
              </w:rPr>
              <w:t>lochos als angesprochene Person erscheint; 1955 wurde auf der Inse</w:t>
            </w:r>
            <w:r>
              <w:rPr>
                <w:rFonts w:ascii="Times New Roman" w:hAnsi="Times New Roman"/>
                <w:sz w:val="22"/>
              </w:rPr>
              <w:t>l Thasos die Grabinschrift für diesen Glaukos, Sohn des Le</w:t>
            </w:r>
            <w:r>
              <w:rPr>
                <w:rFonts w:ascii="Times New Roman" w:hAnsi="Times New Roman"/>
                <w:sz w:val="22"/>
              </w:rPr>
              <w:t>p</w:t>
            </w:r>
            <w:r>
              <w:rPr>
                <w:rFonts w:ascii="Times New Roman" w:hAnsi="Times New Roman"/>
                <w:sz w:val="22"/>
              </w:rPr>
              <w:t>tines, gefunden, datiert Ende 7. Jh. v. Chr.)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γ-κυρ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ω/-κ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ρω τιν</w:t>
            </w:r>
            <w:r>
              <w:rPr>
                <w:rFonts w:ascii="Alkaios" w:hAnsi="Alkaios"/>
              </w:rPr>
              <w:t>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auf etw. stossen, treffen, etw. erlangen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ργμα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Tat (vgl.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ργον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  <w:rPr>
          <w:u w:val="none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Archilochos Frg. 130 West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>ρθ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aufrichten, erheben</w:t>
            </w:r>
            <w:r>
              <w:rPr>
                <w:rFonts w:ascii="Times New Roman" w:hAnsi="Times New Roman"/>
              </w:rPr>
              <w:t xml:space="preserve"> (trans.) (vgl. </w:t>
            </w: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>ρθ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να-τρ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πω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umwerfen, umstürzen; zugrunde richten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κα</w:t>
            </w:r>
            <w:r>
              <w:rPr>
                <w:rFonts w:ascii="Alkaios" w:hAnsi="Alkaios"/>
              </w:rPr>
              <w:t>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(hier steigernd:) auch, sogar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sehr, ganz und gar (vgl. 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ᾶ</w:t>
            </w:r>
            <w:r>
              <w:rPr>
                <w:rFonts w:ascii="Alkaios" w:hAnsi="Alkaios"/>
              </w:rPr>
              <w:t>λλον, 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λιστα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βεβηκ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βεβηκ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ναι</w:t>
            </w:r>
            <w:r>
              <w:rPr>
                <w:rFonts w:ascii="Times New Roman" w:hAnsi="Times New Roman"/>
              </w:rPr>
              <w:t>: «sich hingestellt haben», feststehen, festen B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den unter den Füssen haben </w:t>
            </w:r>
            <w:r>
              <w:sym w:font="Symbol" w:char="F0AE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lkaios" w:hAnsi="Alkaios"/>
              </w:rPr>
              <w:t>ε</w:t>
            </w:r>
            <w:r>
              <w:rPr>
                <w:rFonts w:ascii="Alkaios" w:hAnsi="Alkaios"/>
              </w:rPr>
              <w:t>ὖ</w:t>
            </w:r>
            <w:r>
              <w:rPr>
                <w:rFonts w:ascii="Alkaios" w:hAnsi="Alkaios"/>
              </w:rPr>
              <w:t xml:space="preserve"> β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βηκα</w:t>
            </w:r>
            <w:r>
              <w:rPr>
                <w:rFonts w:ascii="Times New Roman" w:hAnsi="Times New Roman"/>
              </w:rPr>
              <w:t xml:space="preserve"> (sinngemäss e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wa:) es geht mir gut, ich führe ein gesichertes Leben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ὕ</w:t>
            </w:r>
            <w:r>
              <w:rPr>
                <w:rFonts w:ascii="Alkaios" w:hAnsi="Alkaios"/>
              </w:rPr>
              <w:t>πτιος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rücklings, auf den Rücken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κε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νος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κε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νος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‹δ</w:t>
            </w:r>
            <w:r>
              <w:rPr>
                <w:rFonts w:ascii="Alkaios" w:hAnsi="Alkaios"/>
              </w:rPr>
              <w:t>᾿</w:t>
            </w:r>
            <w:r>
              <w:rPr>
                <w:rFonts w:ascii="Alkaios" w:hAnsi="Alkaios"/>
              </w:rPr>
              <w:t>›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Die spitzen Klammern </w:t>
            </w:r>
            <w:r>
              <w:rPr>
                <w:rFonts w:ascii="Alkaios" w:hAnsi="Alkaios"/>
                <w:sz w:val="22"/>
              </w:rPr>
              <w:t>‹ ›</w:t>
            </w:r>
            <w:r>
              <w:rPr>
                <w:rFonts w:ascii="Times New Roman" w:hAnsi="Times New Roman"/>
                <w:sz w:val="22"/>
              </w:rPr>
              <w:t xml:space="preserve"> bedeuten, dass der betreffende Buchst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be oder das betreffende Wort nicht überliefert is</w:t>
            </w:r>
            <w:r>
              <w:rPr>
                <w:rFonts w:ascii="Times New Roman" w:hAnsi="Times New Roman"/>
                <w:sz w:val="22"/>
              </w:rPr>
              <w:t>t, jedoch zwingend ergänzt werden muss.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β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(hier:) Lebensunterhalt (Nahrung, Proviant; Habe, Besitz, Auskommen)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χρ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μη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χρε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</w:t>
            </w:r>
            <w:r>
              <w:rPr>
                <w:rFonts w:ascii="Times New Roman" w:hAnsi="Times New Roman"/>
              </w:rPr>
              <w:t xml:space="preserve">: (hier:) Not, Notlage, Mangel (vgl. </w:t>
            </w:r>
            <w:r>
              <w:rPr>
                <w:rFonts w:ascii="Alkaios" w:hAnsi="Alkaios"/>
              </w:rPr>
              <w:t>χρ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ομαι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παρ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ορος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verwirrt; leichtfertig, unbesonnen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Archilochos Frg. 128</w:t>
      </w:r>
      <w:r>
        <w:t xml:space="preserve"> West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-μ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χανος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(hier:) unüberwindlich, unbändig (eigtl. «wer sich nicht zu helfen weiss» bzw. «wogegen es kein Mittel gibt») (vgl. </w:t>
            </w:r>
            <w:r>
              <w:rPr>
                <w:rFonts w:ascii="Alkaios" w:hAnsi="Alkaios"/>
              </w:rPr>
              <w:t>μηχαν</w:t>
            </w:r>
            <w:r>
              <w:rPr>
                <w:rFonts w:ascii="Alkaios" w:hAnsi="Alkaios"/>
              </w:rPr>
              <w:t>ή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κ</w:t>
            </w:r>
            <w:r>
              <w:rPr>
                <w:rFonts w:ascii="Alkaios" w:hAnsi="Alkaios"/>
              </w:rPr>
              <w:t>ῆ</w:t>
            </w:r>
            <w:r>
              <w:rPr>
                <w:rFonts w:ascii="Alkaios" w:hAnsi="Alkaios"/>
              </w:rPr>
              <w:t>δος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Sorge, Kummer, Schmerz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κυκ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Aufruhr bringen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ν</w:t>
            </w:r>
            <w:r>
              <w:rPr>
                <w:rFonts w:ascii="Alkaios" w:hAnsi="Alkaios"/>
              </w:rPr>
              <w:t>ὰ</w:t>
            </w:r>
            <w:r>
              <w:rPr>
                <w:rFonts w:ascii="Alkaios" w:hAnsi="Alkaios"/>
              </w:rPr>
              <w:t xml:space="preserve"> δ</w:t>
            </w:r>
            <w:r>
              <w:rPr>
                <w:rFonts w:ascii="Alkaios" w:hAnsi="Alkaios"/>
              </w:rPr>
              <w:t>᾿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χευ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ν-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χομαι</w:t>
            </w:r>
            <w:r>
              <w:rPr>
                <w:rFonts w:ascii="Times New Roman" w:hAnsi="Times New Roman"/>
              </w:rPr>
              <w:t xml:space="preserve">: aushalten, ertragen;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χευ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χεο/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χου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λ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ξομαι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von sich abwehren, sich verteidigen (</w:t>
            </w:r>
            <w:r>
              <w:rPr>
                <w:rFonts w:ascii="Alkaios" w:hAnsi="Alkaios"/>
              </w:rPr>
              <w:t>τιν</w:t>
            </w:r>
            <w:r>
              <w:rPr>
                <w:rFonts w:ascii="Alkaios" w:hAnsi="Alkaios"/>
              </w:rPr>
              <w:t>ά</w:t>
            </w:r>
            <w:r>
              <w:rPr>
                <w:rFonts w:ascii="Times New Roman" w:hAnsi="Times New Roman"/>
              </w:rPr>
              <w:t xml:space="preserve"> gegen jdn.)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στ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ρνον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Brust; Herz, Gemüt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†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νδοκοισιν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Das Kreuz </w:t>
            </w:r>
            <w:r>
              <w:rPr>
                <w:rFonts w:ascii="Alkaios" w:hAnsi="Alkaios"/>
                <w:sz w:val="22"/>
              </w:rPr>
              <w:t>†</w:t>
            </w:r>
            <w:r>
              <w:rPr>
                <w:rFonts w:ascii="Times New Roman" w:hAnsi="Times New Roman"/>
                <w:sz w:val="22"/>
              </w:rPr>
              <w:t xml:space="preserve"> bedeutet, dass die betreffende Stelle/das betreffende Wort in der überlieferten Gestalt «verderbt» ist, d. h. keinen</w:t>
            </w:r>
            <w:r>
              <w:rPr>
                <w:rFonts w:ascii="Times New Roman" w:hAnsi="Times New Roman"/>
                <w:sz w:val="22"/>
              </w:rPr>
              <w:t xml:space="preserve"> Sinn ergibt und nicht (oder nicht sicher) rekonstruiert werden kann.</w:t>
            </w:r>
          </w:p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Ignorieren Sie </w:t>
            </w:r>
            <w:r>
              <w:rPr>
                <w:rFonts w:ascii="Alkaios" w:hAnsi="Alkaios"/>
                <w:sz w:val="22"/>
              </w:rPr>
              <w:t>†</w:t>
            </w:r>
            <w:r>
              <w:rPr>
                <w:rFonts w:ascii="Alkaios" w:hAnsi="Alkaios"/>
                <w:sz w:val="22"/>
              </w:rPr>
              <w:t>ἐ</w:t>
            </w:r>
            <w:r>
              <w:rPr>
                <w:rFonts w:ascii="Alkaios" w:hAnsi="Alkaios"/>
                <w:sz w:val="22"/>
              </w:rPr>
              <w:t>νδοκοισιν</w:t>
            </w:r>
            <w:r>
              <w:rPr>
                <w:rFonts w:ascii="Times New Roman" w:hAnsi="Times New Roman"/>
                <w:sz w:val="22"/>
              </w:rPr>
              <w:t xml:space="preserve"> bei Ihrer Übersetzung!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πλησ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ον </w:t>
            </w:r>
            <w:r>
              <w:rPr>
                <w:rFonts w:ascii="Times New Roman" w:hAnsi="Times New Roman"/>
              </w:rPr>
              <w:t>(Adv./Präp.)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nahe (</w:t>
            </w:r>
            <w:r>
              <w:rPr>
                <w:rFonts w:ascii="Alkaios" w:hAnsi="Alkaios"/>
              </w:rPr>
              <w:t>πλησ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ον τιν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 xml:space="preserve"> nahe bei jdm.)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κατα-σταθε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καθ-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σταμαι</w:t>
            </w:r>
            <w:r>
              <w:rPr>
                <w:rFonts w:ascii="Times New Roman" w:hAnsi="Times New Roman"/>
              </w:rPr>
              <w:t>: sich hinstellen, sich aufstellen, hintreten (</w:t>
            </w:r>
            <w:r>
              <w:rPr>
                <w:rFonts w:ascii="Alkaios" w:hAnsi="Alkaios"/>
              </w:rPr>
              <w:t>σταθε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>: Part. Aor. Pass.)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σφαλ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zuverlässig, kühn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μφ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δην</w:t>
            </w:r>
            <w:r>
              <w:rPr>
                <w:rFonts w:ascii="Times New Roman" w:hAnsi="Times New Roman"/>
              </w:rPr>
              <w:t xml:space="preserve"> (Adv.)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öffentlich, unverhohlen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γ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λλομαι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sich brüsten, triumphieren, sich gehoben fühlen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ρομαι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wehklagen, jammern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χαρτ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erfreulich, angenehm (vgl. </w:t>
            </w:r>
            <w:r>
              <w:rPr>
                <w:rFonts w:ascii="Alkaios" w:hAnsi="Alkaios"/>
              </w:rPr>
              <w:t>χα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ρω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-σχαλ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ungehalten</w:t>
            </w:r>
            <w:r>
              <w:rPr>
                <w:rFonts w:ascii="Times New Roman" w:hAnsi="Times New Roman"/>
              </w:rPr>
              <w:t xml:space="preserve"> sein, sich ärgern (vgl </w:t>
            </w:r>
            <w:r>
              <w:rPr>
                <w:rFonts w:ascii="Alkaios" w:hAnsi="Alkaios"/>
              </w:rPr>
              <w:t>σχολ</w:t>
            </w:r>
            <w:r>
              <w:rPr>
                <w:rFonts w:ascii="Alkaios" w:hAnsi="Alkaios"/>
              </w:rPr>
              <w:t>ή</w:t>
            </w:r>
            <w:r>
              <w:rPr>
                <w:rFonts w:ascii="Times New Roman" w:hAnsi="Times New Roman"/>
              </w:rPr>
              <w:t>: eigtl. «das Anha</w:t>
            </w: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ten», «der Einhalt»!)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ην </w:t>
            </w:r>
            <w:r>
              <w:rPr>
                <w:rFonts w:ascii="Times New Roman" w:hAnsi="Times New Roman"/>
              </w:rPr>
              <w:t>(Adv.)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zu sehr (att. </w:t>
            </w:r>
            <w:r>
              <w:rPr>
                <w:rFonts w:ascii="Alkaios" w:hAnsi="Alkaios"/>
              </w:rPr>
              <w:t>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αν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ῥ</w:t>
            </w:r>
            <w:r>
              <w:rPr>
                <w:rFonts w:ascii="Alkaios" w:hAnsi="Alkaios"/>
              </w:rPr>
              <w:t>υσμ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(ion.:) = 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ῥ</w:t>
            </w:r>
            <w:r>
              <w:rPr>
                <w:rFonts w:ascii="Alkaios" w:hAnsi="Alkaios"/>
              </w:rPr>
              <w:t>υθμ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 xml:space="preserve"> (eigtl. «gleichmässige Bewegung», d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nach: Gleichmass, Regelmässigkeit, Proportion, Takt, «Rhythmus» [vgl. </w:t>
            </w:r>
            <w:r>
              <w:rPr>
                <w:rFonts w:ascii="Alkaios" w:hAnsi="Alkaios"/>
              </w:rPr>
              <w:t>ῥέ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])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Arch</w:t>
      </w:r>
      <w:r>
        <w:t>ilochos Frg. 5 West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ο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 xml:space="preserve"> Σ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ϊοι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thrakischer Volksstamm in der Gegend von Abdera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γ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λλομαι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sich brüsten, triumphieren, sich gehoben fühlen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θ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μνος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Busch, Strauch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ντος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Waffe, Gerät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-μ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μητος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untadelig, tadellos (</w:t>
            </w:r>
            <w:r>
              <w:rPr>
                <w:rFonts w:ascii="Alkaios" w:hAnsi="Alkaios"/>
              </w:rPr>
              <w:t>μωμ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ομαι</w:t>
            </w:r>
            <w:r>
              <w:rPr>
                <w:rFonts w:ascii="Times New Roman" w:hAnsi="Times New Roman"/>
              </w:rPr>
              <w:t xml:space="preserve"> tadeln)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λλιπον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κατ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-λιπον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Alkaios" w:hAnsi="Alkaios"/>
              </w:rPr>
              <w:t>κατ-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λιπον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α</w:t>
            </w: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auf den Sprecher zu beziehen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ξ-εσ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ωσα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(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κ)-σα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Alkaios" w:hAnsi="Alkaios"/>
              </w:rPr>
              <w:t>(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κ)σ</w:t>
            </w:r>
            <w:r>
              <w:rPr>
                <w:rFonts w:ascii="Alkaios" w:hAnsi="Alkaios"/>
              </w:rPr>
              <w:t>ῴ</w:t>
            </w:r>
            <w:r>
              <w:rPr>
                <w:rFonts w:ascii="Alkaios" w:hAnsi="Alkaios"/>
              </w:rPr>
              <w:t>ζω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ρρ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τω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ρρω</w:t>
            </w:r>
            <w:r>
              <w:rPr>
                <w:rFonts w:ascii="Times New Roman" w:hAnsi="Times New Roman"/>
              </w:rPr>
              <w:t xml:space="preserve">: weggehen, (zu seinem Unglück wohin) gehen </w:t>
            </w:r>
            <w:r>
              <w:sym w:font="Symbol" w:char="F0AE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ρρ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τω</w:t>
            </w:r>
            <w:r>
              <w:rPr>
                <w:rFonts w:ascii="Times New Roman" w:hAnsi="Times New Roman"/>
              </w:rPr>
              <w:t xml:space="preserve"> ~ fort mit dir! zum Henker!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ξα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 xml:space="preserve">τις </w:t>
            </w:r>
            <w:r>
              <w:rPr>
                <w:rFonts w:ascii="Times New Roman" w:hAnsi="Times New Roman"/>
              </w:rPr>
              <w:t>(Adv.)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wiederum, von neuem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Archilochos Frg. 133 We</w:t>
      </w:r>
      <w:r>
        <w:t>st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ο</w:t>
            </w:r>
            <w:r>
              <w:rPr>
                <w:rFonts w:ascii="Alkaios" w:hAnsi="Alkaios"/>
              </w:rPr>
              <w:t>ὔ</w:t>
            </w:r>
            <w:r>
              <w:rPr>
                <w:rFonts w:ascii="Alkaios" w:hAnsi="Alkaios"/>
              </w:rPr>
              <w:t>-τις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ο</w:t>
            </w: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δε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ς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α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δο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(aktiv:) ehrerbietig, rücksichtsvoll; (passiv:) ehrwürdig, Eh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 xml:space="preserve">furcht gebietend, ehrenwert (vgl. </w:t>
            </w:r>
            <w:r>
              <w:rPr>
                <w:rFonts w:ascii="Alkaios" w:hAnsi="Alkaios"/>
              </w:rPr>
              <w:t>α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ομαι, α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μετ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Times New Roman" w:hAnsi="Times New Roman"/>
              </w:rPr>
              <w:t>(Präp.)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(hier, + Gen.:) inmitten, mitten unter, zwischen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στ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Städter, Bürger (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στυ, -εως</w:t>
            </w:r>
            <w:r>
              <w:rPr>
                <w:rFonts w:ascii="Times New Roman" w:hAnsi="Times New Roman"/>
              </w:rPr>
              <w:t xml:space="preserve"> St</w:t>
            </w:r>
            <w:r>
              <w:rPr>
                <w:rFonts w:ascii="Times New Roman" w:hAnsi="Times New Roman"/>
              </w:rPr>
              <w:t>adt)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περ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-φημος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weitherum bekannt, sehr berühmt (</w:t>
            </w: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φ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μη</w:t>
            </w:r>
            <w:r>
              <w:rPr>
                <w:rFonts w:ascii="Times New Roman" w:hAnsi="Times New Roman"/>
              </w:rPr>
              <w:t xml:space="preserve"> Ruf, Ruhm)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ζο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ζω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(3)</w:t>
            </w:r>
            <w:r>
              <w:rPr>
                <w:rFonts w:ascii="Times New Roman" w:hAnsi="Times New Roman"/>
              </w:rPr>
              <w:t>: lebend, lebendig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δι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κω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verfolgen, streben nach (trans.)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Archilochos Frg. 114 West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δια-πεπλιγμ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νος</w:t>
            </w:r>
          </w:p>
        </w:tc>
        <w:tc>
          <w:tcPr>
            <w:tcW w:w="60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Part. Perf. MP zu </w:t>
            </w:r>
            <w:r>
              <w:rPr>
                <w:rFonts w:ascii="Alkaios" w:hAnsi="Alkaios"/>
              </w:rPr>
              <w:t>δια-πλ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σσομαι</w:t>
            </w:r>
            <w:r>
              <w:rPr>
                <w:rFonts w:ascii="Times New Roman" w:hAnsi="Times New Roman"/>
              </w:rPr>
              <w:t>: gespreizt einhergehen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β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στρυχος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Haarlocke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γα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ρος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stolz, hochmütig, sich brüstend (</w:t>
            </w:r>
            <w:r>
              <w:rPr>
                <w:rFonts w:ascii="Alkaios" w:hAnsi="Alkaios"/>
              </w:rPr>
              <w:t>τιν</w:t>
            </w:r>
            <w:r>
              <w:rPr>
                <w:rFonts w:ascii="Alkaios" w:hAnsi="Alkaios"/>
              </w:rPr>
              <w:t>ί</w:t>
            </w:r>
            <w:r>
              <w:rPr>
                <w:rFonts w:ascii="Times New Roman" w:hAnsi="Times New Roman"/>
              </w:rPr>
              <w:t xml:space="preserve"> mit etw.)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ὑ</w:t>
            </w:r>
            <w:r>
              <w:rPr>
                <w:rFonts w:ascii="Alkaios" w:hAnsi="Alkaios"/>
              </w:rPr>
              <w:t>πο-ξυρ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ein wenig rasieren </w:t>
            </w:r>
            <w:r>
              <w:rPr>
                <w:rFonts w:ascii="Times New Roman" w:hAnsi="Times New Roman"/>
                <w:u w:val="single"/>
              </w:rPr>
              <w:t>oder</w:t>
            </w:r>
            <w:r>
              <w:rPr>
                <w:rFonts w:ascii="Times New Roman" w:hAnsi="Times New Roman"/>
              </w:rPr>
              <w:t xml:space="preserve"> unten (d. h. unter der Nase) rasieren (</w:t>
            </w:r>
            <w:r>
              <w:rPr>
                <w:rFonts w:ascii="Alkaios" w:hAnsi="Alkaios"/>
              </w:rPr>
              <w:t>ξυρ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 xml:space="preserve"> rasieren, scheren)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κν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μη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Unterschenkel, Wade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ῥ</w:t>
            </w:r>
            <w:r>
              <w:rPr>
                <w:rFonts w:ascii="Alkaios" w:hAnsi="Alkaios"/>
              </w:rPr>
              <w:t>οικ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gekrümmt, krummbeinig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σ</w:t>
            </w:r>
            <w:r>
              <w:rPr>
                <w:rFonts w:ascii="Alkaios" w:hAnsi="Alkaios"/>
              </w:rPr>
              <w:t>φαλ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sicher, fest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βεβηκ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βεβηκ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ναι</w:t>
            </w:r>
            <w:r>
              <w:rPr>
                <w:rFonts w:ascii="Times New Roman" w:hAnsi="Times New Roman"/>
              </w:rPr>
              <w:t>: «sich hingestellt haben», feststehen, festen B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den unter den Füssen haben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ποσσ</w:t>
            </w:r>
            <w:r>
              <w:rPr>
                <w:rFonts w:ascii="Alkaios" w:hAnsi="Alkaios"/>
              </w:rPr>
              <w:t>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ποσ</w:t>
            </w:r>
            <w:r>
              <w:rPr>
                <w:rFonts w:ascii="Alkaios" w:hAnsi="Alkaios"/>
              </w:rPr>
              <w:t>ί</w:t>
            </w:r>
            <w:r>
              <w:rPr>
                <w:rFonts w:ascii="Times New Roman" w:hAnsi="Times New Roman"/>
              </w:rPr>
              <w:t xml:space="preserve"> (Dat. Pl. zu </w:t>
            </w:r>
            <w:r>
              <w:rPr>
                <w:rFonts w:ascii="Alkaios" w:hAnsi="Alkaios"/>
              </w:rPr>
              <w:t>πο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καρδ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Herz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πλ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ως, -α, ων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πλ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ρης (2)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Archilochos Frg. 13 West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Das Fragment stammt vermutlic</w:t>
            </w:r>
            <w:r>
              <w:rPr>
                <w:rFonts w:ascii="Times New Roman" w:hAnsi="Times New Roman"/>
                <w:sz w:val="22"/>
              </w:rPr>
              <w:t>h aus einem Trostgedicht, das nach einem grossen Schiffsunglück en</w:t>
            </w:r>
            <w:r>
              <w:rPr>
                <w:rFonts w:ascii="Times New Roman" w:hAnsi="Times New Roman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>stand, dem auch Archilochos‘ Schwager zum Opfer gefallen war. Zum angeredeten Perikles s. u.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κ</w:t>
            </w:r>
            <w:r>
              <w:rPr>
                <w:rFonts w:ascii="Alkaios" w:hAnsi="Alkaios"/>
              </w:rPr>
              <w:t>ῆ</w:t>
            </w:r>
            <w:r>
              <w:rPr>
                <w:rFonts w:ascii="Alkaios" w:hAnsi="Alkaios"/>
              </w:rPr>
              <w:t>δος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Sorge, Kummer, Schmerz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στον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εις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stöhnend, klagend, seufzerreich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Περ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κλεες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>Vo</w:t>
            </w:r>
            <w:r>
              <w:rPr>
                <w:rFonts w:ascii="Times New Roman" w:hAnsi="Times New Roman"/>
              </w:rPr>
              <w:t xml:space="preserve">kativ zu </w:t>
            </w:r>
            <w:r>
              <w:rPr>
                <w:rFonts w:ascii="Alkaios" w:hAnsi="Alkaios"/>
              </w:rPr>
              <w:t>Περικλ</w:t>
            </w:r>
            <w:r>
              <w:rPr>
                <w:rFonts w:ascii="Alkaios" w:hAnsi="Alkaios"/>
              </w:rPr>
              <w:t>ῆ</w:t>
            </w:r>
            <w:r>
              <w:rPr>
                <w:rFonts w:ascii="Alkaios" w:hAnsi="Alkaios"/>
              </w:rPr>
              <w:t>ς, -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ους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(gemeint ist natürlich nicht der berühmte Staatsmann [ca. 490–429 v. Chr.], sondern irgendein uns nicht näher bekannter Adressat gleichen Namens)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στ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Städter, Bürger (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στυ, -εως</w:t>
            </w:r>
            <w:r>
              <w:rPr>
                <w:rFonts w:ascii="Times New Roman" w:hAnsi="Times New Roman"/>
              </w:rPr>
              <w:t xml:space="preserve"> Stadt)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θαλ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Blüte; blühendes Glück; Fe</w:t>
            </w:r>
            <w:r>
              <w:rPr>
                <w:rFonts w:ascii="Times New Roman" w:hAnsi="Times New Roman"/>
              </w:rPr>
              <w:t xml:space="preserve">stfreude, Festschmaus; </w:t>
            </w:r>
            <w:r>
              <w:rPr>
                <w:rFonts w:ascii="Alkaios" w:hAnsi="Alkaios"/>
              </w:rPr>
              <w:t>θαλ</w:t>
            </w:r>
            <w:r>
              <w:rPr>
                <w:rFonts w:ascii="Alkaios" w:hAnsi="Alkaios"/>
              </w:rPr>
              <w:t>ίῃ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Alkaios" w:hAnsi="Alkaios"/>
              </w:rPr>
              <w:t>θαλ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αις </w:t>
            </w:r>
            <w:r>
              <w:rPr>
                <w:rFonts w:ascii="Times New Roman" w:hAnsi="Times New Roman"/>
              </w:rPr>
              <w:t>(Dat. Pl.)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ρπομαι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sich gütlich tun, sich vergnügen, sich erfreuen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το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τοι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σδε/τοιο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τος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κατ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Times New Roman" w:hAnsi="Times New Roman"/>
              </w:rPr>
              <w:t>(Präp.)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(hier, + Akk.:) abwärts, in ... hinab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κ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μα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Welle, Woge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πολ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-φλοισβος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lauttosend, lautrau</w:t>
            </w:r>
            <w:r>
              <w:rPr>
                <w:rFonts w:ascii="Times New Roman" w:hAnsi="Times New Roman"/>
              </w:rPr>
              <w:t>schend (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φλο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σβος</w:t>
            </w:r>
            <w:r>
              <w:rPr>
                <w:rFonts w:ascii="Times New Roman" w:hAnsi="Times New Roman"/>
              </w:rPr>
              <w:t xml:space="preserve"> Rauschen, Brausen)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θ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λασσα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Meer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κλ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ζω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(weg)spülen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ο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δαλ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geschwollen, aufgedunsen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μφ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Times New Roman" w:hAnsi="Times New Roman"/>
              </w:rPr>
              <w:t>(Präp.)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(hier, + Gen.:) wegen, von (kausal)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νη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Schmerz, Betrübnis, Traurigkeit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πνε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μων, -ονος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Lunge (oft Pl.) (vgl. </w:t>
            </w:r>
            <w:r>
              <w:rPr>
                <w:rFonts w:ascii="Alkaios" w:hAnsi="Alkaios"/>
              </w:rPr>
              <w:t>πν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ν-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κεστος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unheilbar; untilgbar; unerträglich (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ομαι</w:t>
            </w:r>
            <w:r>
              <w:rPr>
                <w:rFonts w:ascii="Times New Roman" w:hAnsi="Times New Roman"/>
              </w:rPr>
              <w:t xml:space="preserve"> heilen)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π</w:t>
            </w:r>
            <w:r>
              <w:rPr>
                <w:rFonts w:ascii="Alkaios" w:hAnsi="Alkaios"/>
              </w:rPr>
              <w:t>ὶ</w:t>
            </w:r>
            <w:r>
              <w:rPr>
                <w:rFonts w:ascii="Alkaios" w:hAnsi="Alkaios"/>
              </w:rPr>
              <w:t xml:space="preserve"> ...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θεσαν</w:t>
            </w:r>
          </w:p>
        </w:tc>
        <w:tc>
          <w:tcPr>
            <w:tcW w:w="6067" w:type="dxa"/>
          </w:tcPr>
          <w:p w:rsidR="00037F3A" w:rsidRDefault="0088237B">
            <w:pPr>
              <w:pStyle w:val="berschri2"/>
              <w:jc w:val="both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Beachten Sie die Tmesis!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κρατερ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καρτερ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 xml:space="preserve">: stark, ausdauernd, standhaft (vgl. </w:t>
            </w:r>
            <w:r>
              <w:rPr>
                <w:rFonts w:ascii="Alkaios" w:hAnsi="Alkaios"/>
              </w:rPr>
              <w:t>κρε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ττων, κρ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τιστος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τλημοσ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νη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Kraft zum Ertragen, Standhaftigkeit, Gefassthe</w:t>
            </w:r>
            <w:r>
              <w:rPr>
                <w:rFonts w:ascii="Times New Roman" w:hAnsi="Times New Roman"/>
              </w:rPr>
              <w:t>it (</w:t>
            </w:r>
            <w:r>
              <w:rPr>
                <w:rFonts w:ascii="Alkaios" w:hAnsi="Alkaios"/>
              </w:rPr>
              <w:t>τλ</w:t>
            </w:r>
            <w:r>
              <w:rPr>
                <w:rFonts w:ascii="Alkaios" w:hAnsi="Alkaios"/>
              </w:rPr>
              <w:t>ῆ</w:t>
            </w:r>
            <w:r>
              <w:rPr>
                <w:rFonts w:ascii="Alkaios" w:hAnsi="Alkaios"/>
              </w:rPr>
              <w:t>ναι</w:t>
            </w:r>
            <w:r>
              <w:rPr>
                <w:rFonts w:ascii="Times New Roman" w:hAnsi="Times New Roman"/>
              </w:rPr>
              <w:t xml:space="preserve">: ertragen, standhaft sein, ausharren [«aktive» Tätigkeit, im Ggs. zum rein passiven </w:t>
            </w:r>
            <w:r>
              <w:rPr>
                <w:rFonts w:ascii="Alkaios" w:hAnsi="Alkaios"/>
              </w:rPr>
              <w:t>π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σχειν</w:t>
            </w:r>
            <w:r>
              <w:rPr>
                <w:rFonts w:ascii="Times New Roman" w:hAnsi="Times New Roman"/>
              </w:rPr>
              <w:t>])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 xml:space="preserve">λλοτε </w:t>
            </w:r>
            <w:r>
              <w:rPr>
                <w:rFonts w:ascii="Times New Roman" w:hAnsi="Times New Roman"/>
              </w:rPr>
              <w:t>(Adv.)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ein andermal, zu einer anderen Zeit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α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>ματ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εις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blutend, blutig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να-στ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beklagen, bejammern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ξα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 xml:space="preserve">τις </w:t>
            </w:r>
            <w:r>
              <w:rPr>
                <w:rFonts w:ascii="Times New Roman" w:hAnsi="Times New Roman"/>
              </w:rPr>
              <w:t>(Adv.)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wiederum, von n</w:t>
            </w:r>
            <w:r>
              <w:rPr>
                <w:rFonts w:ascii="Times New Roman" w:hAnsi="Times New Roman"/>
              </w:rPr>
              <w:t>euem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π-αμε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βομα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 τινα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im Wechsel zu jdm. kommen </w:t>
            </w:r>
            <w:r>
              <w:rPr>
                <w:rFonts w:ascii="Times New Roman" w:hAnsi="Times New Roman"/>
                <w:sz w:val="22"/>
              </w:rPr>
              <w:t>(Beachten Sie den Subjektswec</w:t>
            </w:r>
            <w:r>
              <w:rPr>
                <w:rFonts w:ascii="Times New Roman" w:hAnsi="Times New Roman"/>
                <w:sz w:val="22"/>
              </w:rPr>
              <w:t>h</w:t>
            </w:r>
            <w:r>
              <w:rPr>
                <w:rFonts w:ascii="Times New Roman" w:hAnsi="Times New Roman"/>
                <w:sz w:val="22"/>
              </w:rPr>
              <w:t xml:space="preserve">sel: Subjekt ist </w:t>
            </w:r>
            <w:r>
              <w:rPr>
                <w:rFonts w:ascii="Alkaios" w:hAnsi="Alkaios"/>
                <w:sz w:val="22"/>
              </w:rPr>
              <w:t>τ</w:t>
            </w:r>
            <w:r>
              <w:rPr>
                <w:rFonts w:ascii="Alkaios" w:hAnsi="Alkaios"/>
                <w:sz w:val="22"/>
              </w:rPr>
              <w:t>ό</w:t>
            </w:r>
            <w:r>
              <w:rPr>
                <w:rFonts w:ascii="Alkaios" w:hAnsi="Alkaios"/>
                <w:sz w:val="22"/>
              </w:rPr>
              <w:t>δε</w:t>
            </w:r>
            <w:r>
              <w:rPr>
                <w:rFonts w:ascii="Times New Roman" w:hAnsi="Times New Roman"/>
                <w:sz w:val="22"/>
              </w:rPr>
              <w:t xml:space="preserve"> aus Vers 7!)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χιστα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ὡ</w:t>
            </w:r>
            <w:r>
              <w:rPr>
                <w:rFonts w:ascii="Alkaios" w:hAnsi="Alkaios"/>
              </w:rPr>
              <w:t>ς τ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χιστα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π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νθος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Leid, Trauer, Wehklagen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π-ωσ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μενος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Part. Aor. Med. zu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π-ωθ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: wegstossen, vertreiben, von sich abwe</w:t>
            </w:r>
            <w:r>
              <w:rPr>
                <w:rFonts w:ascii="Times New Roman" w:hAnsi="Times New Roman"/>
              </w:rPr>
              <w:t>hren</w:t>
            </w:r>
          </w:p>
        </w:tc>
      </w:tr>
    </w:tbl>
    <w:p w:rsidR="00037F3A" w:rsidRDefault="0088237B">
      <w:pPr>
        <w:pStyle w:val="Fuzei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Merkmale des lesbischen Dialekts: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Der lesbische Dialekt gehört zusammen mit dem Thessalischen und dem Böotischen zur Gruppe der äolischen Dialekte. Die äolischen Dialekte wiederum gehören zusammen mit dem Attisch-Ionischen und dem Arkado-Kyprische</w:t>
      </w:r>
      <w:r>
        <w:rPr>
          <w:rFonts w:ascii="Times New Roman" w:hAnsi="Times New Roman"/>
        </w:rPr>
        <w:t>n zur Hauptgruppe des Ostgriechischen. (NB: Demgege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über umfasst das Westgriechische im Wesentlichen die zahlreichen dorischen Dialekte.) Die wichtigsten Dialektmerkmale des Lesbischen sind die Folgenden:</w:t>
      </w:r>
      <w:r>
        <w:rPr>
          <w:rStyle w:val="Funotenzeichen"/>
          <w:rFonts w:ascii="Times New Roman" w:hAnsi="Times New Roman"/>
        </w:rPr>
        <w:footnoteReference w:id="5"/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Vollständiger Verlust der Behauchung am Wortanfang</w:t>
      </w:r>
      <w:r>
        <w:rPr>
          <w:rFonts w:ascii="Times New Roman" w:hAnsi="Times New Roman"/>
        </w:rPr>
        <w:t xml:space="preserve"> (sog. «Psilose») (z. B. </w:t>
      </w:r>
      <w:r>
        <w:rPr>
          <w:rFonts w:ascii="Alkaios" w:hAnsi="Alkaios"/>
        </w:rPr>
        <w:t>ἄ</w:t>
      </w:r>
      <w:r>
        <w:rPr>
          <w:rFonts w:ascii="Alkaios" w:hAnsi="Alkaios"/>
        </w:rPr>
        <w:t>ρμα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ἅ</w:t>
      </w:r>
      <w:r>
        <w:rPr>
          <w:rFonts w:ascii="Alkaios" w:hAnsi="Alkaios"/>
        </w:rPr>
        <w:t>ρμα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Rezessiver Akzent: Der Wortakzent wird immer so weit als möglich nach vorne gezogen (sog. «Barytonese») (z. B. </w:t>
      </w:r>
      <w:r>
        <w:rPr>
          <w:rFonts w:ascii="Alkaios" w:hAnsi="Alkaios"/>
        </w:rPr>
        <w:t>θ</w:t>
      </w:r>
      <w:r>
        <w:rPr>
          <w:rFonts w:ascii="Alkaios" w:hAnsi="Alkaios"/>
        </w:rPr>
        <w:t>ύ</w:t>
      </w:r>
      <w:r>
        <w:rPr>
          <w:rFonts w:ascii="Alkaios" w:hAnsi="Alkaios"/>
        </w:rPr>
        <w:t>μος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θυμ</w:t>
      </w:r>
      <w:r>
        <w:rPr>
          <w:rFonts w:ascii="Alkaios" w:hAnsi="Alkaios"/>
        </w:rPr>
        <w:t>ό</w:t>
      </w:r>
      <w:r>
        <w:rPr>
          <w:rFonts w:ascii="Alkaios" w:hAnsi="Alkaios"/>
        </w:rPr>
        <w:t>ς</w:t>
      </w:r>
      <w:r>
        <w:rPr>
          <w:rFonts w:ascii="Times New Roman" w:hAnsi="Times New Roman"/>
        </w:rPr>
        <w:t xml:space="preserve">); bisweilen Akut statt Zirkumflex (z. B. </w:t>
      </w:r>
      <w:r>
        <w:rPr>
          <w:rFonts w:ascii="Alkaios" w:hAnsi="Alkaios"/>
        </w:rPr>
        <w:t>π</w:t>
      </w:r>
      <w:r>
        <w:rPr>
          <w:rFonts w:ascii="Alkaios" w:hAnsi="Alkaios"/>
        </w:rPr>
        <w:t>ά</w:t>
      </w:r>
      <w:r>
        <w:rPr>
          <w:rFonts w:ascii="Alkaios" w:hAnsi="Alkaios"/>
        </w:rPr>
        <w:t>ν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π</w:t>
      </w:r>
      <w:r>
        <w:rPr>
          <w:rFonts w:ascii="Alkaios" w:hAnsi="Alkaios"/>
        </w:rPr>
        <w:t>ᾶ</w:t>
      </w:r>
      <w:r>
        <w:rPr>
          <w:rFonts w:ascii="Alkaios" w:hAnsi="Alkaios"/>
        </w:rPr>
        <w:t>ν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Dat. Pl. der 1./2. Dekl. auf </w:t>
      </w:r>
      <w:r>
        <w:rPr>
          <w:rFonts w:ascii="Times New Roman" w:hAnsi="Times New Roman"/>
        </w:rPr>
        <w:t>-</w:t>
      </w:r>
      <w:r>
        <w:rPr>
          <w:rFonts w:ascii="Alkaios" w:hAnsi="Alkaios"/>
        </w:rPr>
        <w:t>αισι</w:t>
      </w:r>
      <w:r>
        <w:rPr>
          <w:rFonts w:ascii="Times New Roman" w:hAnsi="Times New Roman"/>
        </w:rPr>
        <w:t>/-</w:t>
      </w:r>
      <w:r>
        <w:rPr>
          <w:rFonts w:ascii="Alkaios" w:hAnsi="Alkaios"/>
        </w:rPr>
        <w:t>οισι</w:t>
      </w:r>
      <w:r>
        <w:rPr>
          <w:rFonts w:ascii="Times New Roman" w:hAnsi="Times New Roman"/>
        </w:rPr>
        <w:t xml:space="preserve"> (statt -</w:t>
      </w:r>
      <w:r>
        <w:rPr>
          <w:rFonts w:ascii="Alkaios" w:hAnsi="Alkaios"/>
        </w:rPr>
        <w:t>αις</w:t>
      </w:r>
      <w:r>
        <w:rPr>
          <w:rFonts w:ascii="Times New Roman" w:hAnsi="Times New Roman"/>
        </w:rPr>
        <w:t>/-</w:t>
      </w:r>
      <w:r>
        <w:rPr>
          <w:rFonts w:ascii="Alkaios" w:hAnsi="Alkaios"/>
        </w:rPr>
        <w:t>οις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Dat. Pl. der 3. Dekl. auf -</w:t>
      </w:r>
      <w:r>
        <w:rPr>
          <w:rFonts w:ascii="Alkaios" w:hAnsi="Alkaios"/>
        </w:rPr>
        <w:t>εσσι</w:t>
      </w:r>
      <w:r>
        <w:rPr>
          <w:rFonts w:ascii="Times New Roman" w:hAnsi="Times New Roman"/>
        </w:rPr>
        <w:t xml:space="preserve"> (statt -</w:t>
      </w:r>
      <w:r>
        <w:rPr>
          <w:rFonts w:ascii="Alkaios" w:hAnsi="Alkaios"/>
        </w:rPr>
        <w:t>σι</w:t>
      </w:r>
      <w:r>
        <w:rPr>
          <w:rFonts w:ascii="Times New Roman" w:hAnsi="Times New Roman"/>
        </w:rPr>
        <w:t>/-</w:t>
      </w:r>
      <w:r>
        <w:rPr>
          <w:rFonts w:ascii="Alkaios" w:hAnsi="Alkaios"/>
        </w:rPr>
        <w:t>εσι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Part. Akt. fem. auf -</w:t>
      </w:r>
      <w:r>
        <w:rPr>
          <w:rFonts w:ascii="Alkaios" w:hAnsi="Alkaios"/>
        </w:rPr>
        <w:t>οισα</w:t>
      </w:r>
      <w:r>
        <w:rPr>
          <w:rFonts w:ascii="Times New Roman" w:hAnsi="Times New Roman"/>
        </w:rPr>
        <w:t>/-</w:t>
      </w:r>
      <w:r>
        <w:rPr>
          <w:rFonts w:ascii="Alkaios" w:hAnsi="Alkaios"/>
        </w:rPr>
        <w:t>αισα</w:t>
      </w:r>
      <w:r>
        <w:rPr>
          <w:rFonts w:ascii="Times New Roman" w:hAnsi="Times New Roman"/>
        </w:rPr>
        <w:t xml:space="preserve"> (statt -</w:t>
      </w:r>
      <w:r>
        <w:rPr>
          <w:rFonts w:ascii="Alkaios" w:hAnsi="Alkaios"/>
        </w:rPr>
        <w:t>ουσα</w:t>
      </w:r>
      <w:r>
        <w:rPr>
          <w:rFonts w:ascii="Times New Roman" w:hAnsi="Times New Roman"/>
        </w:rPr>
        <w:t>/-</w:t>
      </w:r>
      <w:r>
        <w:rPr>
          <w:rFonts w:ascii="Alkaios" w:hAnsi="Alkaios"/>
        </w:rPr>
        <w:t>ασα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Thematischer Infinitiv auf -</w:t>
      </w:r>
      <w:r>
        <w:rPr>
          <w:rFonts w:ascii="Alkaios" w:hAnsi="Alkaios"/>
        </w:rPr>
        <w:t>ην</w:t>
      </w:r>
      <w:r>
        <w:rPr>
          <w:rFonts w:ascii="Times New Roman" w:hAnsi="Times New Roman"/>
        </w:rPr>
        <w:t xml:space="preserve"> statt -</w:t>
      </w:r>
      <w:r>
        <w:rPr>
          <w:rFonts w:ascii="Alkaios" w:hAnsi="Alkaios"/>
        </w:rPr>
        <w:t>ειν</w:t>
      </w:r>
      <w:r>
        <w:rPr>
          <w:rFonts w:ascii="Times New Roman" w:hAnsi="Times New Roman"/>
        </w:rPr>
        <w:t xml:space="preserve"> (z. B. </w:t>
      </w:r>
      <w:r>
        <w:rPr>
          <w:rFonts w:ascii="Alkaios" w:hAnsi="Alkaios"/>
        </w:rPr>
        <w:t>ἄ</w:t>
      </w:r>
      <w:r>
        <w:rPr>
          <w:rFonts w:ascii="Alkaios" w:hAnsi="Alkaios"/>
        </w:rPr>
        <w:t>γην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ἄ</w:t>
      </w:r>
      <w:r>
        <w:rPr>
          <w:rFonts w:ascii="Alkaios" w:hAnsi="Alkaios"/>
        </w:rPr>
        <w:t>γειν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Athematischer Infinitiv auf -</w:t>
      </w:r>
      <w:r>
        <w:rPr>
          <w:rFonts w:ascii="Alkaios" w:hAnsi="Alkaios"/>
        </w:rPr>
        <w:t>μεναι</w:t>
      </w:r>
      <w:r>
        <w:rPr>
          <w:rFonts w:ascii="Times New Roman" w:hAnsi="Times New Roman"/>
        </w:rPr>
        <w:t xml:space="preserve"> statt -</w:t>
      </w:r>
      <w:r>
        <w:rPr>
          <w:rFonts w:ascii="Alkaios" w:hAnsi="Alkaios"/>
        </w:rPr>
        <w:t>ναι</w:t>
      </w:r>
      <w:r>
        <w:rPr>
          <w:rFonts w:ascii="Times New Roman" w:hAnsi="Times New Roman"/>
        </w:rPr>
        <w:t xml:space="preserve"> (z. B. </w:t>
      </w:r>
      <w:r>
        <w:rPr>
          <w:rFonts w:ascii="Alkaios" w:hAnsi="Alkaios"/>
        </w:rPr>
        <w:t>ἔ</w:t>
      </w:r>
      <w:r>
        <w:rPr>
          <w:rFonts w:ascii="Alkaios" w:hAnsi="Alkaios"/>
        </w:rPr>
        <w:t>μμενα</w:t>
      </w:r>
      <w:r>
        <w:rPr>
          <w:rFonts w:ascii="Alkaios" w:hAnsi="Alkaios"/>
        </w:rPr>
        <w:t>ι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ε</w:t>
      </w:r>
      <w:r>
        <w:rPr>
          <w:rFonts w:ascii="Alkaios" w:hAnsi="Alkaios"/>
        </w:rPr>
        <w:t>ἶ</w:t>
      </w:r>
      <w:r>
        <w:rPr>
          <w:rFonts w:ascii="Alkaios" w:hAnsi="Alkaios"/>
        </w:rPr>
        <w:t>ναι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Häufig </w:t>
      </w:r>
      <w:r>
        <w:rPr>
          <w:rFonts w:ascii="Alkaios" w:hAnsi="Alkaios"/>
        </w:rPr>
        <w:t>ο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α</w:t>
      </w:r>
      <w:r>
        <w:rPr>
          <w:rFonts w:ascii="Times New Roman" w:hAnsi="Times New Roman"/>
        </w:rPr>
        <w:t xml:space="preserve"> (z. B. </w:t>
      </w:r>
      <w:r>
        <w:rPr>
          <w:rFonts w:ascii="Alkaios" w:hAnsi="Alkaios"/>
        </w:rPr>
        <w:t>ὄ</w:t>
      </w:r>
      <w:r>
        <w:rPr>
          <w:rFonts w:ascii="Alkaios" w:hAnsi="Alkaios"/>
        </w:rPr>
        <w:t>να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ἀ</w:t>
      </w:r>
      <w:r>
        <w:rPr>
          <w:rFonts w:ascii="Alkaios" w:hAnsi="Alkaios"/>
        </w:rPr>
        <w:t>ν</w:t>
      </w:r>
      <w:r>
        <w:rPr>
          <w:rFonts w:ascii="Alkaios" w:hAnsi="Alkaios"/>
        </w:rPr>
        <w:t>ά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Kontraktionen: </w:t>
      </w:r>
      <w:r>
        <w:rPr>
          <w:rFonts w:ascii="Alkaios" w:hAnsi="Alkaios"/>
        </w:rPr>
        <w:t>α</w:t>
      </w:r>
      <w:r>
        <w:rPr>
          <w:rFonts w:ascii="Times New Roman" w:hAnsi="Times New Roman"/>
        </w:rPr>
        <w:t xml:space="preserve"> + </w:t>
      </w:r>
      <w:r>
        <w:rPr>
          <w:rFonts w:ascii="Alkaios" w:hAnsi="Alkaios"/>
        </w:rPr>
        <w:t>ο</w:t>
      </w:r>
      <w:r>
        <w:rPr>
          <w:rFonts w:ascii="Times New Roman" w:hAnsi="Times New Roman"/>
        </w:rPr>
        <w:t xml:space="preserve"> = </w:t>
      </w:r>
      <w:r>
        <w:rPr>
          <w:rFonts w:ascii="Alkaios" w:hAnsi="Alkaios"/>
        </w:rPr>
        <w:t>α</w:t>
      </w:r>
      <w:r>
        <w:rPr>
          <w:rFonts w:ascii="Times New Roman" w:hAnsi="Times New Roman"/>
        </w:rPr>
        <w:t xml:space="preserve">; </w:t>
      </w:r>
      <w:r>
        <w:rPr>
          <w:rFonts w:ascii="Alkaios" w:hAnsi="Alkaios"/>
        </w:rPr>
        <w:t>ε</w:t>
      </w:r>
      <w:r>
        <w:rPr>
          <w:rFonts w:ascii="Times New Roman" w:hAnsi="Times New Roman"/>
        </w:rPr>
        <w:t xml:space="preserve"> + </w:t>
      </w:r>
      <w:r>
        <w:rPr>
          <w:rFonts w:ascii="Alkaios" w:hAnsi="Alkaios"/>
        </w:rPr>
        <w:t>ε</w:t>
      </w:r>
      <w:r>
        <w:rPr>
          <w:rFonts w:ascii="Times New Roman" w:hAnsi="Times New Roman"/>
        </w:rPr>
        <w:t xml:space="preserve"> = </w:t>
      </w:r>
      <w:r>
        <w:rPr>
          <w:rFonts w:ascii="Alkaios" w:hAnsi="Alkaios"/>
        </w:rPr>
        <w:t>η</w:t>
      </w:r>
      <w:r>
        <w:rPr>
          <w:rFonts w:ascii="Times New Roman" w:hAnsi="Times New Roman"/>
        </w:rPr>
        <w:t xml:space="preserve"> (z. B. </w:t>
      </w:r>
      <w:r>
        <w:rPr>
          <w:rFonts w:ascii="Alkaios" w:hAnsi="Alkaios"/>
        </w:rPr>
        <w:t>τ</w:t>
      </w:r>
      <w:r>
        <w:rPr>
          <w:rFonts w:ascii="Alkaios" w:hAnsi="Alkaios"/>
        </w:rPr>
        <w:t>ᾶ</w:t>
      </w:r>
      <w:r>
        <w:rPr>
          <w:rFonts w:ascii="Alkaios" w:hAnsi="Alkaios"/>
        </w:rPr>
        <w:t>ν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τ</w:t>
      </w:r>
      <w:r>
        <w:rPr>
          <w:rFonts w:ascii="Alkaios" w:hAnsi="Alkaios"/>
        </w:rPr>
        <w:t>ῶ</w:t>
      </w:r>
      <w:r>
        <w:rPr>
          <w:rFonts w:ascii="Alkaios" w:hAnsi="Alkaios"/>
        </w:rPr>
        <w:t>ν</w:t>
      </w:r>
      <w:r>
        <w:rPr>
          <w:rFonts w:ascii="Times New Roman" w:hAnsi="Times New Roman"/>
        </w:rPr>
        <w:t xml:space="preserve">; </w:t>
      </w:r>
      <w:r>
        <w:rPr>
          <w:rFonts w:ascii="Alkaios" w:hAnsi="Alkaios"/>
        </w:rPr>
        <w:t>κ</w:t>
      </w:r>
      <w:r>
        <w:rPr>
          <w:rFonts w:ascii="Alkaios" w:hAnsi="Alkaios"/>
        </w:rPr>
        <w:t>ῆ</w:t>
      </w:r>
      <w:r>
        <w:rPr>
          <w:rFonts w:ascii="Alkaios" w:hAnsi="Alkaios"/>
        </w:rPr>
        <w:t>νος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(</w:t>
      </w:r>
      <w:r>
        <w:rPr>
          <w:rFonts w:ascii="Alkaios" w:hAnsi="Alkaios"/>
        </w:rPr>
        <w:t>ἐ</w:t>
      </w:r>
      <w:r>
        <w:rPr>
          <w:rFonts w:ascii="Alkaios" w:hAnsi="Alkaios"/>
        </w:rPr>
        <w:t>)κε</w:t>
      </w:r>
      <w:r>
        <w:rPr>
          <w:rFonts w:ascii="Alkaios" w:hAnsi="Alkaios"/>
        </w:rPr>
        <w:t>ῖ</w:t>
      </w:r>
      <w:r>
        <w:rPr>
          <w:rFonts w:ascii="Alkaios" w:hAnsi="Alkaios"/>
        </w:rPr>
        <w:t>νος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Verba Kontrakta auf -</w:t>
      </w:r>
      <w:r>
        <w:rPr>
          <w:rFonts w:ascii="Alkaios" w:hAnsi="Alkaios"/>
        </w:rPr>
        <w:t>μι</w:t>
      </w:r>
      <w:r>
        <w:rPr>
          <w:rFonts w:ascii="Times New Roman" w:hAnsi="Times New Roman"/>
        </w:rPr>
        <w:t xml:space="preserve"> statt -</w:t>
      </w:r>
      <w:r>
        <w:rPr>
          <w:rFonts w:ascii="Alkaios" w:hAnsi="Alkaios"/>
        </w:rPr>
        <w:t>ω</w:t>
      </w:r>
      <w:r>
        <w:rPr>
          <w:rFonts w:ascii="Times New Roman" w:hAnsi="Times New Roman"/>
        </w:rPr>
        <w:t xml:space="preserve"> (z. B. </w:t>
      </w:r>
      <w:r>
        <w:rPr>
          <w:rFonts w:ascii="Alkaios" w:hAnsi="Alkaios"/>
        </w:rPr>
        <w:t>κ</w:t>
      </w:r>
      <w:r>
        <w:rPr>
          <w:rFonts w:ascii="Alkaios" w:hAnsi="Alkaios"/>
        </w:rPr>
        <w:t>ά</w:t>
      </w:r>
      <w:r>
        <w:rPr>
          <w:rFonts w:ascii="Alkaios" w:hAnsi="Alkaios"/>
        </w:rPr>
        <w:t>λημμι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καλ</w:t>
      </w:r>
      <w:r>
        <w:rPr>
          <w:rFonts w:ascii="Alkaios" w:hAnsi="Alkaios"/>
        </w:rPr>
        <w:t>έ</w:t>
      </w:r>
      <w:r>
        <w:rPr>
          <w:rFonts w:ascii="Alkaios" w:hAnsi="Alkaios"/>
        </w:rPr>
        <w:t>ω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Häufig Doppelkonsonanten (z. B. </w:t>
      </w:r>
      <w:r>
        <w:rPr>
          <w:rFonts w:ascii="Alkaios" w:hAnsi="Alkaios"/>
        </w:rPr>
        <w:t>ὄ</w:t>
      </w:r>
      <w:r>
        <w:rPr>
          <w:rFonts w:ascii="Alkaios" w:hAnsi="Alkaios"/>
        </w:rPr>
        <w:t>ττις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ὅ</w:t>
      </w:r>
      <w:r>
        <w:rPr>
          <w:rFonts w:ascii="Alkaios" w:hAnsi="Alkaios"/>
        </w:rPr>
        <w:t>στις</w:t>
      </w:r>
      <w:r>
        <w:rPr>
          <w:rFonts w:ascii="Times New Roman" w:hAnsi="Times New Roman"/>
        </w:rPr>
        <w:t xml:space="preserve">, </w:t>
      </w:r>
      <w:r>
        <w:rPr>
          <w:rFonts w:ascii="Alkaios" w:hAnsi="Alkaios"/>
        </w:rPr>
        <w:t>ὄ</w:t>
      </w:r>
      <w:r>
        <w:rPr>
          <w:rFonts w:ascii="Alkaios" w:hAnsi="Alkaios"/>
        </w:rPr>
        <w:t>ππως</w:t>
      </w:r>
      <w:r>
        <w:rPr>
          <w:rFonts w:ascii="Times New Roman" w:hAnsi="Times New Roman"/>
        </w:rPr>
        <w:t xml:space="preserve"> sta</w:t>
      </w:r>
      <w:r>
        <w:rPr>
          <w:rFonts w:ascii="Times New Roman" w:hAnsi="Times New Roman"/>
        </w:rPr>
        <w:t xml:space="preserve">tt </w:t>
      </w:r>
      <w:r>
        <w:rPr>
          <w:rFonts w:ascii="Alkaios" w:hAnsi="Alkaios"/>
        </w:rPr>
        <w:t>ὅ</w:t>
      </w:r>
      <w:r>
        <w:rPr>
          <w:rFonts w:ascii="Alkaios" w:hAnsi="Alkaios"/>
        </w:rPr>
        <w:t>πως</w:t>
      </w:r>
      <w:r>
        <w:rPr>
          <w:rFonts w:ascii="Times New Roman" w:hAnsi="Times New Roman"/>
        </w:rPr>
        <w:t>)</w:t>
      </w:r>
    </w:p>
    <w:p w:rsidR="00037F3A" w:rsidRDefault="0088237B">
      <w:pPr>
        <w:pStyle w:val="Stan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«Spezialitäten» bei einzelnen Wörtern: </w:t>
      </w:r>
      <w:r>
        <w:rPr>
          <w:rFonts w:ascii="Alkaios" w:hAnsi="Alkaios"/>
        </w:rPr>
        <w:t>ὐ</w:t>
      </w:r>
      <w:r>
        <w:rPr>
          <w:rFonts w:ascii="Alkaios" w:hAnsi="Alkaios"/>
        </w:rPr>
        <w:t>π</w:t>
      </w:r>
      <w:r>
        <w:rPr>
          <w:rFonts w:ascii="Alkaios" w:hAnsi="Alkaios"/>
        </w:rPr>
        <w:t>ά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ὑ</w:t>
      </w:r>
      <w:r>
        <w:rPr>
          <w:rFonts w:ascii="Alkaios" w:hAnsi="Alkaios"/>
        </w:rPr>
        <w:t>π</w:t>
      </w:r>
      <w:r>
        <w:rPr>
          <w:rFonts w:ascii="Alkaios" w:hAnsi="Alkaios"/>
        </w:rPr>
        <w:t>ό</w:t>
      </w:r>
      <w:r>
        <w:rPr>
          <w:rFonts w:ascii="Times New Roman" w:hAnsi="Times New Roman"/>
        </w:rPr>
        <w:t xml:space="preserve">, </w:t>
      </w:r>
      <w:r>
        <w:rPr>
          <w:rFonts w:ascii="Alkaios" w:hAnsi="Alkaios"/>
        </w:rPr>
        <w:t>α</w:t>
      </w:r>
      <w:r>
        <w:rPr>
          <w:rFonts w:ascii="Alkaios" w:hAnsi="Alkaios"/>
        </w:rPr>
        <w:t>ἰ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ε</w:t>
      </w:r>
      <w:r>
        <w:rPr>
          <w:rFonts w:ascii="Alkaios" w:hAnsi="Alkaios"/>
        </w:rPr>
        <w:t>ἰ</w:t>
      </w:r>
      <w:r>
        <w:rPr>
          <w:rFonts w:ascii="Times New Roman" w:hAnsi="Times New Roman"/>
        </w:rPr>
        <w:t xml:space="preserve">, </w:t>
      </w:r>
      <w:r>
        <w:rPr>
          <w:rFonts w:ascii="Alkaios" w:hAnsi="Alkaios"/>
        </w:rPr>
        <w:t>κεν</w:t>
      </w:r>
      <w:r>
        <w:rPr>
          <w:rFonts w:ascii="Times New Roman" w:hAnsi="Times New Roman"/>
        </w:rPr>
        <w:t xml:space="preserve"> statt </w:t>
      </w:r>
      <w:r>
        <w:rPr>
          <w:rFonts w:ascii="Alkaios" w:hAnsi="Alkaios"/>
        </w:rPr>
        <w:t>ἄ</w:t>
      </w:r>
      <w:r>
        <w:rPr>
          <w:rFonts w:ascii="Alkaios" w:hAnsi="Alkaios"/>
        </w:rPr>
        <w:t>ν</w:t>
      </w:r>
      <w:r>
        <w:rPr>
          <w:rFonts w:ascii="Times New Roman" w:hAnsi="Times New Roman"/>
        </w:rPr>
        <w:t>, ...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Sappho Frg. 1 Voigt</w:t>
      </w:r>
      <w:r>
        <w:rPr>
          <w:rStyle w:val="Funotenzeichen"/>
        </w:rPr>
        <w:footnoteReference w:id="6"/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ποικιλ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-θρονος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auf einem verzierten Sessel thronend (vgl. </w:t>
            </w:r>
            <w:r>
              <w:rPr>
                <w:rFonts w:ascii="Alkaios" w:hAnsi="Alkaios"/>
              </w:rPr>
              <w:t>ποικ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λος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Alkaios" w:hAnsi="Alkaios"/>
              </w:rPr>
              <w:t xml:space="preserve"> θρ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νος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δολ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-πλοκος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listenflechtend, trugspinnend (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δ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λος</w:t>
            </w:r>
            <w:r>
              <w:rPr>
                <w:rFonts w:ascii="Times New Roman" w:hAnsi="Times New Roman"/>
              </w:rPr>
              <w:t xml:space="preserve"> L</w:t>
            </w:r>
            <w:r>
              <w:rPr>
                <w:rFonts w:ascii="Times New Roman" w:hAnsi="Times New Roman"/>
              </w:rPr>
              <w:t xml:space="preserve">ist, Trug; </w:t>
            </w:r>
            <w:r>
              <w:rPr>
                <w:rFonts w:ascii="Alkaios" w:hAnsi="Alkaios"/>
              </w:rPr>
              <w:t>πλ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κω</w:t>
            </w:r>
            <w:r>
              <w:rPr>
                <w:rFonts w:ascii="Times New Roman" w:hAnsi="Times New Roman"/>
              </w:rPr>
              <w:t xml:space="preserve"> flechten)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σσομαι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bitten, anflehen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ση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Überdruss, Unmut; Schmerz, Kummer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>ν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 [</w:t>
            </w: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ν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Plage, Qual, Mühsal, Last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δαμν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δαμν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ζω</w:t>
            </w:r>
            <w:r>
              <w:rPr>
                <w:rFonts w:ascii="Times New Roman" w:hAnsi="Times New Roman"/>
              </w:rPr>
              <w:t>: zähmen, bändigen; bedrängen, bedrücken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π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τνια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Herrin, Gebieterin </w:t>
            </w:r>
            <w:r>
              <w:rPr>
                <w:rFonts w:ascii="Times New Roman" w:hAnsi="Times New Roman"/>
                <w:sz w:val="22"/>
              </w:rPr>
              <w:t xml:space="preserve">(übliche Anrede an eine </w:t>
            </w:r>
            <w:r>
              <w:rPr>
                <w:rFonts w:ascii="Times New Roman" w:hAnsi="Times New Roman"/>
                <w:sz w:val="22"/>
              </w:rPr>
              <w:t>Göttin, schon bei Homer)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τυ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δε </w:t>
            </w:r>
            <w:r>
              <w:rPr>
                <w:rFonts w:ascii="Times New Roman" w:hAnsi="Times New Roman"/>
              </w:rPr>
              <w:t>(Adv.)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lkaios" w:hAnsi="Alkaios"/>
              </w:rPr>
              <w:t>[τ</w:t>
            </w:r>
            <w:r>
              <w:rPr>
                <w:rFonts w:ascii="Alkaios" w:hAnsi="Alkaios"/>
              </w:rPr>
              <w:t>ῇ</w:t>
            </w:r>
            <w:r>
              <w:rPr>
                <w:rFonts w:ascii="Alkaios" w:hAnsi="Alkaios"/>
              </w:rPr>
              <w:t>δε]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hierher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α</w:t>
            </w:r>
            <w:r>
              <w:rPr>
                <w:rFonts w:ascii="Alkaios" w:hAnsi="Alkaios"/>
              </w:rPr>
              <w:t>ἴ</w:t>
            </w:r>
            <w:r>
              <w:rPr>
                <w:rFonts w:ascii="Alkaios" w:hAnsi="Alkaios"/>
              </w:rPr>
              <w:t xml:space="preserve"> ποτα [ε</w:t>
            </w:r>
            <w:r>
              <w:rPr>
                <w:rFonts w:ascii="Alkaios" w:hAnsi="Alkaios"/>
              </w:rPr>
              <w:t>ἴ</w:t>
            </w:r>
            <w:r>
              <w:rPr>
                <w:rFonts w:ascii="Alkaios" w:hAnsi="Alkaios"/>
              </w:rPr>
              <w:t>ποτε]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wenn irgendeinmal, wenn je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ρωτα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κα</w:t>
            </w:r>
            <w:r>
              <w:rPr>
                <w:rFonts w:ascii="Alkaios" w:hAnsi="Alkaios"/>
              </w:rPr>
              <w:t>ὶ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ρωτα</w:t>
            </w:r>
            <w:r>
              <w:rPr>
                <w:rFonts w:ascii="Times New Roman" w:hAnsi="Times New Roman"/>
              </w:rPr>
              <w:t xml:space="preserve"> (Krasis);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ρωτα</w:t>
            </w:r>
            <w:r>
              <w:rPr>
                <w:rFonts w:ascii="Times New Roman" w:hAnsi="Times New Roman"/>
              </w:rPr>
              <w:t xml:space="preserve">: ein andermal, früher schon einmal (vgl. </w:t>
            </w:r>
            <w:r>
              <w:rPr>
                <w:rFonts w:ascii="Alkaios" w:hAnsi="Alkaios"/>
              </w:rPr>
              <w:t>ἕ</w:t>
            </w:r>
            <w:r>
              <w:rPr>
                <w:rFonts w:ascii="Alkaios" w:hAnsi="Alkaios"/>
              </w:rPr>
              <w:t>τερος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α</w:t>
            </w:r>
            <w:r>
              <w:rPr>
                <w:rFonts w:ascii="Alkaios" w:hAnsi="Alkaios"/>
              </w:rPr>
              <w:t>ὔ</w:t>
            </w:r>
            <w:r>
              <w:rPr>
                <w:rFonts w:ascii="Alkaios" w:hAnsi="Alkaios"/>
              </w:rPr>
              <w:t>δη [</w:t>
            </w: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α</w:t>
            </w: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Stimme, Ruf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ἀΐ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wahrnehmen, vernehmen, hö</w:t>
            </w:r>
            <w:r>
              <w:rPr>
                <w:rFonts w:ascii="Times New Roman" w:hAnsi="Times New Roman"/>
              </w:rPr>
              <w:t>ren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λοι [τ</w:t>
            </w:r>
            <w:r>
              <w:rPr>
                <w:rFonts w:ascii="Alkaios" w:hAnsi="Alkaios"/>
              </w:rPr>
              <w:t>ῆ</w:t>
            </w:r>
            <w:r>
              <w:rPr>
                <w:rFonts w:ascii="Alkaios" w:hAnsi="Alkaios"/>
              </w:rPr>
              <w:t>λε/τηλο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der Ferne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κλ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erhören, Gehör schenken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 xml:space="preserve"> δ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μος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Haus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χρ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σιος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χρυσο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Alkaios" w:hAnsi="Alkaios"/>
                <w:sz w:val="22"/>
              </w:rPr>
              <w:t>χρ</w:t>
            </w:r>
            <w:r>
              <w:rPr>
                <w:rFonts w:ascii="Alkaios" w:hAnsi="Alkaios"/>
                <w:sz w:val="22"/>
              </w:rPr>
              <w:t>ύ</w:t>
            </w:r>
            <w:r>
              <w:rPr>
                <w:rFonts w:ascii="Alkaios" w:hAnsi="Alkaios"/>
                <w:sz w:val="22"/>
              </w:rPr>
              <w:t>σιον</w:t>
            </w:r>
            <w:r>
              <w:rPr>
                <w:rFonts w:ascii="Times New Roman" w:hAnsi="Times New Roman"/>
                <w:sz w:val="22"/>
              </w:rPr>
              <w:t xml:space="preserve"> kann [theoretisch] sowohl auf </w:t>
            </w:r>
            <w:r>
              <w:rPr>
                <w:rFonts w:ascii="Alkaios" w:hAnsi="Alkaios"/>
                <w:sz w:val="22"/>
              </w:rPr>
              <w:t>δ</w:t>
            </w:r>
            <w:r>
              <w:rPr>
                <w:rFonts w:ascii="Alkaios" w:hAnsi="Alkaios"/>
                <w:sz w:val="22"/>
              </w:rPr>
              <w:t>ό</w:t>
            </w:r>
            <w:r>
              <w:rPr>
                <w:rFonts w:ascii="Alkaios" w:hAnsi="Alkaios"/>
                <w:sz w:val="22"/>
              </w:rPr>
              <w:t>μον</w:t>
            </w:r>
            <w:r>
              <w:rPr>
                <w:rFonts w:ascii="Times New Roman" w:hAnsi="Times New Roman"/>
                <w:sz w:val="22"/>
              </w:rPr>
              <w:t xml:space="preserve"> als auch auf </w:t>
            </w:r>
            <w:r>
              <w:rPr>
                <w:rFonts w:ascii="Alkaios" w:hAnsi="Alkaios"/>
                <w:sz w:val="22"/>
              </w:rPr>
              <w:t>ἄ</w:t>
            </w:r>
            <w:r>
              <w:rPr>
                <w:rFonts w:ascii="Alkaios" w:hAnsi="Alkaios"/>
                <w:sz w:val="22"/>
              </w:rPr>
              <w:t>ρμ</w:t>
            </w:r>
            <w:r>
              <w:rPr>
                <w:rFonts w:ascii="Alkaios" w:hAnsi="Alkaios"/>
                <w:sz w:val="22"/>
              </w:rPr>
              <w:t>᾿</w:t>
            </w:r>
            <w:r>
              <w:rPr>
                <w:rFonts w:ascii="Times New Roman" w:hAnsi="Times New Roman"/>
                <w:sz w:val="22"/>
              </w:rPr>
              <w:t xml:space="preserve"> bezogen werden)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ρμα [</w:t>
            </w:r>
            <w:r>
              <w:rPr>
                <w:rFonts w:ascii="Alkaios" w:hAnsi="Alkaios"/>
              </w:rPr>
              <w:t>ἅ</w:t>
            </w:r>
            <w:r>
              <w:rPr>
                <w:rFonts w:ascii="Alkaios" w:hAnsi="Alkaios"/>
              </w:rPr>
              <w:t>ρμα]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Wagen, Gespann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πα-σδε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ξαισα</w:t>
            </w:r>
          </w:p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[</w:t>
            </w:r>
            <w:r>
              <w:rPr>
                <w:rFonts w:ascii="Alkaios" w:hAnsi="Alkaios"/>
              </w:rPr>
              <w:t>ὑ</w:t>
            </w:r>
            <w:r>
              <w:rPr>
                <w:rFonts w:ascii="Alkaios" w:hAnsi="Alkaios"/>
              </w:rPr>
              <w:t>πο-ζε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ξασα]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>Part</w:t>
            </w:r>
            <w:r>
              <w:rPr>
                <w:rFonts w:ascii="Times New Roman" w:hAnsi="Times New Roman"/>
              </w:rPr>
              <w:t xml:space="preserve">. Aor. Akt. fem. zu </w:t>
            </w:r>
            <w:r>
              <w:rPr>
                <w:rFonts w:ascii="Alkaios" w:hAnsi="Alkaios"/>
              </w:rPr>
              <w:t>ὑ</w:t>
            </w:r>
            <w:r>
              <w:rPr>
                <w:rFonts w:ascii="Alkaios" w:hAnsi="Alkaios"/>
              </w:rPr>
              <w:t>πο-ζε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γνυμι</w:t>
            </w:r>
            <w:r>
              <w:rPr>
                <w:rFonts w:ascii="Times New Roman" w:hAnsi="Times New Roman"/>
              </w:rPr>
              <w:t>: unter das Joch spa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 xml:space="preserve">nen, anspannen, anschirren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Alkaios" w:hAnsi="Alkaios"/>
                <w:sz w:val="22"/>
              </w:rPr>
              <w:t>ζ</w:t>
            </w:r>
            <w:r>
              <w:rPr>
                <w:rFonts w:ascii="Times New Roman" w:hAnsi="Times New Roman"/>
                <w:sz w:val="22"/>
              </w:rPr>
              <w:t xml:space="preserve"> wurde ursprünglich tatsächlich als </w:t>
            </w:r>
            <w:r>
              <w:rPr>
                <w:rFonts w:ascii="Alkaios" w:hAnsi="Alkaios"/>
                <w:sz w:val="22"/>
              </w:rPr>
              <w:t>σδ</w:t>
            </w:r>
            <w:r>
              <w:rPr>
                <w:rFonts w:ascii="Times New Roman" w:hAnsi="Times New Roman"/>
                <w:sz w:val="22"/>
              </w:rPr>
              <w:t xml:space="preserve"> ausgesprochen und wurde in gewissen Dialekten zuweilen auch so geschrieben.)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λοι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prädikativ auf </w:t>
            </w:r>
            <w:r>
              <w:rPr>
                <w:rFonts w:ascii="Alkaios" w:hAnsi="Alkaios"/>
                <w:sz w:val="22"/>
              </w:rPr>
              <w:t>ὤ</w:t>
            </w:r>
            <w:r>
              <w:rPr>
                <w:rFonts w:ascii="Alkaios" w:hAnsi="Alkaios"/>
                <w:sz w:val="22"/>
              </w:rPr>
              <w:t>κεες στρο</w:t>
            </w:r>
            <w:r>
              <w:rPr>
                <w:rFonts w:ascii="Alkaios" w:hAnsi="Alkaios"/>
                <w:sz w:val="22"/>
              </w:rPr>
              <w:t>ῦ</w:t>
            </w:r>
            <w:r>
              <w:rPr>
                <w:rFonts w:ascii="Alkaios" w:hAnsi="Alkaios"/>
                <w:sz w:val="22"/>
              </w:rPr>
              <w:t>θοι</w:t>
            </w:r>
            <w:r>
              <w:rPr>
                <w:rFonts w:ascii="Times New Roman" w:hAnsi="Times New Roman"/>
                <w:sz w:val="22"/>
              </w:rPr>
              <w:t xml:space="preserve"> zu beziehen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ὤ</w:t>
            </w:r>
            <w:r>
              <w:rPr>
                <w:rFonts w:ascii="Alkaios" w:hAnsi="Alkaios"/>
              </w:rPr>
              <w:t>κυς</w:t>
            </w:r>
            <w:r>
              <w:rPr>
                <w:rFonts w:ascii="Alkaios" w:hAnsi="Alkaios"/>
              </w:rPr>
              <w:t xml:space="preserve"> [</w:t>
            </w:r>
            <w:r>
              <w:rPr>
                <w:rFonts w:ascii="Alkaios" w:hAnsi="Alkaios"/>
              </w:rPr>
              <w:t>ὠ</w:t>
            </w: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ς]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schnell, geschwind, behende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 xml:space="preserve"> στρο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θος [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στρουθ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Sperling </w:t>
            </w:r>
            <w:r>
              <w:rPr>
                <w:rFonts w:ascii="Times New Roman" w:hAnsi="Times New Roman"/>
                <w:sz w:val="22"/>
              </w:rPr>
              <w:t>(Sperlinge sind – neben Tauben und Schwan – Fruch</w:t>
            </w:r>
            <w:r>
              <w:rPr>
                <w:rFonts w:ascii="Times New Roman" w:hAnsi="Times New Roman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>barkeitssymbole der Aphrodite.)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περ</w:t>
            </w:r>
            <w:r>
              <w:rPr>
                <w:rFonts w:ascii="Alkaios" w:hAnsi="Alkaios"/>
              </w:rPr>
              <w:t>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περ</w:t>
            </w:r>
            <w:r>
              <w:rPr>
                <w:rFonts w:ascii="Alkaios" w:hAnsi="Alkaios"/>
              </w:rPr>
              <w:t>ί</w:t>
            </w:r>
            <w:r>
              <w:rPr>
                <w:rFonts w:ascii="Times New Roman" w:hAnsi="Times New Roman"/>
              </w:rPr>
              <w:t xml:space="preserve"> (+ Gen.) hier i. S. v. </w:t>
            </w:r>
            <w:r>
              <w:rPr>
                <w:rFonts w:ascii="Alkaios" w:hAnsi="Alkaios"/>
              </w:rPr>
              <w:t>ὑ</w:t>
            </w:r>
            <w:r>
              <w:rPr>
                <w:rFonts w:ascii="Alkaios" w:hAnsi="Alkaios"/>
              </w:rPr>
              <w:t>π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</w:t>
            </w:r>
            <w:r>
              <w:rPr>
                <w:rFonts w:ascii="Times New Roman" w:hAnsi="Times New Roman"/>
              </w:rPr>
              <w:t xml:space="preserve"> (+ Gen.)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κνος [πυκν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ς]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dicht, festgefügt; (hier:)</w:t>
            </w:r>
            <w:r>
              <w:rPr>
                <w:rFonts w:ascii="Times New Roman" w:hAnsi="Times New Roman"/>
              </w:rPr>
              <w:t xml:space="preserve"> dichtbefiedert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ννεντες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ννημι</w:t>
            </w:r>
            <w:r>
              <w:rPr>
                <w:rFonts w:ascii="Times New Roman" w:hAnsi="Times New Roman"/>
              </w:rPr>
              <w:t xml:space="preserve"> (äol.) = </w:t>
            </w:r>
            <w:r>
              <w:rPr>
                <w:rFonts w:ascii="Alkaios" w:hAnsi="Alkaios"/>
              </w:rPr>
              <w:t>διν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: im Kreise drehen, herumschwingen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πτ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ρον [πτερ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ν]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Feder, Flügel (meist Pl.)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π</w:t>
            </w:r>
            <w:r>
              <w:rPr>
                <w:rFonts w:ascii="Alkaios" w:hAnsi="Alkaios"/>
              </w:rPr>
              <w:t>᾿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ὠ</w:t>
            </w:r>
            <w:r>
              <w:rPr>
                <w:rFonts w:ascii="Alkaios" w:hAnsi="Alkaios"/>
              </w:rPr>
              <w:t>ρ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νω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(äol.) </w:t>
            </w: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ὤ</w:t>
            </w:r>
            <w:r>
              <w:rPr>
                <w:rFonts w:ascii="Alkaios" w:hAnsi="Alkaios"/>
              </w:rPr>
              <w:t>ρανος, -ω</w:t>
            </w:r>
            <w:r>
              <w:rPr>
                <w:rFonts w:ascii="Times New Roman" w:hAnsi="Times New Roman"/>
              </w:rPr>
              <w:t xml:space="preserve"> = (att.-ion.) 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ο</w:t>
            </w: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ραν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ς, -ο</w:t>
            </w:r>
            <w:r>
              <w:rPr>
                <w:rFonts w:ascii="Alkaios" w:hAnsi="Alkaios"/>
              </w:rPr>
              <w:t>ῦ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α</w:t>
            </w:r>
            <w:r>
              <w:rPr>
                <w:rFonts w:ascii="Alkaios" w:hAnsi="Alkaios"/>
              </w:rPr>
              <w:t>ἴ</w:t>
            </w:r>
            <w:r>
              <w:rPr>
                <w:rFonts w:ascii="Alkaios" w:hAnsi="Alkaios"/>
              </w:rPr>
              <w:t>θερος δι</w:t>
            </w:r>
            <w:r>
              <w:rPr>
                <w:rFonts w:ascii="Alkaios" w:hAnsi="Alkaios"/>
              </w:rPr>
              <w:t>ὰ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σσω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gehört zusammen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Alkaios" w:hAnsi="Alkaios"/>
              </w:rPr>
              <w:t>α</w:t>
            </w:r>
            <w:r>
              <w:rPr>
                <w:rFonts w:ascii="Alkaios" w:hAnsi="Alkaios"/>
              </w:rPr>
              <w:t>ἶ</w:t>
            </w:r>
            <w:r>
              <w:rPr>
                <w:rFonts w:ascii="Alkaios" w:hAnsi="Alkaios"/>
              </w:rPr>
              <w:t xml:space="preserve">ψα </w:t>
            </w:r>
            <w:r>
              <w:rPr>
                <w:rFonts w:ascii="Times New Roman" w:hAnsi="Times New Roman"/>
              </w:rPr>
              <w:t>(Adv.)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schnell, </w:t>
            </w:r>
            <w:r>
              <w:rPr>
                <w:rFonts w:ascii="Times New Roman" w:hAnsi="Times New Roman"/>
              </w:rPr>
              <w:t>sogleich, sofort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ξ-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κοντο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ξ-ικν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ομαι</w:t>
            </w:r>
            <w:r>
              <w:rPr>
                <w:rFonts w:ascii="Times New Roman" w:hAnsi="Times New Roman"/>
              </w:rPr>
              <w:t xml:space="preserve"> ~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φ-ικν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ομαι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καρ, 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καρος</w:t>
            </w:r>
          </w:p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(</w:t>
            </w:r>
            <w:r>
              <w:rPr>
                <w:rFonts w:ascii="Times New Roman" w:hAnsi="Times New Roman"/>
              </w:rPr>
              <w:t>fem.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καιρα)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glückselig </w:t>
            </w:r>
            <w:r>
              <w:rPr>
                <w:rFonts w:ascii="Times New Roman" w:hAnsi="Times New Roman"/>
                <w:sz w:val="22"/>
              </w:rPr>
              <w:t>(stehendes Beiwort für die Götter bei und seit Homer)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μειδι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lächeln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πρ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σ-ωπον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Gesicht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ἤ</w:t>
            </w:r>
            <w:r>
              <w:rPr>
                <w:rFonts w:ascii="Alkaios" w:hAnsi="Alkaios"/>
              </w:rPr>
              <w:t>ρε</w:t>
            </w:r>
            <w:r>
              <w:rPr>
                <w:rFonts w:ascii="Alkaios" w:hAnsi="Alkaios"/>
              </w:rPr>
              <w:t>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ἤ</w:t>
            </w:r>
            <w:r>
              <w:rPr>
                <w:rFonts w:ascii="Alkaios" w:hAnsi="Alkaios"/>
              </w:rPr>
              <w:t xml:space="preserve">ρεο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Alkaios" w:hAnsi="Alkaios"/>
              </w:rPr>
              <w:t>ἤ</w:t>
            </w:r>
            <w:r>
              <w:rPr>
                <w:rFonts w:ascii="Alkaios" w:hAnsi="Alkaios"/>
              </w:rPr>
              <w:t>ρου</w:t>
            </w:r>
            <w:r>
              <w:rPr>
                <w:rFonts w:ascii="Times New Roman" w:hAnsi="Times New Roman"/>
              </w:rPr>
              <w:t xml:space="preserve">): Aor. II 2. Sg. zu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ρομαι</w:t>
            </w:r>
            <w:r>
              <w:rPr>
                <w:rFonts w:ascii="Times New Roman" w:hAnsi="Times New Roman"/>
              </w:rPr>
              <w:t>: fragen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δη</w:t>
            </w:r>
            <w:r>
              <w:rPr>
                <w:rFonts w:ascii="Alkaios" w:hAnsi="Alkaios"/>
              </w:rPr>
              <w:t>ὖ</w:t>
            </w:r>
            <w:r>
              <w:rPr>
                <w:rFonts w:ascii="Alkaios" w:hAnsi="Alkaios"/>
              </w:rPr>
              <w:t xml:space="preserve">τε </w:t>
            </w:r>
            <w:r>
              <w:rPr>
                <w:rFonts w:ascii="Times New Roman" w:hAnsi="Times New Roman"/>
              </w:rPr>
              <w:t>(Adv.)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ὴ</w:t>
            </w:r>
            <w:r>
              <w:rPr>
                <w:rFonts w:ascii="Alkaios" w:hAnsi="Alkaios"/>
              </w:rPr>
              <w:t xml:space="preserve"> α</w:t>
            </w:r>
            <w:r>
              <w:rPr>
                <w:rFonts w:ascii="Alkaios" w:hAnsi="Alkaios"/>
              </w:rPr>
              <w:t>ὖ</w:t>
            </w:r>
            <w:r>
              <w:rPr>
                <w:rFonts w:ascii="Alkaios" w:hAnsi="Alkaios"/>
              </w:rPr>
              <w:t>τε</w:t>
            </w:r>
            <w:r>
              <w:rPr>
                <w:rFonts w:ascii="Times New Roman" w:hAnsi="Times New Roman"/>
              </w:rPr>
              <w:t>: schon wieder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μαιν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 xml:space="preserve">λης, -ου </w:t>
            </w:r>
            <w:r>
              <w:rPr>
                <w:rFonts w:ascii="Times New Roman" w:hAnsi="Times New Roman"/>
              </w:rPr>
              <w:t>(Adj.)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>begeistert, rasend, verzückt (</w:t>
            </w: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μαν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</w:t>
            </w:r>
            <w:r>
              <w:rPr>
                <w:rFonts w:ascii="Times New Roman" w:hAnsi="Times New Roman"/>
              </w:rPr>
              <w:t xml:space="preserve"> Wahnsinn, Raserei) </w:t>
            </w:r>
            <w:r>
              <w:rPr>
                <w:rFonts w:ascii="Times New Roman" w:hAnsi="Times New Roman"/>
                <w:sz w:val="22"/>
              </w:rPr>
              <w:t>(maskuliner a-Stamm, Adjektiv)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18ff. 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να δη</w:t>
            </w:r>
            <w:r>
              <w:rPr>
                <w:rFonts w:ascii="Alkaios" w:hAnsi="Alkaios"/>
              </w:rPr>
              <w:t>ὖ</w:t>
            </w:r>
            <w:r>
              <w:rPr>
                <w:rFonts w:ascii="Alkaios" w:hAnsi="Alkaios"/>
              </w:rPr>
              <w:t>τε πε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θω κτλ.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Ab hier folgt eine direkte Rede der Aphrodite, welche von der Bittstellerin ref</w:t>
            </w:r>
            <w:r>
              <w:rPr>
                <w:rFonts w:ascii="Times New Roman" w:hAnsi="Times New Roman"/>
                <w:sz w:val="22"/>
              </w:rPr>
              <w:t>eriert wird. Sie endet mit V. 24 (</w:t>
            </w:r>
            <w:r>
              <w:rPr>
                <w:rFonts w:ascii="Alkaios" w:hAnsi="Alkaios"/>
                <w:sz w:val="22"/>
              </w:rPr>
              <w:t>ἐ</w:t>
            </w:r>
            <w:r>
              <w:rPr>
                <w:rFonts w:ascii="Alkaios" w:hAnsi="Alkaios"/>
                <w:sz w:val="22"/>
              </w:rPr>
              <w:t>θ</w:t>
            </w:r>
            <w:r>
              <w:rPr>
                <w:rFonts w:ascii="Alkaios" w:hAnsi="Alkaios"/>
                <w:sz w:val="22"/>
              </w:rPr>
              <w:t>έ</w:t>
            </w:r>
            <w:r>
              <w:rPr>
                <w:rFonts w:ascii="Alkaios" w:hAnsi="Alkaios"/>
                <w:sz w:val="22"/>
              </w:rPr>
              <w:t>λοισα</w:t>
            </w:r>
            <w:r>
              <w:rPr>
                <w:rFonts w:ascii="Times New Roman" w:hAnsi="Times New Roman"/>
                <w:sz w:val="22"/>
              </w:rPr>
              <w:t>).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18f.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θωμαι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deliberativer Konjunktiv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σ</w:t>
            </w:r>
            <w:r>
              <w:rPr>
                <w:rFonts w:ascii="Alkaios" w:hAnsi="Alkaios"/>
              </w:rPr>
              <w:t>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σοι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nicht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Alkaios" w:hAnsi="Alkaios"/>
              </w:rPr>
              <w:t>σε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(Der Dativ </w:t>
            </w:r>
            <w:r>
              <w:rPr>
                <w:rFonts w:ascii="Alkaios" w:hAnsi="Alkaios"/>
                <w:sz w:val="22"/>
              </w:rPr>
              <w:t>σ</w:t>
            </w:r>
            <w:r>
              <w:rPr>
                <w:rFonts w:ascii="Alkaios" w:hAnsi="Alkaios"/>
                <w:sz w:val="22"/>
              </w:rPr>
              <w:t>᾿</w:t>
            </w:r>
            <w:r>
              <w:rPr>
                <w:rFonts w:ascii="Times New Roman" w:hAnsi="Times New Roman"/>
                <w:sz w:val="22"/>
              </w:rPr>
              <w:t xml:space="preserve"> ist abhängig von </w:t>
            </w:r>
            <w:r>
              <w:rPr>
                <w:rFonts w:ascii="Alkaios" w:hAnsi="Alkaios"/>
                <w:sz w:val="22"/>
              </w:rPr>
              <w:t>πε</w:t>
            </w:r>
            <w:r>
              <w:rPr>
                <w:rFonts w:ascii="Alkaios" w:hAnsi="Alkaios"/>
                <w:sz w:val="22"/>
              </w:rPr>
              <w:t>ί</w:t>
            </w:r>
            <w:r>
              <w:rPr>
                <w:rFonts w:ascii="Alkaios" w:hAnsi="Alkaios"/>
                <w:sz w:val="22"/>
              </w:rPr>
              <w:t>θωμαι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Alkaios" w:hAnsi="Alkaios"/>
                <w:sz w:val="22"/>
              </w:rPr>
              <w:t>τ</w:t>
            </w:r>
            <w:r>
              <w:rPr>
                <w:rFonts w:ascii="Alkaios" w:hAnsi="Alkaios"/>
                <w:sz w:val="22"/>
              </w:rPr>
              <w:t>ί</w:t>
            </w:r>
            <w:r>
              <w:rPr>
                <w:rFonts w:ascii="Alkaios" w:hAnsi="Alkaios"/>
                <w:sz w:val="22"/>
              </w:rPr>
              <w:t xml:space="preserve">να </w:t>
            </w:r>
            <w:r>
              <w:rPr>
                <w:rFonts w:ascii="Times New Roman" w:hAnsi="Times New Roman"/>
                <w:sz w:val="22"/>
              </w:rPr>
              <w:t xml:space="preserve">ist abhängig vom Infinitiv </w:t>
            </w:r>
            <w:r>
              <w:rPr>
                <w:rFonts w:ascii="Alkaios" w:hAnsi="Alkaios"/>
                <w:sz w:val="22"/>
              </w:rPr>
              <w:t>ἄ</w:t>
            </w:r>
            <w:r>
              <w:rPr>
                <w:rFonts w:ascii="Alkaios" w:hAnsi="Alkaios"/>
                <w:sz w:val="22"/>
              </w:rPr>
              <w:t>γην</w:t>
            </w:r>
            <w:r>
              <w:rPr>
                <w:rFonts w:ascii="Times New Roman" w:hAnsi="Times New Roman"/>
                <w:sz w:val="22"/>
              </w:rPr>
              <w:t>.)</w:t>
            </w:r>
            <w:r>
              <w:rPr>
                <w:rStyle w:val="Funotenzeichen"/>
                <w:sz w:val="22"/>
              </w:rPr>
              <w:footnoteReference w:id="7"/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φιλ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της, -τητος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Liebe, Freundschaft, Zuneigung (vgl. </w:t>
            </w:r>
            <w:r>
              <w:rPr>
                <w:rFonts w:ascii="Alkaios" w:hAnsi="Alkaios"/>
              </w:rPr>
              <w:t>φιλ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ω, φ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λος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Ψ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πφ</w:t>
            </w:r>
            <w:r>
              <w:rPr>
                <w:rFonts w:ascii="Alkaios" w:hAnsi="Alkaios"/>
              </w:rPr>
              <w:t>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Alkaios" w:hAnsi="Alkaios"/>
              </w:rPr>
              <w:t>Ψ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πφω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Alkaios" w:hAnsi="Alkaios"/>
              </w:rPr>
              <w:t>Σαπφ</w:t>
            </w:r>
            <w:r>
              <w:rPr>
                <w:rFonts w:ascii="Alkaios" w:hAnsi="Alkaios"/>
              </w:rPr>
              <w:t>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(Die Etymologie des Namens </w:t>
            </w:r>
            <w:r>
              <w:rPr>
                <w:rFonts w:ascii="Alkaios" w:hAnsi="Alkaios"/>
                <w:sz w:val="22"/>
              </w:rPr>
              <w:t>Ψ</w:t>
            </w:r>
            <w:r>
              <w:rPr>
                <w:rFonts w:ascii="Alkaios" w:hAnsi="Alkaios"/>
                <w:sz w:val="22"/>
              </w:rPr>
              <w:t>ά</w:t>
            </w:r>
            <w:r>
              <w:rPr>
                <w:rFonts w:ascii="Alkaios" w:hAnsi="Alkaios"/>
                <w:sz w:val="22"/>
              </w:rPr>
              <w:t>πφω/Σαπφ</w:t>
            </w:r>
            <w:r>
              <w:rPr>
                <w:rFonts w:ascii="Alkaios" w:hAnsi="Alkaios"/>
                <w:sz w:val="22"/>
              </w:rPr>
              <w:t>ώ</w:t>
            </w:r>
            <w:r>
              <w:rPr>
                <w:rFonts w:ascii="Times New Roman" w:hAnsi="Times New Roman"/>
                <w:sz w:val="22"/>
              </w:rPr>
              <w:t xml:space="preserve"> ist ungeklärt; vermutlich ist er nicht-griechischen, evtl. kleinasiat</w:t>
            </w:r>
            <w:r>
              <w:rPr>
                <w:rFonts w:ascii="Times New Roman" w:hAnsi="Times New Roman"/>
                <w:sz w:val="22"/>
              </w:rPr>
              <w:t>i</w:t>
            </w:r>
            <w:r>
              <w:rPr>
                <w:rFonts w:ascii="Times New Roman" w:hAnsi="Times New Roman"/>
                <w:sz w:val="22"/>
              </w:rPr>
              <w:t xml:space="preserve">schen Ursprungs. Sappho spricht von sich selbst immer als </w:t>
            </w:r>
            <w:r>
              <w:rPr>
                <w:rFonts w:ascii="Alkaios" w:hAnsi="Alkaios"/>
                <w:sz w:val="22"/>
              </w:rPr>
              <w:t>Ψ</w:t>
            </w:r>
            <w:r>
              <w:rPr>
                <w:rFonts w:ascii="Alkaios" w:hAnsi="Alkaios"/>
                <w:sz w:val="22"/>
              </w:rPr>
              <w:t>ά</w:t>
            </w:r>
            <w:r>
              <w:rPr>
                <w:rFonts w:ascii="Alkaios" w:hAnsi="Alkaios"/>
                <w:sz w:val="22"/>
              </w:rPr>
              <w:t>πφω</w:t>
            </w:r>
            <w:r>
              <w:rPr>
                <w:rFonts w:ascii="Times New Roman" w:hAnsi="Times New Roman"/>
                <w:sz w:val="22"/>
              </w:rPr>
              <w:t xml:space="preserve">; die Schreibung </w:t>
            </w:r>
            <w:r>
              <w:rPr>
                <w:rFonts w:ascii="Alkaios" w:hAnsi="Alkaios"/>
                <w:sz w:val="22"/>
              </w:rPr>
              <w:t>Σαπφ</w:t>
            </w:r>
            <w:r>
              <w:rPr>
                <w:rFonts w:ascii="Alkaios" w:hAnsi="Alkaios"/>
                <w:sz w:val="22"/>
              </w:rPr>
              <w:t>ώ</w:t>
            </w:r>
            <w:r>
              <w:rPr>
                <w:rFonts w:ascii="Times New Roman" w:hAnsi="Times New Roman"/>
                <w:sz w:val="22"/>
              </w:rPr>
              <w:t xml:space="preserve"> wurde erst später geläufig.)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κησι [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δικε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Alkaios" w:hAnsi="Alkaios"/>
                <w:sz w:val="22"/>
              </w:rPr>
              <w:t>τι</w:t>
            </w:r>
            <w:r>
              <w:rPr>
                <w:rFonts w:ascii="Times New Roman" w:hAnsi="Times New Roman"/>
                <w:sz w:val="22"/>
              </w:rPr>
              <w:t>/-</w:t>
            </w:r>
            <w:r>
              <w:rPr>
                <w:rFonts w:ascii="Alkaios" w:hAnsi="Alkaios"/>
                <w:sz w:val="22"/>
              </w:rPr>
              <w:t>σι</w:t>
            </w:r>
            <w:r>
              <w:rPr>
                <w:rFonts w:ascii="Times New Roman" w:hAnsi="Times New Roman"/>
                <w:sz w:val="22"/>
              </w:rPr>
              <w:t xml:space="preserve"> = alte Endung der 3. Sg.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κα</w:t>
            </w:r>
            <w:r>
              <w:rPr>
                <w:rFonts w:ascii="Alkaios" w:hAnsi="Alkaios"/>
              </w:rPr>
              <w:t>ὶ</w:t>
            </w:r>
            <w:r>
              <w:rPr>
                <w:rFonts w:ascii="Alkaios" w:hAnsi="Alkaios"/>
              </w:rPr>
              <w:t xml:space="preserve"> γ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ρ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 auch, denn sogar, denn selbst (steigernd)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δι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κω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(ver)folgen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κομαι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χομαι</w:t>
            </w:r>
            <w:r>
              <w:rPr>
                <w:rFonts w:ascii="Times New Roman" w:hAnsi="Times New Roman"/>
              </w:rPr>
              <w:t>: annehmen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λλ</w:t>
            </w:r>
            <w:r>
              <w:rPr>
                <w:rFonts w:ascii="Alkaios" w:hAnsi="Alkaios"/>
              </w:rPr>
              <w:t>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Unterschlagen sie </w:t>
            </w:r>
            <w:r>
              <w:rPr>
                <w:rFonts w:ascii="Alkaios" w:hAnsi="Alkaios"/>
                <w:sz w:val="22"/>
              </w:rPr>
              <w:t>ἀ</w:t>
            </w:r>
            <w:r>
              <w:rPr>
                <w:rFonts w:ascii="Alkaios" w:hAnsi="Alkaios"/>
                <w:sz w:val="22"/>
              </w:rPr>
              <w:t>λλ</w:t>
            </w:r>
            <w:r>
              <w:rPr>
                <w:rFonts w:ascii="Alkaios" w:hAnsi="Alkaios"/>
                <w:sz w:val="22"/>
              </w:rPr>
              <w:t>ά</w:t>
            </w:r>
            <w:r>
              <w:rPr>
                <w:rFonts w:ascii="Times New Roman" w:hAnsi="Times New Roman"/>
                <w:sz w:val="22"/>
              </w:rPr>
              <w:t xml:space="preserve"> oder übersetzen Sie mit «so doch»!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21–23 </w:t>
            </w:r>
            <w:r>
              <w:rPr>
                <w:rFonts w:ascii="Alkaios" w:hAnsi="Alkaios"/>
              </w:rPr>
              <w:t>κα</w:t>
            </w:r>
            <w:r>
              <w:rPr>
                <w:rFonts w:ascii="Alkaios" w:hAnsi="Alkaios"/>
              </w:rPr>
              <w:t>ὶ</w:t>
            </w:r>
            <w:r>
              <w:rPr>
                <w:rFonts w:ascii="Alkaios" w:hAnsi="Alkaios"/>
              </w:rPr>
              <w:t xml:space="preserve"> γ</w:t>
            </w:r>
            <w:r>
              <w:rPr>
                <w:rFonts w:ascii="Alkaios" w:hAnsi="Alkaios"/>
              </w:rPr>
              <w:t>ὰ</w:t>
            </w:r>
            <w:r>
              <w:rPr>
                <w:rFonts w:ascii="Alkaios" w:hAnsi="Alkaios"/>
              </w:rPr>
              <w:t>ρ α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 xml:space="preserve"> φε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γει κτλ.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Subjekt ist die von der Bittstellerin geliebte Person.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κω</w:t>
            </w: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κ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κα</w:t>
            </w:r>
            <w:r>
              <w:rPr>
                <w:rFonts w:ascii="Alkaios" w:hAnsi="Alkaios"/>
              </w:rPr>
              <w:t>ὶ</w:t>
            </w:r>
            <w:r>
              <w:rPr>
                <w:rFonts w:ascii="Alkaios" w:hAnsi="Alkaios"/>
              </w:rPr>
              <w:t xml:space="preserve"> ο</w:t>
            </w: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κ</w:t>
            </w:r>
            <w:r>
              <w:rPr>
                <w:rFonts w:ascii="Times New Roman" w:hAnsi="Times New Roman"/>
              </w:rPr>
              <w:t xml:space="preserve"> (Krasis); </w:t>
            </w:r>
            <w:r>
              <w:rPr>
                <w:rFonts w:ascii="Alkaios" w:hAnsi="Alkaios"/>
              </w:rPr>
              <w:t>κα</w:t>
            </w:r>
            <w:r>
              <w:rPr>
                <w:rFonts w:ascii="Alkaios" w:hAnsi="Alkaios"/>
              </w:rPr>
              <w:t>ὶ</w:t>
            </w:r>
            <w:r>
              <w:rPr>
                <w:rFonts w:ascii="Times New Roman" w:hAnsi="Times New Roman"/>
              </w:rPr>
              <w:t xml:space="preserve"> hier einschränkend: selbst wenn, auch wenn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λθε μοι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ρχομα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 τινι</w:t>
            </w:r>
            <w:r>
              <w:rPr>
                <w:rFonts w:ascii="Times New Roman" w:hAnsi="Times New Roman"/>
              </w:rPr>
              <w:t xml:space="preserve"> : für jdn./zu jdm./zu jds. Unterstützung ko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men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ριμνα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Sorge, Kummer (vgl. </w:t>
            </w:r>
            <w:r>
              <w:rPr>
                <w:rFonts w:ascii="Alkaios" w:hAnsi="Alkaios"/>
              </w:rPr>
              <w:t>μεριμν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ρρω [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>με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ρω]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sich sehnen, begehren, wünschen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σσο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Imper. Präs. Med. 2. Sg. zu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μμεναι</w:t>
            </w:r>
            <w:r>
              <w:rPr>
                <w:rFonts w:ascii="Times New Roman" w:hAnsi="Times New Roman"/>
              </w:rPr>
              <w:t xml:space="preserve"> (statt att. </w:t>
            </w:r>
            <w:r>
              <w:rPr>
                <w:rFonts w:ascii="Alkaios" w:hAnsi="Alkaios"/>
              </w:rPr>
              <w:t>ἴ</w:t>
            </w:r>
            <w:r>
              <w:rPr>
                <w:rFonts w:ascii="Alkaios" w:hAnsi="Alkaios"/>
              </w:rPr>
              <w:t>σθι</w:t>
            </w:r>
            <w:r>
              <w:rPr>
                <w:rFonts w:ascii="Times New Roman" w:hAnsi="Times New Roman"/>
              </w:rPr>
              <w:t xml:space="preserve"> zu </w:t>
            </w:r>
            <w:r>
              <w:rPr>
                <w:rFonts w:ascii="Alkaios" w:hAnsi="Alkaios"/>
              </w:rPr>
              <w:t>ε</w:t>
            </w:r>
            <w:r>
              <w:rPr>
                <w:rFonts w:ascii="Alkaios" w:hAnsi="Alkaios"/>
              </w:rPr>
              <w:t>ἶ</w:t>
            </w:r>
            <w:r>
              <w:rPr>
                <w:rFonts w:ascii="Alkaios" w:hAnsi="Alkaios"/>
              </w:rPr>
              <w:t>ναι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  <w:rPr>
          <w:u w:val="none"/>
        </w:rPr>
      </w:pPr>
      <w:r>
        <w:rPr>
          <w:u w:val="none"/>
        </w:rPr>
        <w:t xml:space="preserve">• </w:t>
      </w:r>
      <w:r>
        <w:t>Sappho Frg. 31 Voigt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ῆ</w:t>
            </w:r>
            <w:r>
              <w:rPr>
                <w:rFonts w:ascii="Alkaios" w:hAnsi="Alkaios"/>
              </w:rPr>
              <w:t>νος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(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)κε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νος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ἴ</w:t>
            </w:r>
            <w:r>
              <w:rPr>
                <w:rFonts w:ascii="Alkaios" w:hAnsi="Alkaios"/>
              </w:rPr>
              <w:t>σος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gleich, ähnlich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μμεν</w:t>
            </w:r>
            <w:r>
              <w:rPr>
                <w:rFonts w:ascii="Alkaios" w:hAnsi="Alkaios"/>
              </w:rPr>
              <w:t>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μμεναι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Alkaios" w:hAnsi="Alkaios"/>
              </w:rPr>
              <w:t>ε</w:t>
            </w:r>
            <w:r>
              <w:rPr>
                <w:rFonts w:ascii="Alkaios" w:hAnsi="Alkaios"/>
              </w:rPr>
              <w:t>ἶ</w:t>
            </w:r>
            <w:r>
              <w:rPr>
                <w:rFonts w:ascii="Alkaios" w:hAnsi="Alkaios"/>
              </w:rPr>
              <w:t>ναι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ὤ</w:t>
            </w:r>
            <w:r>
              <w:rPr>
                <w:rFonts w:ascii="Alkaios" w:hAnsi="Alkaios"/>
              </w:rPr>
              <w:t>νηρ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νηρ [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ν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ρ]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ν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ντι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τινι</w:t>
            </w:r>
          </w:p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[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ναντ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ος τιν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jdm. gegenüberstehend/-liegend/-sitzend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σδ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νει [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>ζ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νει]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>ζ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 xml:space="preserve">νω 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ἵ</w:t>
            </w:r>
            <w:r>
              <w:rPr>
                <w:rFonts w:ascii="Alkaios" w:hAnsi="Alkaios"/>
              </w:rPr>
              <w:t>ζω</w:t>
            </w:r>
            <w:r>
              <w:rPr>
                <w:rFonts w:ascii="Times New Roman" w:hAnsi="Times New Roman"/>
              </w:rPr>
              <w:t xml:space="preserve">: (hier:) sitzen (diese Bedeutung selten, sonst eher: setzen, sich setzen)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Alkaios" w:hAnsi="Alkaios"/>
                <w:sz w:val="22"/>
              </w:rPr>
              <w:t>ἰ</w:t>
            </w:r>
            <w:r>
              <w:rPr>
                <w:rFonts w:ascii="Alkaios" w:hAnsi="Alkaios"/>
                <w:sz w:val="22"/>
              </w:rPr>
              <w:t>σδ</w:t>
            </w:r>
            <w:r>
              <w:rPr>
                <w:rFonts w:ascii="Alkaios" w:hAnsi="Alkaios"/>
                <w:sz w:val="22"/>
              </w:rPr>
              <w:t>ά</w:t>
            </w:r>
            <w:r>
              <w:rPr>
                <w:rFonts w:ascii="Alkaios" w:hAnsi="Alkaios"/>
                <w:sz w:val="22"/>
              </w:rPr>
              <w:t>νει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Alkaios" w:hAnsi="Alkaios"/>
                <w:sz w:val="22"/>
              </w:rPr>
              <w:t>ζ</w:t>
            </w:r>
            <w:r>
              <w:rPr>
                <w:rFonts w:ascii="Times New Roman" w:hAnsi="Times New Roman"/>
                <w:sz w:val="22"/>
              </w:rPr>
              <w:t xml:space="preserve"> wurde ursprünglich ta</w:t>
            </w:r>
            <w:r>
              <w:rPr>
                <w:rFonts w:ascii="Times New Roman" w:hAnsi="Times New Roman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 xml:space="preserve">sächlich als </w:t>
            </w:r>
            <w:r>
              <w:rPr>
                <w:rFonts w:ascii="Alkaios" w:hAnsi="Alkaios"/>
                <w:sz w:val="22"/>
              </w:rPr>
              <w:t>σδ</w:t>
            </w:r>
            <w:r>
              <w:rPr>
                <w:rFonts w:ascii="Times New Roman" w:hAnsi="Times New Roman"/>
                <w:sz w:val="22"/>
              </w:rPr>
              <w:t xml:space="preserve"> ausgesprochen und wurde in gewissen D</w:t>
            </w:r>
            <w:r>
              <w:rPr>
                <w:rFonts w:ascii="Times New Roman" w:hAnsi="Times New Roman"/>
                <w:sz w:val="22"/>
              </w:rPr>
              <w:t>ialekten zuweilen auch so geschrieben.)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πλ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σιον [πλησ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ον]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nahe, in der Nähe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φων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die Stimme erheben, reden, sprechen (vgl. </w:t>
            </w:r>
            <w:r>
              <w:rPr>
                <w:rFonts w:ascii="Alkaios" w:hAnsi="Alkaios"/>
              </w:rPr>
              <w:t>φων</w:t>
            </w:r>
            <w:r>
              <w:rPr>
                <w:rFonts w:ascii="Alkaios" w:hAnsi="Alkaios"/>
              </w:rPr>
              <w:t>ή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π-ακο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ω τιν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[</w:t>
            </w:r>
            <w:r>
              <w:rPr>
                <w:rFonts w:ascii="Alkaios" w:hAnsi="Alkaios"/>
              </w:rPr>
              <w:t>ὑ</w:t>
            </w:r>
            <w:r>
              <w:rPr>
                <w:rFonts w:ascii="Alkaios" w:hAnsi="Alkaios"/>
              </w:rPr>
              <w:t>π-]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jdm. zuhören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μερ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εις [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>μερ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εις]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sehnsuchtserweckend; lieblich, anmutig; sehnsuchtsvoll (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ἵ</w:t>
            </w:r>
            <w:r>
              <w:rPr>
                <w:rFonts w:ascii="Alkaios" w:hAnsi="Alkaios"/>
              </w:rPr>
              <w:t>μερος</w:t>
            </w:r>
            <w:r>
              <w:rPr>
                <w:rFonts w:ascii="Times New Roman" w:hAnsi="Times New Roman"/>
              </w:rPr>
              <w:t xml:space="preserve">: Sehnsucht; vgl. Sappho Frg. 1,27: 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ρρω/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>με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ρω</w:t>
            </w:r>
            <w:r>
              <w:rPr>
                <w:rFonts w:ascii="Times New Roman" w:hAnsi="Times New Roman"/>
              </w:rPr>
              <w:t>: sich sehnen)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3–5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Alkaios" w:hAnsi="Alkaios"/>
              </w:rPr>
              <w:t>ἆ</w:t>
            </w:r>
            <w:r>
              <w:rPr>
                <w:rFonts w:ascii="Alkaios" w:hAnsi="Alkaios"/>
              </w:rPr>
              <w:t>δυ φωνε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σας </w:t>
            </w:r>
            <w:r>
              <w:rPr>
                <w:rFonts w:ascii="Times New Roman" w:hAnsi="Times New Roman"/>
              </w:rPr>
              <w:t>–</w:t>
            </w:r>
          </w:p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γελα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 xml:space="preserve">σας 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ροεν</w:t>
            </w:r>
          </w:p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[</w:t>
            </w: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ὺ</w:t>
            </w:r>
            <w:r>
              <w:rPr>
                <w:rFonts w:ascii="Alkaios" w:hAnsi="Alkaios"/>
              </w:rPr>
              <w:t xml:space="preserve"> φων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 xml:space="preserve">σας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Alkaios" w:hAnsi="Alkaios"/>
              </w:rPr>
              <w:t>γελ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 xml:space="preserve">σας 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ροεν]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ἆ</w:t>
            </w:r>
            <w:r>
              <w:rPr>
                <w:rFonts w:ascii="Alkaios" w:hAnsi="Alkaios"/>
              </w:rPr>
              <w:t>δυ</w:t>
            </w:r>
            <w:r>
              <w:rPr>
                <w:rFonts w:ascii="Times New Roman" w:hAnsi="Times New Roman"/>
              </w:rPr>
              <w:t xml:space="preserve"> und 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ροεν</w:t>
            </w:r>
            <w:r>
              <w:rPr>
                <w:rFonts w:ascii="Times New Roman" w:hAnsi="Times New Roman"/>
              </w:rPr>
              <w:t xml:space="preserve">: Akk. Sg. n. des Adjektivs, als Adverb verwendet </w:t>
            </w:r>
            <w:r>
              <w:rPr>
                <w:rFonts w:ascii="Times New Roman" w:hAnsi="Times New Roman"/>
                <w:sz w:val="22"/>
              </w:rPr>
              <w:t>(dieser Gebrauch von Catull ins Lateinische übertr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g</w:t>
            </w:r>
            <w:r>
              <w:rPr>
                <w:rFonts w:ascii="Times New Roman" w:hAnsi="Times New Roman"/>
                <w:sz w:val="22"/>
              </w:rPr>
              <w:t xml:space="preserve">en: </w:t>
            </w:r>
            <w:r>
              <w:rPr>
                <w:rFonts w:ascii="Times New Roman" w:hAnsi="Times New Roman"/>
                <w:i/>
                <w:sz w:val="22"/>
                <w:u w:val="single"/>
              </w:rPr>
              <w:t>dulce</w:t>
            </w:r>
            <w:r>
              <w:rPr>
                <w:rFonts w:ascii="Times New Roman" w:hAnsi="Times New Roman"/>
                <w:i/>
                <w:sz w:val="22"/>
              </w:rPr>
              <w:t xml:space="preserve"> ridentem</w:t>
            </w:r>
            <w:r>
              <w:rPr>
                <w:rFonts w:ascii="Times New Roman" w:hAnsi="Times New Roman"/>
              </w:rPr>
              <w:t xml:space="preserve">). </w:t>
            </w:r>
            <w:r>
              <w:rPr>
                <w:rFonts w:ascii="Alkaios" w:hAnsi="Alkaios"/>
              </w:rPr>
              <w:t>φωνε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σας</w:t>
            </w:r>
            <w:r>
              <w:rPr>
                <w:rFonts w:ascii="Times New Roman" w:hAnsi="Times New Roman"/>
              </w:rPr>
              <w:t xml:space="preserve"> und </w:t>
            </w:r>
            <w:r>
              <w:rPr>
                <w:rFonts w:ascii="Alkaios" w:hAnsi="Alkaios"/>
              </w:rPr>
              <w:t>γελα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σας</w:t>
            </w:r>
            <w:r>
              <w:rPr>
                <w:rFonts w:ascii="Times New Roman" w:hAnsi="Times New Roman"/>
              </w:rPr>
              <w:t xml:space="preserve">: Part. Aor. Akt. Gen. Sg. f., abhängig von </w:t>
            </w:r>
            <w:r>
              <w:rPr>
                <w:rFonts w:ascii="Alkaios" w:hAnsi="Alkaios"/>
              </w:rPr>
              <w:t>ὑ</w:t>
            </w:r>
            <w:r>
              <w:rPr>
                <w:rFonts w:ascii="Alkaios" w:hAnsi="Alkaios"/>
              </w:rPr>
              <w:t>πακο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ει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gemeint ist: all dies, das eben Beschriebene, dieser betörende A</w:t>
            </w:r>
            <w:r>
              <w:rPr>
                <w:rFonts w:ascii="Times New Roman" w:hAnsi="Times New Roman"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t>blick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ἦ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ν [</w:t>
            </w:r>
            <w:r>
              <w:rPr>
                <w:rFonts w:ascii="Alkaios" w:hAnsi="Alkaios"/>
              </w:rPr>
              <w:t>ἦ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 xml:space="preserve">ν] </w:t>
            </w:r>
            <w:r>
              <w:rPr>
                <w:rFonts w:ascii="Times New Roman" w:hAnsi="Times New Roman"/>
              </w:rPr>
              <w:t>(Adv.)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ganz gewiss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καρδ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Herz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στ</w:t>
            </w:r>
            <w:r>
              <w:rPr>
                <w:rFonts w:ascii="Alkaios" w:hAnsi="Alkaios"/>
              </w:rPr>
              <w:t>ῆ</w:t>
            </w:r>
            <w:r>
              <w:rPr>
                <w:rFonts w:ascii="Alkaios" w:hAnsi="Alkaios"/>
              </w:rPr>
              <w:t>θος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Brust; Herz, Gemüt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πτο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Aufregung versetzen, aus der Fassung bringen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βρ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χε</w:t>
            </w:r>
            <w:r>
              <w:rPr>
                <w:rFonts w:ascii="Alkaios" w:hAnsi="Alkaios"/>
              </w:rPr>
              <w:t>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βρ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χεα [βρ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χεα]</w:t>
            </w:r>
            <w:r>
              <w:rPr>
                <w:rFonts w:ascii="Times New Roman" w:hAnsi="Times New Roman"/>
              </w:rPr>
              <w:t xml:space="preserve">, zu </w:t>
            </w:r>
            <w:r>
              <w:rPr>
                <w:rFonts w:ascii="Alkaios" w:hAnsi="Alkaios"/>
              </w:rPr>
              <w:t>βρ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χυς [βραχ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ς] (3)</w:t>
            </w:r>
            <w:r>
              <w:rPr>
                <w:rFonts w:ascii="Times New Roman" w:hAnsi="Times New Roman"/>
              </w:rPr>
              <w:t xml:space="preserve">: kurz </w:t>
            </w:r>
            <w:r>
              <w:sym w:font="Symbol" w:char="F0AE"/>
            </w:r>
            <w:r>
              <w:rPr>
                <w:rFonts w:ascii="Times New Roman" w:hAnsi="Times New Roman"/>
              </w:rPr>
              <w:t xml:space="preserve"> Akk. Pl. n., als Adv. aufzufassen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ὠ</w:t>
            </w:r>
            <w:r>
              <w:rPr>
                <w:rFonts w:ascii="Alkaios" w:hAnsi="Alkaios"/>
              </w:rPr>
              <w:t xml:space="preserve">ς ... </w:t>
            </w:r>
            <w:r>
              <w:rPr>
                <w:rFonts w:ascii="Alkaios" w:hAnsi="Alkaios"/>
              </w:rPr>
              <w:t>ὤ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sobald als/sowie ... so/dann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7f.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φ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νασ</w:t>
            </w:r>
            <w:r>
              <w:rPr>
                <w:rFonts w:ascii="Alkaios" w:hAnsi="Alkaios"/>
              </w:rPr>
              <w:t>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φ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νασαι</w:t>
            </w:r>
            <w:r>
              <w:rPr>
                <w:rFonts w:ascii="Times New Roman" w:hAnsi="Times New Roman"/>
              </w:rPr>
              <w:t xml:space="preserve">: Inf. Aor. zu </w:t>
            </w:r>
            <w:r>
              <w:rPr>
                <w:rFonts w:ascii="Alkaios" w:hAnsi="Alkaios"/>
              </w:rPr>
              <w:t>φων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ε</w:t>
            </w:r>
            <w:r>
              <w:rPr>
                <w:rFonts w:ascii="Alkaios" w:hAnsi="Alkaios"/>
              </w:rPr>
              <w:t>ἴ</w:t>
            </w:r>
            <w:r>
              <w:rPr>
                <w:rFonts w:ascii="Alkaios" w:hAnsi="Alkaios"/>
              </w:rPr>
              <w:t>κει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 ist möglich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†καμ†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verderbt; vermutlich: </w:t>
            </w: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ὰ</w:t>
            </w:r>
            <w:r>
              <w:rPr>
                <w:rFonts w:ascii="Alkaios" w:hAnsi="Alkaios"/>
              </w:rPr>
              <w:t>μ μ</w:t>
            </w:r>
            <w:r>
              <w:rPr>
                <w:rFonts w:ascii="Alkaios" w:hAnsi="Alkaios"/>
              </w:rPr>
              <w:t>ὲ</w:t>
            </w:r>
            <w:r>
              <w:rPr>
                <w:rFonts w:ascii="Alkaios" w:hAnsi="Alkaios"/>
              </w:rPr>
              <w:t xml:space="preserve">ν </w:t>
            </w:r>
            <w:r>
              <w:rPr>
                <w:rFonts w:ascii="Times New Roman" w:hAnsi="Times New Roman"/>
              </w:rPr>
              <w:t>&lt;</w:t>
            </w:r>
            <w:r>
              <w:rPr>
                <w:rFonts w:ascii="Alkaios" w:hAnsi="Alkaios"/>
              </w:rPr>
              <w:t xml:space="preserve"> κ</w:t>
            </w:r>
            <w:r>
              <w:rPr>
                <w:rFonts w:ascii="Alkaios" w:hAnsi="Alkaios"/>
              </w:rPr>
              <w:t>ὰ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᾿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ὲ</w:t>
            </w:r>
            <w:r>
              <w:rPr>
                <w:rFonts w:ascii="Alkaios" w:hAnsi="Alkaios"/>
              </w:rPr>
              <w:t xml:space="preserve">ν 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ascii="Alkaios" w:hAnsi="Alkaios"/>
              </w:rPr>
              <w:t xml:space="preserve"> κατ</w:t>
            </w:r>
            <w:r>
              <w:rPr>
                <w:rFonts w:ascii="Alkaios" w:hAnsi="Alkaios"/>
              </w:rPr>
              <w:t>ὰ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ὲ</w:t>
            </w:r>
            <w:r>
              <w:rPr>
                <w:rFonts w:ascii="Alkaios" w:hAnsi="Alkaios"/>
              </w:rPr>
              <w:t>ν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Alkaios" w:hAnsi="Alkaios"/>
              </w:rPr>
              <w:t xml:space="preserve"> κατ</w:t>
            </w:r>
            <w:r>
              <w:rPr>
                <w:rFonts w:ascii="Alkaios" w:hAnsi="Alkaios"/>
              </w:rPr>
              <w:t>ὰ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Times New Roman" w:hAnsi="Times New Roman"/>
              </w:rPr>
              <w:t>zu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γνυμι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Alkaios" w:hAnsi="Alkaios"/>
              </w:rPr>
              <w:t xml:space="preserve"> κατ-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 xml:space="preserve">γνυμι </w:t>
            </w:r>
            <w:r>
              <w:rPr>
                <w:rFonts w:ascii="Times New Roman" w:hAnsi="Times New Roman"/>
              </w:rPr>
              <w:t>~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γνυμι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γλ</w:t>
            </w:r>
            <w:r>
              <w:rPr>
                <w:rFonts w:ascii="Alkaios" w:hAnsi="Alkaios"/>
              </w:rPr>
              <w:t>ῶ</w:t>
            </w:r>
            <w:r>
              <w:rPr>
                <w:rFonts w:ascii="Alkaios" w:hAnsi="Alkaios"/>
              </w:rPr>
              <w:t>σσα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Zunge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αγε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Perf. zu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γνυμι</w:t>
            </w:r>
            <w:r>
              <w:rPr>
                <w:rFonts w:ascii="Times New Roman" w:hAnsi="Times New Roman"/>
              </w:rPr>
              <w:t>: (zer)brechen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λ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πτος [λεπτ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ς]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dünn, zart, fein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χρ</w:t>
            </w:r>
            <w:r>
              <w:rPr>
                <w:rFonts w:ascii="Alkaios" w:hAnsi="Alkaios"/>
              </w:rPr>
              <w:t>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Dat. Sg. zu 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χρ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ς, χρωτ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 xml:space="preserve"> (statt </w:t>
            </w:r>
            <w:r>
              <w:rPr>
                <w:rFonts w:ascii="Alkaios" w:hAnsi="Alkaios"/>
              </w:rPr>
              <w:t>χρωτ</w:t>
            </w:r>
            <w:r>
              <w:rPr>
                <w:rFonts w:ascii="Alkaios" w:hAnsi="Alkaios"/>
              </w:rPr>
              <w:t>ί</w:t>
            </w:r>
            <w:r>
              <w:rPr>
                <w:rFonts w:ascii="Times New Roman" w:hAnsi="Times New Roman"/>
              </w:rPr>
              <w:t>): Haut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>πα-δεδ</w:t>
            </w:r>
            <w:r>
              <w:rPr>
                <w:rFonts w:ascii="Alkaios" w:hAnsi="Alkaios"/>
              </w:rPr>
              <w:t>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μακεν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δεδρ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μακα [δ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δρομα]</w:t>
            </w:r>
            <w:r>
              <w:rPr>
                <w:rFonts w:ascii="Times New Roman" w:hAnsi="Times New Roman"/>
              </w:rPr>
              <w:t xml:space="preserve">: Perf. Akt. zu </w:t>
            </w:r>
            <w:r>
              <w:rPr>
                <w:rFonts w:ascii="Alkaios" w:hAnsi="Alkaios"/>
              </w:rPr>
              <w:t>τρ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χω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Alkaios" w:hAnsi="Alkaios"/>
              </w:rPr>
              <w:t>ὑ</w:t>
            </w:r>
            <w:r>
              <w:rPr>
                <w:rFonts w:ascii="Alkaios" w:hAnsi="Alkaios"/>
              </w:rPr>
              <w:t>ποτρ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χω</w:t>
            </w:r>
            <w:r>
              <w:rPr>
                <w:rFonts w:ascii="Times New Roman" w:hAnsi="Times New Roman"/>
              </w:rPr>
              <w:t>: u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ter etw. laufen; überkommen, befallen, anwandeln (trans.)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>ππ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τεσσι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Dat. Pl. zu 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ὄ</w:t>
            </w:r>
            <w:r>
              <w:rPr>
                <w:rFonts w:ascii="Alkaios" w:hAnsi="Alkaios"/>
              </w:rPr>
              <w:t>ππα [</w:t>
            </w:r>
            <w:r>
              <w:rPr>
                <w:rFonts w:ascii="Alkaios" w:hAnsi="Alkaios"/>
              </w:rPr>
              <w:t>ὄ</w:t>
            </w:r>
            <w:r>
              <w:rPr>
                <w:rFonts w:ascii="Alkaios" w:hAnsi="Alkaios"/>
              </w:rPr>
              <w:t>μμα], -ατος</w:t>
            </w:r>
            <w:r>
              <w:rPr>
                <w:rFonts w:ascii="Times New Roman" w:hAnsi="Times New Roman"/>
              </w:rPr>
              <w:t>: Auge (&lt; *</w:t>
            </w:r>
            <w:r>
              <w:rPr>
                <w:rFonts w:ascii="Alkaios" w:hAnsi="Alkaios"/>
              </w:rPr>
              <w:t>ὄ</w:t>
            </w:r>
            <w:r>
              <w:rPr>
                <w:rFonts w:ascii="Alkaios" w:hAnsi="Alkaios"/>
              </w:rPr>
              <w:t>π-μα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ὄ</w:t>
            </w:r>
            <w:r>
              <w:rPr>
                <w:rFonts w:ascii="Alkaios" w:hAnsi="Alkaios"/>
              </w:rPr>
              <w:t>ρρημι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>ρ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ω/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>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πιβρομ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dröhnen, tosen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κο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η/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η</w:t>
            </w:r>
          </w:p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[</w:t>
            </w: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κο</w:t>
            </w:r>
            <w:r>
              <w:rPr>
                <w:rFonts w:ascii="Alkaios" w:hAnsi="Alkaios"/>
              </w:rPr>
              <w:t>υ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/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κο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Gehör; (Pl.) Ohren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†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καδε†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verderbt; unterschlagen Sie das unverständliche Wort bei der </w:t>
            </w:r>
            <w:r>
              <w:rPr>
                <w:rFonts w:ascii="Times New Roman" w:hAnsi="Times New Roman"/>
                <w:sz w:val="22"/>
              </w:rPr>
              <w:t>Ü</w:t>
            </w:r>
            <w:r>
              <w:rPr>
                <w:rFonts w:ascii="Times New Roman" w:hAnsi="Times New Roman"/>
                <w:sz w:val="22"/>
              </w:rPr>
              <w:t>bersetzung!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ἴ</w:t>
            </w:r>
            <w:r>
              <w:rPr>
                <w:rFonts w:ascii="Alkaios" w:hAnsi="Alkaios"/>
              </w:rPr>
              <w:t>δρως, -ωτος</w:t>
            </w:r>
          </w:p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[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ἱ</w:t>
            </w:r>
            <w:r>
              <w:rPr>
                <w:rFonts w:ascii="Alkaios" w:hAnsi="Alkaios"/>
              </w:rPr>
              <w:t>δρ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ς, -</w:t>
            </w:r>
            <w:r>
              <w:rPr>
                <w:rFonts w:ascii="Alkaios" w:hAnsi="Alkaios"/>
              </w:rPr>
              <w:t>ῶ</w:t>
            </w:r>
            <w:r>
              <w:rPr>
                <w:rFonts w:ascii="Alkaios" w:hAnsi="Alkaios"/>
              </w:rPr>
              <w:t>τος]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Schweiss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κακ-χ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εται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κακ-χ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εται</w:t>
            </w:r>
            <w:r>
              <w:rPr>
                <w:rFonts w:ascii="Times New Roman" w:hAnsi="Times New Roman"/>
              </w:rPr>
              <w:t xml:space="preserve"> = </w:t>
            </w:r>
            <w:r>
              <w:rPr>
                <w:rFonts w:ascii="Alkaios" w:hAnsi="Alkaios"/>
              </w:rPr>
              <w:t>κατα-χ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εται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Alkaios" w:hAnsi="Alkaios"/>
              </w:rPr>
              <w:t>καταχ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>: herabgiessen, dar</w:t>
            </w:r>
            <w:r>
              <w:rPr>
                <w:rFonts w:ascii="Times New Roman" w:hAnsi="Times New Roman"/>
              </w:rPr>
              <w:t>ü</w:t>
            </w:r>
            <w:r>
              <w:rPr>
                <w:rFonts w:ascii="Times New Roman" w:hAnsi="Times New Roman"/>
              </w:rPr>
              <w:t>bergiessen, ausschütten; (passiv)</w:t>
            </w:r>
            <w:r>
              <w:rPr>
                <w:rFonts w:ascii="Times New Roman" w:hAnsi="Times New Roman"/>
              </w:rPr>
              <w:t xml:space="preserve"> herabrinnen, sich ergies-sen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 xml:space="preserve"> τρ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μος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Zittern, Beben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πα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σαν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π</w:t>
            </w:r>
            <w:r>
              <w:rPr>
                <w:rFonts w:ascii="Alkaios" w:hAnsi="Alkaios"/>
              </w:rPr>
              <w:t>ᾶ</w:t>
            </w:r>
            <w:r>
              <w:rPr>
                <w:rFonts w:ascii="Alkaios" w:hAnsi="Alkaios"/>
              </w:rPr>
              <w:t>σαν</w:t>
            </w:r>
            <w:r>
              <w:rPr>
                <w:rFonts w:ascii="Times New Roman" w:hAnsi="Times New Roman"/>
              </w:rPr>
              <w:t xml:space="preserve">; sc. </w:t>
            </w:r>
            <w:r>
              <w:rPr>
                <w:rFonts w:ascii="Alkaios" w:hAnsi="Alkaios"/>
              </w:rPr>
              <w:t>‹με›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γρ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jagen, fangen, ergreifen (</w:t>
            </w: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γρα</w:t>
            </w:r>
            <w:r>
              <w:rPr>
                <w:rFonts w:ascii="Times New Roman" w:hAnsi="Times New Roman"/>
              </w:rPr>
              <w:t xml:space="preserve"> Jagd)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χλ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ρος [χλωρ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ς]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blass, fahl, bleich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ἠ</w:t>
            </w:r>
            <w:r>
              <w:rPr>
                <w:rFonts w:ascii="Alkaios" w:hAnsi="Alkaios"/>
              </w:rPr>
              <w:t xml:space="preserve"> πο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α/π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Gras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μμι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ε</w:t>
            </w:r>
            <w:r>
              <w:rPr>
                <w:rFonts w:ascii="Alkaios" w:hAnsi="Alkaios"/>
              </w:rPr>
              <w:t>ἰ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ί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τεθν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κ-ην [τεθνηκ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ναι]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Inf. Perf. Akt. zu </w:t>
            </w:r>
            <w:r>
              <w:rPr>
                <w:rFonts w:ascii="Alkaios" w:hAnsi="Alkaios"/>
              </w:rPr>
              <w:t>θν</w:t>
            </w:r>
            <w:r>
              <w:rPr>
                <w:rFonts w:ascii="Alkaios" w:hAnsi="Alkaios"/>
              </w:rPr>
              <w:t>ῄ</w:t>
            </w:r>
            <w:r>
              <w:rPr>
                <w:rFonts w:ascii="Alkaios" w:hAnsi="Alkaios"/>
              </w:rPr>
              <w:t>σ</w:t>
            </w:r>
            <w:r>
              <w:rPr>
                <w:rFonts w:ascii="Alkaios" w:hAnsi="Alkaios"/>
              </w:rPr>
              <w:t>κω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>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γω [</w:t>
            </w:r>
            <w:r>
              <w:rPr>
                <w:rFonts w:ascii="Alkaios" w:hAnsi="Alkaios"/>
              </w:rPr>
              <w:t>ὀ</w:t>
            </w:r>
            <w:r>
              <w:rPr>
                <w:rFonts w:ascii="Alkaios" w:hAnsi="Alkaios"/>
              </w:rPr>
              <w:t>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γου]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 ein weniges, beinahe, fast (Gen.)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πιδε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ης [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πιδευ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ς]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πιδε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 xml:space="preserve">: bedürftig, ermangelnd; geringer, nachstehend (vgl. </w:t>
            </w:r>
            <w:r>
              <w:rPr>
                <w:rFonts w:ascii="Alkaios" w:hAnsi="Alkaios"/>
              </w:rPr>
              <w:t>δ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ομαι/δε</w:t>
            </w:r>
            <w:r>
              <w:rPr>
                <w:rFonts w:ascii="Alkaios" w:hAnsi="Alkaios"/>
              </w:rPr>
              <w:t>ῖ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2"/>
              </w:rPr>
              <w:t>(hier freier i. S. v. «davon entfernt» zu überse</w:t>
            </w:r>
            <w:r>
              <w:rPr>
                <w:rFonts w:ascii="Times New Roman" w:hAnsi="Times New Roman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 xml:space="preserve">zen; </w:t>
            </w:r>
            <w:r>
              <w:rPr>
                <w:rFonts w:ascii="Alkaios" w:hAnsi="Alkaios"/>
                <w:sz w:val="22"/>
              </w:rPr>
              <w:t>τεθν</w:t>
            </w:r>
            <w:r>
              <w:rPr>
                <w:rFonts w:ascii="Alkaios" w:hAnsi="Alkaios"/>
                <w:sz w:val="22"/>
              </w:rPr>
              <w:t>ά</w:t>
            </w:r>
            <w:r>
              <w:rPr>
                <w:rFonts w:ascii="Alkaios" w:hAnsi="Alkaios"/>
                <w:sz w:val="22"/>
              </w:rPr>
              <w:t>κην</w:t>
            </w:r>
            <w:r>
              <w:rPr>
                <w:rFonts w:ascii="Times New Roman" w:hAnsi="Times New Roman"/>
                <w:sz w:val="22"/>
              </w:rPr>
              <w:t xml:space="preserve"> ist abhängig von </w:t>
            </w:r>
            <w:r>
              <w:rPr>
                <w:rFonts w:ascii="Alkaios" w:hAnsi="Alkaios"/>
                <w:sz w:val="22"/>
              </w:rPr>
              <w:t>ὀ</w:t>
            </w:r>
            <w:r>
              <w:rPr>
                <w:rFonts w:ascii="Alkaios" w:hAnsi="Alkaios"/>
                <w:sz w:val="22"/>
              </w:rPr>
              <w:t>λ</w:t>
            </w:r>
            <w:r>
              <w:rPr>
                <w:rFonts w:ascii="Alkaios" w:hAnsi="Alkaios"/>
                <w:sz w:val="22"/>
              </w:rPr>
              <w:t>ί</w:t>
            </w:r>
            <w:r>
              <w:rPr>
                <w:rFonts w:ascii="Alkaios" w:hAnsi="Alkaios"/>
                <w:sz w:val="22"/>
              </w:rPr>
              <w:t xml:space="preserve">γω </w:t>
            </w:r>
            <w:r>
              <w:rPr>
                <w:rFonts w:ascii="Alkaios" w:hAnsi="Alkaios"/>
                <w:sz w:val="22"/>
              </w:rPr>
              <w:t>᾿</w:t>
            </w:r>
            <w:r>
              <w:rPr>
                <w:rFonts w:ascii="Alkaios" w:hAnsi="Alkaios"/>
                <w:sz w:val="22"/>
              </w:rPr>
              <w:t>πιδε</w:t>
            </w:r>
            <w:r>
              <w:rPr>
                <w:rFonts w:ascii="Alkaios" w:hAnsi="Alkaios"/>
                <w:sz w:val="22"/>
              </w:rPr>
              <w:t>ύ</w:t>
            </w:r>
            <w:r>
              <w:rPr>
                <w:rFonts w:ascii="Alkaios" w:hAnsi="Alkaios"/>
                <w:sz w:val="22"/>
              </w:rPr>
              <w:t>ης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  <w:r>
              <w:rPr>
                <w:rFonts w:ascii="Alkaios" w:hAnsi="Alkaios"/>
                <w:sz w:val="22"/>
              </w:rPr>
              <w:t>ὀ</w:t>
            </w:r>
            <w:r>
              <w:rPr>
                <w:rFonts w:ascii="Alkaios" w:hAnsi="Alkaios"/>
                <w:sz w:val="22"/>
              </w:rPr>
              <w:t>λ</w:t>
            </w:r>
            <w:r>
              <w:rPr>
                <w:rFonts w:ascii="Alkaios" w:hAnsi="Alkaios"/>
                <w:sz w:val="22"/>
              </w:rPr>
              <w:t>ί</w:t>
            </w:r>
            <w:r>
              <w:rPr>
                <w:rFonts w:ascii="Alkaios" w:hAnsi="Alkaios"/>
                <w:sz w:val="22"/>
              </w:rPr>
              <w:t xml:space="preserve">γω </w:t>
            </w:r>
            <w:r>
              <w:rPr>
                <w:rFonts w:ascii="Alkaios" w:hAnsi="Alkaios"/>
                <w:sz w:val="22"/>
              </w:rPr>
              <w:t>᾿</w:t>
            </w:r>
            <w:r>
              <w:rPr>
                <w:rFonts w:ascii="Alkaios" w:hAnsi="Alkaios"/>
                <w:sz w:val="22"/>
              </w:rPr>
              <w:t>πιδε</w:t>
            </w:r>
            <w:r>
              <w:rPr>
                <w:rFonts w:ascii="Alkaios" w:hAnsi="Alkaios"/>
                <w:sz w:val="22"/>
              </w:rPr>
              <w:t>ύ</w:t>
            </w:r>
            <w:r>
              <w:rPr>
                <w:rFonts w:ascii="Alkaios" w:hAnsi="Alkaios"/>
                <w:sz w:val="22"/>
              </w:rPr>
              <w:t>ης</w:t>
            </w:r>
            <w:r>
              <w:rPr>
                <w:rFonts w:ascii="Times New Roman" w:hAnsi="Times New Roman"/>
                <w:sz w:val="22"/>
              </w:rPr>
              <w:t xml:space="preserve"> von </w:t>
            </w:r>
            <w:r>
              <w:rPr>
                <w:rFonts w:ascii="Alkaios" w:hAnsi="Alkaios"/>
                <w:sz w:val="22"/>
              </w:rPr>
              <w:t>φα</w:t>
            </w:r>
            <w:r>
              <w:rPr>
                <w:rFonts w:ascii="Alkaios" w:hAnsi="Alkaios"/>
                <w:sz w:val="22"/>
              </w:rPr>
              <w:t>ί</w:t>
            </w:r>
            <w:r>
              <w:rPr>
                <w:rFonts w:ascii="Alkaios" w:hAnsi="Alkaios"/>
                <w:sz w:val="22"/>
              </w:rPr>
              <w:t>νομ</w:t>
            </w:r>
            <w:r>
              <w:rPr>
                <w:rFonts w:ascii="Alkaios" w:hAnsi="Alkaios"/>
                <w:sz w:val="22"/>
              </w:rPr>
              <w:t>᾿</w:t>
            </w:r>
            <w:r>
              <w:rPr>
                <w:rFonts w:ascii="Alkaios" w:hAnsi="Alkaios"/>
                <w:sz w:val="22"/>
              </w:rPr>
              <w:t xml:space="preserve"> </w:t>
            </w:r>
            <w:r>
              <w:rPr>
                <w:rFonts w:ascii="Alkaios" w:hAnsi="Alkaios"/>
                <w:sz w:val="22"/>
              </w:rPr>
              <w:t>ἔ</w:t>
            </w:r>
            <w:r>
              <w:rPr>
                <w:rFonts w:ascii="Alkaios" w:hAnsi="Alkaios"/>
                <w:sz w:val="22"/>
              </w:rPr>
              <w:t>μ</w:t>
            </w:r>
            <w:r>
              <w:rPr>
                <w:rFonts w:ascii="Alkaios" w:hAnsi="Alkaios"/>
                <w:sz w:val="22"/>
              </w:rPr>
              <w:t>᾿</w:t>
            </w:r>
            <w:r>
              <w:rPr>
                <w:rFonts w:ascii="Alkaios" w:hAnsi="Alkaios"/>
                <w:sz w:val="22"/>
              </w:rPr>
              <w:t xml:space="preserve"> α</w:t>
            </w:r>
            <w:r>
              <w:rPr>
                <w:rFonts w:ascii="Alkaios" w:hAnsi="Alkaios"/>
                <w:sz w:val="22"/>
              </w:rPr>
              <w:t>ὔ</w:t>
            </w:r>
            <w:r>
              <w:rPr>
                <w:rFonts w:ascii="Alkaios" w:hAnsi="Alkaios"/>
                <w:sz w:val="22"/>
              </w:rPr>
              <w:t>τ</w:t>
            </w:r>
            <w:r>
              <w:rPr>
                <w:rFonts w:ascii="Alkaios" w:hAnsi="Alkaios"/>
                <w:sz w:val="22"/>
              </w:rPr>
              <w:t>ᾳ</w:t>
            </w:r>
            <w:r>
              <w:rPr>
                <w:rFonts w:ascii="Times New Roman" w:hAnsi="Times New Roman"/>
                <w:sz w:val="22"/>
              </w:rPr>
              <w:t>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μ</w:t>
            </w:r>
            <w:r>
              <w:rPr>
                <w:rFonts w:ascii="Alkaios" w:hAnsi="Alkaios"/>
              </w:rPr>
              <w:t>᾿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μο</w:t>
            </w:r>
            <w:r>
              <w:rPr>
                <w:rFonts w:ascii="Alkaios" w:hAnsi="Alkaios"/>
              </w:rPr>
              <w:t>ί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τολμ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ertragen, aushalten; 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λματον [τολματ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ν]</w:t>
            </w:r>
            <w:r>
              <w:rPr>
                <w:rFonts w:ascii="Times New Roman" w:hAnsi="Times New Roman"/>
              </w:rPr>
              <w:t xml:space="preserve"> = Verbaladjektiv, sc. </w:t>
            </w:r>
            <w:r>
              <w:rPr>
                <w:rFonts w:ascii="Alkaios" w:hAnsi="Alkaios"/>
              </w:rPr>
              <w:t>‹</w:t>
            </w: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στ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›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πε</w:t>
            </w:r>
            <w:r>
              <w:rPr>
                <w:rFonts w:ascii="Alkaios" w:hAnsi="Alkaios"/>
              </w:rPr>
              <w:t>ὶ</w:t>
            </w:r>
            <w:r>
              <w:rPr>
                <w:rFonts w:ascii="Alkaios" w:hAnsi="Alkaios"/>
              </w:rPr>
              <w:t xml:space="preserve"> †κα</w:t>
            </w:r>
            <w:r>
              <w:rPr>
                <w:rFonts w:ascii="Alkaios" w:hAnsi="Alkaios"/>
              </w:rPr>
              <w:t>ὶ</w:t>
            </w:r>
            <w:r>
              <w:rPr>
                <w:rFonts w:ascii="Alkaios" w:hAnsi="Alkaios"/>
              </w:rPr>
              <w:t xml:space="preserve"> π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νητα†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Die Überlieferung des Gedichts bricht hier ab, der Schluss ist ve</w:t>
            </w:r>
            <w:r>
              <w:rPr>
                <w:rFonts w:ascii="Times New Roman" w:hAnsi="Times New Roman"/>
                <w:sz w:val="22"/>
              </w:rPr>
              <w:t>r</w:t>
            </w:r>
            <w:r>
              <w:rPr>
                <w:rFonts w:ascii="Times New Roman" w:hAnsi="Times New Roman"/>
                <w:sz w:val="22"/>
              </w:rPr>
              <w:t>derbt; dass es noch weiter ging, ist re</w:t>
            </w:r>
            <w:r>
              <w:rPr>
                <w:rFonts w:ascii="Times New Roman" w:hAnsi="Times New Roman"/>
                <w:sz w:val="22"/>
              </w:rPr>
              <w:t>in äusserlich daran ersich</w:t>
            </w:r>
            <w:r>
              <w:rPr>
                <w:rFonts w:ascii="Times New Roman" w:hAnsi="Times New Roman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>lich, dass das Gedicht mitten in der Strophe aufhört.</w:t>
            </w:r>
          </w:p>
        </w:tc>
      </w:tr>
    </w:tbl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berschri3"/>
        <w:jc w:val="both"/>
      </w:pPr>
      <w:r>
        <w:rPr>
          <w:u w:val="none"/>
        </w:rPr>
        <w:t xml:space="preserve">• </w:t>
      </w:r>
      <w:r>
        <w:t>Simonides PMG 543</w:t>
      </w:r>
    </w:p>
    <w:p w:rsidR="00037F3A" w:rsidRDefault="0088237B">
      <w:pPr>
        <w:pStyle w:val="Standa"/>
        <w:jc w:val="both"/>
        <w:rPr>
          <w:rFonts w:ascii="Times New Roman" w:hAnsi="Times New Roman"/>
          <w:sz w:val="12"/>
        </w:rPr>
      </w:pPr>
    </w:p>
    <w:tbl>
      <w:tblPr>
        <w:tblStyle w:val="NormaleTabe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67"/>
        <w:gridCol w:w="2722"/>
        <w:gridCol w:w="6067"/>
      </w:tblGrid>
      <w:tr w:rsidR="00037F3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Zur Vorgeschichte: Danaë, Tochter des Königs Akrisios von Argos, wurde von ihrem Vater aus Angst vor einem todbringenden Orakelspruch in ein Gewölbe ein</w:t>
            </w:r>
            <w:r>
              <w:rPr>
                <w:rFonts w:ascii="Times New Roman" w:hAnsi="Times New Roman"/>
                <w:sz w:val="22"/>
              </w:rPr>
              <w:t>gesperrt. Zeus besuchte sie dort in Form e</w:t>
            </w:r>
            <w:r>
              <w:rPr>
                <w:rFonts w:ascii="Times New Roman" w:hAnsi="Times New Roman"/>
                <w:sz w:val="22"/>
              </w:rPr>
              <w:t>i</w:t>
            </w:r>
            <w:r>
              <w:rPr>
                <w:rFonts w:ascii="Times New Roman" w:hAnsi="Times New Roman"/>
                <w:sz w:val="22"/>
              </w:rPr>
              <w:t>nes goldenen Regens und zeugte mit ihr einen Sohn: Perseus. Zur Strafe setzte Akrisios Tochter und Enkel in einer Kiste auf dem Meer aus. Die Kiste wird an die Kykladen-Insel Seriphos angetrieben – Danaë und Perse</w:t>
            </w:r>
            <w:r>
              <w:rPr>
                <w:rFonts w:ascii="Times New Roman" w:hAnsi="Times New Roman"/>
                <w:sz w:val="22"/>
              </w:rPr>
              <w:t>us haben überlebt.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λ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ρναξ, -ακος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Kiste, Truhe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δαιδ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λεος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kunstvoll, verziert (vgl. </w:t>
            </w:r>
            <w:r>
              <w:rPr>
                <w:rFonts w:ascii="Alkaios" w:hAnsi="Alkaios"/>
              </w:rPr>
              <w:t>Δα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δαλος</w:t>
            </w:r>
            <w:r>
              <w:rPr>
                <w:rFonts w:ascii="Times New Roman" w:hAnsi="Times New Roman"/>
              </w:rPr>
              <w:t>: eigtl. «Künstler»!)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†μην†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verderbt </w:t>
            </w:r>
            <w:r>
              <w:rPr>
                <w:sz w:val="22"/>
              </w:rPr>
              <w:sym w:font="Symbol" w:char="F0AE"/>
            </w:r>
            <w:r>
              <w:rPr>
                <w:rFonts w:ascii="Times New Roman" w:hAnsi="Times New Roman"/>
                <w:sz w:val="22"/>
              </w:rPr>
              <w:t xml:space="preserve"> ignorieren!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μνη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See, Meer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δε</w:t>
            </w:r>
            <w:r>
              <w:rPr>
                <w:rFonts w:ascii="Alkaios" w:hAnsi="Alkaios"/>
              </w:rPr>
              <w:t>ῖ</w:t>
            </w:r>
            <w:r>
              <w:rPr>
                <w:rFonts w:ascii="Alkaios" w:hAnsi="Alkaios"/>
              </w:rPr>
              <w:t>μα, -ατος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Schreckbild; Angst, Schrecken (</w:t>
            </w:r>
            <w:r>
              <w:rPr>
                <w:rFonts w:ascii="Alkaios" w:hAnsi="Alkaios"/>
              </w:rPr>
              <w:t>δε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ματι</w:t>
            </w:r>
            <w:r>
              <w:rPr>
                <w:rFonts w:ascii="Times New Roman" w:hAnsi="Times New Roman"/>
              </w:rPr>
              <w:t xml:space="preserve"> vor Schrecken [zu bezi</w:t>
            </w:r>
            <w:r>
              <w:rPr>
                <w:rFonts w:ascii="Times New Roman" w:hAnsi="Times New Roman"/>
              </w:rPr>
              <w:t xml:space="preserve">ehen auf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ρειπεν</w:t>
            </w:r>
            <w:r>
              <w:rPr>
                <w:rFonts w:ascii="Times New Roman" w:hAnsi="Times New Roman"/>
              </w:rPr>
              <w:t>])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ἐ</w:t>
            </w:r>
            <w:r>
              <w:rPr>
                <w:rFonts w:ascii="Alkaios" w:hAnsi="Alkaios"/>
              </w:rPr>
              <w:t>ρε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πω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umstürzen, hinstrecken (trans.)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-δ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αντος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unbenetzt (</w:t>
            </w:r>
            <w:r>
              <w:rPr>
                <w:rFonts w:ascii="Alkaios" w:hAnsi="Alkaios"/>
              </w:rPr>
              <w:t>δια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νω</w:t>
            </w:r>
            <w:r>
              <w:rPr>
                <w:rFonts w:ascii="Times New Roman" w:hAnsi="Times New Roman"/>
              </w:rPr>
              <w:t xml:space="preserve"> benetzen, beweinen)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παρει</w:t>
            </w:r>
            <w:r>
              <w:rPr>
                <w:rFonts w:ascii="Alkaios" w:hAnsi="Alkaios"/>
              </w:rPr>
              <w:t>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Wange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1–5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ὅ</w:t>
            </w:r>
            <w:r>
              <w:rPr>
                <w:rFonts w:ascii="Alkaios" w:hAnsi="Alkaios"/>
              </w:rPr>
              <w:t xml:space="preserve">τε ... </w:t>
            </w:r>
            <w:r>
              <w:rPr>
                <w:rFonts w:ascii="Alkaios" w:hAnsi="Alkaios"/>
              </w:rPr>
              <w:t>ἔ</w:t>
            </w:r>
            <w:r>
              <w:rPr>
                <w:rFonts w:ascii="Alkaios" w:hAnsi="Alkaios"/>
              </w:rPr>
              <w:t>ρειπεν</w:t>
            </w:r>
          </w:p>
        </w:tc>
        <w:tc>
          <w:tcPr>
            <w:tcW w:w="6067" w:type="dxa"/>
          </w:tcPr>
          <w:p w:rsidR="00037F3A" w:rsidRDefault="0088237B">
            <w:pPr>
              <w:pStyle w:val="berschri1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Objekt des Geschehens: Danaë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5–7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ο</w:t>
            </w:r>
            <w:r>
              <w:rPr>
                <w:rFonts w:ascii="Alkaios" w:hAnsi="Alkaios"/>
              </w:rPr>
              <w:t>ὐ</w:t>
            </w:r>
            <w:r>
              <w:rPr>
                <w:rFonts w:ascii="Alkaios" w:hAnsi="Alkaios"/>
              </w:rPr>
              <w:t xml:space="preserve">κ </w:t>
            </w: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δι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ντοισι ...</w:t>
            </w:r>
          </w:p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ε</w:t>
            </w:r>
            <w:r>
              <w:rPr>
                <w:rFonts w:ascii="Alkaios" w:hAnsi="Alkaios"/>
              </w:rPr>
              <w:t>ἶ</w:t>
            </w:r>
            <w:r>
              <w:rPr>
                <w:rFonts w:ascii="Alkaios" w:hAnsi="Alkaios"/>
              </w:rPr>
              <w:t>πεν τ</w:t>
            </w:r>
            <w:r>
              <w:rPr>
                <w:rFonts w:ascii="Alkaios" w:hAnsi="Alkaios"/>
              </w:rPr>
              <w:t>᾿</w:t>
            </w:r>
            <w:r>
              <w:rPr>
                <w:rFonts w:ascii="Alkaios" w:hAnsi="Alkaios"/>
              </w:rPr>
              <w:t>·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Subjekt: Danaë; Danaë ist im Folgenden (</w:t>
            </w:r>
            <w:r>
              <w:rPr>
                <w:rFonts w:ascii="Alkaios" w:hAnsi="Alkaios"/>
                <w:sz w:val="22"/>
              </w:rPr>
              <w:t>ὦ</w:t>
            </w:r>
            <w:r>
              <w:rPr>
                <w:rFonts w:ascii="Alkaios" w:hAnsi="Alkaios"/>
                <w:sz w:val="22"/>
              </w:rPr>
              <w:t xml:space="preserve"> τ</w:t>
            </w:r>
            <w:r>
              <w:rPr>
                <w:rFonts w:ascii="Alkaios" w:hAnsi="Alkaios"/>
                <w:sz w:val="22"/>
              </w:rPr>
              <w:t>έ</w:t>
            </w:r>
            <w:r>
              <w:rPr>
                <w:rFonts w:ascii="Alkaios" w:hAnsi="Alkaios"/>
                <w:sz w:val="22"/>
              </w:rPr>
              <w:t>κος κτλ.</w:t>
            </w:r>
            <w:r>
              <w:rPr>
                <w:rFonts w:ascii="Times New Roman" w:hAnsi="Times New Roman"/>
                <w:sz w:val="22"/>
              </w:rPr>
              <w:t>) die Spr</w:t>
            </w:r>
            <w:r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cherin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κος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κνον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ωτ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schlafen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γαλα-θην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milchsaugend (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γ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λα, -ακτος</w:t>
            </w:r>
            <w:r>
              <w:rPr>
                <w:rFonts w:ascii="Times New Roman" w:hAnsi="Times New Roman"/>
              </w:rPr>
              <w:t xml:space="preserve"> Milch; </w:t>
            </w:r>
            <w:r>
              <w:rPr>
                <w:rFonts w:ascii="Alkaios" w:hAnsi="Alkaios"/>
              </w:rPr>
              <w:t>θ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ω</w:t>
            </w:r>
            <w:r>
              <w:rPr>
                <w:rFonts w:ascii="Times New Roman" w:hAnsi="Times New Roman"/>
              </w:rPr>
              <w:t xml:space="preserve"> säugen, [med.] saugen)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ἦ</w:t>
            </w:r>
            <w:r>
              <w:rPr>
                <w:rFonts w:ascii="Alkaios" w:hAnsi="Alkaios"/>
              </w:rPr>
              <w:t>θος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Gewohnheit; Charakter, Sinnesart; Art und Weise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κν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σσω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</w:pPr>
            <w:r>
              <w:rPr>
                <w:rFonts w:ascii="Times New Roman" w:hAnsi="Times New Roman"/>
              </w:rPr>
              <w:t xml:space="preserve">tief schlafen, schlummern </w:t>
            </w:r>
            <w:r>
              <w:rPr>
                <w:rFonts w:ascii="Times New Roman" w:hAnsi="Times New Roman"/>
                <w:sz w:val="22"/>
              </w:rPr>
              <w:t>(Die vorli</w:t>
            </w:r>
            <w:r>
              <w:rPr>
                <w:rFonts w:ascii="Times New Roman" w:hAnsi="Times New Roman"/>
                <w:sz w:val="22"/>
              </w:rPr>
              <w:t>egende Form ist metrisch «zerdehnt».)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-τερπ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unergötzlich, freudlos, traurig (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ρπομαι</w:t>
            </w:r>
            <w:r>
              <w:rPr>
                <w:rFonts w:ascii="Times New Roman" w:hAnsi="Times New Roman"/>
              </w:rPr>
              <w:t xml:space="preserve"> sich ergötzen, sich erfreuen)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δο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ρατι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Dat. Sg. zu 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δ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ρυ, -ατος</w:t>
            </w:r>
            <w:r>
              <w:rPr>
                <w:rFonts w:ascii="Times New Roman" w:hAnsi="Times New Roman"/>
              </w:rPr>
              <w:t>: eigentliche Bedeutung: «Bau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stamm, Balken, Bauholz», danach (metonymisch) alles aus Holz Ge</w:t>
            </w:r>
            <w:r>
              <w:rPr>
                <w:rFonts w:ascii="Times New Roman" w:hAnsi="Times New Roman"/>
              </w:rPr>
              <w:t>fertigte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χαλκε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-γομφος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erzgenagelt (</w:t>
            </w: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γ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μφος</w:t>
            </w:r>
            <w:r>
              <w:rPr>
                <w:rFonts w:ascii="Times New Roman" w:hAnsi="Times New Roman"/>
              </w:rPr>
              <w:t xml:space="preserve"> Pflock, grosser Nagel)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νυκτι-λαμπ</w:t>
            </w:r>
            <w:r>
              <w:rPr>
                <w:rFonts w:ascii="Alkaios" w:hAnsi="Alkaios"/>
              </w:rPr>
              <w:t>ή</w:t>
            </w:r>
            <w:r>
              <w:rPr>
                <w:rFonts w:ascii="Alkaios" w:hAnsi="Alkaios"/>
              </w:rPr>
              <w:t>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durch die/in der Nacht leuchtend/erstrahlend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κυ</w:t>
            </w:r>
            <w:r>
              <w:rPr>
                <w:rFonts w:ascii="Alkaios" w:hAnsi="Alkaios"/>
              </w:rPr>
              <w:t>ά</w:t>
            </w:r>
            <w:r>
              <w:rPr>
                <w:rFonts w:ascii="Alkaios" w:hAnsi="Alkaios"/>
              </w:rPr>
              <w:t>νεος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stahlblau, schwarzblau; finster, schwarz (negativ konnotiert)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δν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φος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Dunkelheit, Finsternis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τα</w:t>
            </w:r>
            <w:r>
              <w:rPr>
                <w:rFonts w:ascii="Alkaios" w:hAnsi="Alkaios"/>
              </w:rPr>
              <w:t>θε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Part. Aor. Pass. zu </w:t>
            </w:r>
            <w:r>
              <w:rPr>
                <w:rFonts w:ascii="Alkaios" w:hAnsi="Alkaios"/>
              </w:rPr>
              <w:t>τε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νω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χνη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Schaum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ὕ</w:t>
            </w:r>
            <w:r>
              <w:rPr>
                <w:rFonts w:ascii="Alkaios" w:hAnsi="Alkaios"/>
              </w:rPr>
              <w:t xml:space="preserve">περθε </w:t>
            </w:r>
            <w:r>
              <w:rPr>
                <w:rFonts w:ascii="Times New Roman" w:hAnsi="Times New Roman"/>
              </w:rPr>
              <w:t>(Präp.)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(Präp. + Gen.:) oberhalb von, über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κ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μη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(langes) Haar (oft Pl.)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βαθ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tief </w:t>
            </w:r>
            <w:r>
              <w:rPr>
                <w:rFonts w:ascii="Times New Roman" w:hAnsi="Times New Roman"/>
                <w:u w:val="single"/>
              </w:rPr>
              <w:t>bzw.</w:t>
            </w:r>
            <w:r>
              <w:rPr>
                <w:rFonts w:ascii="Times New Roman" w:hAnsi="Times New Roman"/>
              </w:rPr>
              <w:t xml:space="preserve"> hoch (vgl. lat </w:t>
            </w:r>
            <w:r>
              <w:rPr>
                <w:rFonts w:ascii="Times New Roman" w:hAnsi="Times New Roman"/>
                <w:i/>
              </w:rPr>
              <w:t>altus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14f.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παρι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ντος κ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ματος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Gen. abs.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κ</w:t>
            </w:r>
            <w:r>
              <w:rPr>
                <w:rFonts w:ascii="Alkaios" w:hAnsi="Alkaios"/>
              </w:rPr>
              <w:t>ῦ</w:t>
            </w:r>
            <w:r>
              <w:rPr>
                <w:rFonts w:ascii="Alkaios" w:hAnsi="Alkaios"/>
              </w:rPr>
              <w:t>μα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Welle, Woge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ἀ</w:t>
            </w:r>
            <w:r>
              <w:rPr>
                <w:rFonts w:ascii="Alkaios" w:hAnsi="Alkaios"/>
              </w:rPr>
              <w:t>-λ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γω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sich um e</w:t>
            </w:r>
            <w:r>
              <w:rPr>
                <w:rFonts w:ascii="Times New Roman" w:hAnsi="Times New Roman"/>
              </w:rPr>
              <w:t>tw. kümmern/scheren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φθ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γγος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Klang, Geräusch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πορφ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ρεος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purpurrot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χλαν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ς, -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δος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Gewand, Prachtmantel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πρ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σ-ωπον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Gesicht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κεν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ν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</w:t>
            </w:r>
            <w:r>
              <w:rPr>
                <w:rFonts w:ascii="Alkaios" w:hAnsi="Alkaios"/>
              </w:rPr>
              <w:t>ῥῆ</w:t>
            </w:r>
            <w:r>
              <w:rPr>
                <w:rFonts w:ascii="Alkaios" w:hAnsi="Alkaios"/>
              </w:rPr>
              <w:t>μα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Rede, Wort (vgl. </w:t>
            </w:r>
            <w:r>
              <w:rPr>
                <w:rFonts w:ascii="Alkaios" w:hAnsi="Alkaios"/>
              </w:rPr>
              <w:t>ῥή</w:t>
            </w:r>
            <w:r>
              <w:rPr>
                <w:rFonts w:ascii="Alkaios" w:hAnsi="Alkaios"/>
              </w:rPr>
              <w:t>τωρ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λεπτ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dünn, zart, fein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ὑ</w:t>
            </w:r>
            <w:r>
              <w:rPr>
                <w:rFonts w:ascii="Alkaios" w:hAnsi="Alkaios"/>
              </w:rPr>
              <w:t>π-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χω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hingeben, darreichen (bsd.: </w:t>
            </w:r>
            <w:r>
              <w:rPr>
                <w:rFonts w:ascii="Times New Roman" w:hAnsi="Times New Roman"/>
              </w:rPr>
              <w:t>jdm. Gehör schenken)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ο</w:t>
            </w:r>
            <w:r>
              <w:rPr>
                <w:rFonts w:ascii="Alkaios" w:hAnsi="Alkaios"/>
              </w:rPr>
              <w:t>ὖ</w:t>
            </w:r>
            <w:r>
              <w:rPr>
                <w:rFonts w:ascii="Alkaios" w:hAnsi="Alkaios"/>
              </w:rPr>
              <w:t>ας, ο</w:t>
            </w:r>
            <w:r>
              <w:rPr>
                <w:rFonts w:ascii="Alkaios" w:hAnsi="Alkaios"/>
              </w:rPr>
              <w:t>ὔ</w:t>
            </w:r>
            <w:r>
              <w:rPr>
                <w:rFonts w:ascii="Alkaios" w:hAnsi="Alkaios"/>
              </w:rPr>
              <w:t>ατος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ο</w:t>
            </w:r>
            <w:r>
              <w:rPr>
                <w:rFonts w:ascii="Alkaios" w:hAnsi="Alkaios"/>
              </w:rPr>
              <w:t>ὖ</w:t>
            </w:r>
            <w:r>
              <w:rPr>
                <w:rFonts w:ascii="Alkaios" w:hAnsi="Alkaios"/>
              </w:rPr>
              <w:t xml:space="preserve">ς, </w:t>
            </w:r>
            <w:r>
              <w:rPr>
                <w:rFonts w:ascii="Alkaios" w:hAnsi="Alkaios"/>
              </w:rPr>
              <w:t>ὠ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ς</w:t>
            </w:r>
            <w:r>
              <w:rPr>
                <w:rFonts w:ascii="Times New Roman" w:hAnsi="Times New Roman"/>
              </w:rPr>
              <w:t>: Ohr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κ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λομαι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κελε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ω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ε</w:t>
            </w:r>
            <w:r>
              <w:rPr>
                <w:rFonts w:ascii="Alkaios" w:hAnsi="Alkaios"/>
              </w:rPr>
              <w:t>ὕ</w:t>
            </w:r>
            <w:r>
              <w:rPr>
                <w:rFonts w:ascii="Alkaios" w:hAnsi="Alkaios"/>
              </w:rPr>
              <w:t>δω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Alkaios" w:hAnsi="Alkaios"/>
              </w:rPr>
            </w:pPr>
            <w:r>
              <w:rPr>
                <w:rFonts w:ascii="Times New Roman" w:hAnsi="Times New Roman"/>
              </w:rPr>
              <w:t xml:space="preserve">= </w:t>
            </w:r>
            <w:r>
              <w:rPr>
                <w:rFonts w:ascii="Alkaios" w:hAnsi="Alkaios"/>
              </w:rPr>
              <w:t>καθ-ε</w:t>
            </w:r>
            <w:r>
              <w:rPr>
                <w:rFonts w:ascii="Alkaios" w:hAnsi="Alkaios"/>
              </w:rPr>
              <w:t>ύ</w:t>
            </w:r>
            <w:r>
              <w:rPr>
                <w:rFonts w:ascii="Alkaios" w:hAnsi="Alkaios"/>
              </w:rPr>
              <w:t>δω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βρ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φος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(neugeborenes) Kind, Kindlein, Säugling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ὁ</w:t>
            </w:r>
            <w:r>
              <w:rPr>
                <w:rFonts w:ascii="Alkaios" w:hAnsi="Alkaios"/>
              </w:rPr>
              <w:t xml:space="preserve"> π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>ντος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Meer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ἄ</w:t>
            </w:r>
            <w:r>
              <w:rPr>
                <w:rFonts w:ascii="Alkaios" w:hAnsi="Alkaios"/>
              </w:rPr>
              <w:t>-μετρος (2)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masslos, unermesslich (</w:t>
            </w:r>
            <w:r>
              <w:rPr>
                <w:rFonts w:ascii="Alkaios" w:hAnsi="Alkaios"/>
              </w:rPr>
              <w:t>τ</w:t>
            </w:r>
            <w:r>
              <w:rPr>
                <w:rFonts w:ascii="Alkaios" w:hAnsi="Alkaios"/>
              </w:rPr>
              <w:t>ὸ</w:t>
            </w:r>
            <w:r>
              <w:rPr>
                <w:rFonts w:ascii="Alkaios" w:hAnsi="Alkaios"/>
              </w:rPr>
              <w:t xml:space="preserve"> μ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τρον</w:t>
            </w:r>
            <w:r>
              <w:rPr>
                <w:rFonts w:ascii="Times New Roman" w:hAnsi="Times New Roman"/>
              </w:rPr>
              <w:t xml:space="preserve"> Mass)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ἡ</w:t>
            </w:r>
            <w:r>
              <w:rPr>
                <w:rFonts w:ascii="Alkaios" w:hAnsi="Alkaios"/>
              </w:rPr>
              <w:t xml:space="preserve"> μεταβο(υ)λ</w:t>
            </w:r>
            <w:r>
              <w:rPr>
                <w:rFonts w:ascii="Alkaios" w:hAnsi="Alkaios"/>
              </w:rPr>
              <w:t>ί</w:t>
            </w:r>
            <w:r>
              <w:rPr>
                <w:rFonts w:ascii="Alkaios" w:hAnsi="Alkaios"/>
              </w:rPr>
              <w:t>α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Veränderung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θαρσαλ</w:t>
            </w:r>
            <w:r>
              <w:rPr>
                <w:rFonts w:ascii="Alkaios" w:hAnsi="Alkaios"/>
              </w:rPr>
              <w:t>έ</w:t>
            </w:r>
            <w:r>
              <w:rPr>
                <w:rFonts w:ascii="Alkaios" w:hAnsi="Alkaios"/>
              </w:rPr>
              <w:t>ος (3)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mutig, beherzt (positiv konnotiert); verwegen, vermessen, frech (negativ konnotiert)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Alkaios" w:hAnsi="Alkaios"/>
              </w:rPr>
              <w:t>ν</w:t>
            </w:r>
            <w:r>
              <w:rPr>
                <w:rFonts w:ascii="Alkaios" w:hAnsi="Alkaios"/>
              </w:rPr>
              <w:t>ό</w:t>
            </w:r>
            <w:r>
              <w:rPr>
                <w:rFonts w:ascii="Alkaios" w:hAnsi="Alkaios"/>
              </w:rPr>
              <w:t xml:space="preserve">σφι(ν) </w:t>
            </w:r>
            <w:r>
              <w:rPr>
                <w:rFonts w:ascii="Times New Roman" w:hAnsi="Times New Roman"/>
              </w:rPr>
              <w:t>(Präp.)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(Präp. + Gen.:) ohne</w:t>
            </w:r>
          </w:p>
        </w:tc>
      </w:tr>
      <w:tr w:rsidR="00037F3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22" w:type="dxa"/>
          </w:tcPr>
          <w:p w:rsidR="00037F3A" w:rsidRDefault="0088237B">
            <w:pPr>
              <w:pStyle w:val="Fuzei"/>
              <w:tabs>
                <w:tab w:val="clear" w:pos="4536"/>
                <w:tab w:val="clear" w:pos="9072"/>
              </w:tabs>
              <w:jc w:val="both"/>
              <w:rPr>
                <w:rFonts w:ascii="Alkaios" w:hAnsi="Alkaios"/>
              </w:rPr>
            </w:pPr>
            <w:r>
              <w:rPr>
                <w:rFonts w:ascii="Alkaios" w:hAnsi="Alkaios"/>
              </w:rPr>
              <w:t>συγ-γιγν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σκω τιν</w:t>
            </w:r>
            <w:r>
              <w:rPr>
                <w:rFonts w:ascii="Alkaios" w:hAnsi="Alkaios"/>
              </w:rPr>
              <w:t>ί</w:t>
            </w:r>
          </w:p>
        </w:tc>
        <w:tc>
          <w:tcPr>
            <w:tcW w:w="6067" w:type="dxa"/>
          </w:tcPr>
          <w:p w:rsidR="00037F3A" w:rsidRDefault="0088237B">
            <w:pPr>
              <w:pStyle w:val="Stan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jdm. verzeihen (vgl. </w:t>
            </w:r>
            <w:r>
              <w:rPr>
                <w:rFonts w:ascii="Alkaios" w:hAnsi="Alkaios"/>
              </w:rPr>
              <w:t>συγγν</w:t>
            </w:r>
            <w:r>
              <w:rPr>
                <w:rFonts w:ascii="Alkaios" w:hAnsi="Alkaios"/>
              </w:rPr>
              <w:t>ώ</w:t>
            </w:r>
            <w:r>
              <w:rPr>
                <w:rFonts w:ascii="Alkaios" w:hAnsi="Alkaios"/>
              </w:rPr>
              <w:t>μη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037F3A" w:rsidRDefault="0088237B">
      <w:pPr>
        <w:pStyle w:val="Titel"/>
        <w:jc w:val="both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br w:type="page"/>
        <w:t>3 Mögliche Interpretationsfragen</w:t>
      </w:r>
    </w:p>
    <w:p w:rsidR="00037F3A" w:rsidRDefault="0088237B">
      <w:pPr>
        <w:pStyle w:val="Titel"/>
        <w:jc w:val="both"/>
        <w:rPr>
          <w:rFonts w:ascii="Times New Roman" w:hAnsi="Times New Roman"/>
          <w:sz w:val="40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zu Archilochos Frg. 1 u</w:t>
      </w:r>
      <w:r>
        <w:rPr>
          <w:rFonts w:ascii="Times New Roman" w:hAnsi="Times New Roman"/>
        </w:rPr>
        <w:t>nd 2:</w:t>
      </w:r>
    </w:p>
    <w:p w:rsidR="00037F3A" w:rsidRDefault="0088237B">
      <w:pPr>
        <w:pStyle w:val="Textkrper"/>
      </w:pPr>
      <w:r>
        <w:tab/>
        <w:t>- Welches Ideal wird in diesen Versen gezeichnet? Auf wen bezieht es sich?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Inwiefern kann dieses Ideal als «traditionell» bezeichnet werden?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Für welche gesellschaftliche Schicht schreibt Archilochos?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zu Archilochos Frg. 131/132, 130 und 128: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Fassen Sie die Kernaussagen dieser drei Gedichte in eigenen Worten zusammen!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Was ist mit der Aussage </w:t>
      </w:r>
      <w:r>
        <w:rPr>
          <w:rFonts w:ascii="Alkaios" w:hAnsi="Alkaios"/>
        </w:rPr>
        <w:t>ῥ</w:t>
      </w:r>
      <w:r>
        <w:rPr>
          <w:rFonts w:ascii="Alkaios" w:hAnsi="Alkaios"/>
        </w:rPr>
        <w:t>υσμ</w:t>
      </w:r>
      <w:r>
        <w:rPr>
          <w:rFonts w:ascii="Alkaios" w:hAnsi="Alkaios"/>
        </w:rPr>
        <w:t>ὸ</w:t>
      </w:r>
      <w:r>
        <w:rPr>
          <w:rFonts w:ascii="Alkaios" w:hAnsi="Alkaios"/>
        </w:rPr>
        <w:t xml:space="preserve">ς </w:t>
      </w:r>
      <w:r>
        <w:rPr>
          <w:rFonts w:ascii="Alkaios" w:hAnsi="Alkaios"/>
        </w:rPr>
        <w:t>ἀ</w:t>
      </w:r>
      <w:r>
        <w:rPr>
          <w:rFonts w:ascii="Alkaios" w:hAnsi="Alkaios"/>
        </w:rPr>
        <w:t>νθρ</w:t>
      </w:r>
      <w:r>
        <w:rPr>
          <w:rFonts w:ascii="Alkaios" w:hAnsi="Alkaios"/>
        </w:rPr>
        <w:t>ώ</w:t>
      </w:r>
      <w:r>
        <w:rPr>
          <w:rFonts w:ascii="Alkaios" w:hAnsi="Alkaios"/>
        </w:rPr>
        <w:t xml:space="preserve">πους </w:t>
      </w:r>
      <w:r>
        <w:rPr>
          <w:rFonts w:ascii="Alkaios" w:hAnsi="Alkaios"/>
        </w:rPr>
        <w:t>ἔ</w:t>
      </w:r>
      <w:r>
        <w:rPr>
          <w:rFonts w:ascii="Alkaios" w:hAnsi="Alkaios"/>
        </w:rPr>
        <w:t>χει</w:t>
      </w:r>
      <w:r>
        <w:rPr>
          <w:rFonts w:ascii="Times New Roman" w:hAnsi="Times New Roman"/>
        </w:rPr>
        <w:t xml:space="preserve"> in 128,7 gemeint?</w:t>
      </w:r>
    </w:p>
    <w:p w:rsidR="00037F3A" w:rsidRDefault="0088237B">
      <w:pPr>
        <w:pStyle w:val="Stand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Die hier vertretene Weltsicht wird zuweilen als «Archaischer Pessimismus» bezeichnet. Inwiefern ist dieser Begriff zutreffend? Inwiefern ist er jedoch auch einseitig?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zu Archilochos Frg. 5, 133 und 114: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Welche</w:t>
      </w:r>
      <w:r>
        <w:rPr>
          <w:rFonts w:ascii="Times New Roman" w:hAnsi="Times New Roman"/>
        </w:rPr>
        <w:t xml:space="preserve"> Idealbilder kritisiert Archilochos in diesen Gedichten?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Setzen Sie diese drei Gedichte mit Frg. 1 und 2 in Beziehung! Was ist festzustellen?</w:t>
      </w:r>
    </w:p>
    <w:p w:rsidR="00037F3A" w:rsidRDefault="0088237B">
      <w:pPr>
        <w:pStyle w:val="Stand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Die Erzeugnisse der frühgriechischen Lyrik werden zuweilen als Zeugnis für das Erw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chen der menschlichen Pers</w:t>
      </w:r>
      <w:r>
        <w:rPr>
          <w:rFonts w:ascii="Times New Roman" w:hAnsi="Times New Roman"/>
        </w:rPr>
        <w:t>önlichkeit/Individualität gedeutet. Können Sie mit dieser Au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fassung etwas anfangen?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zu Archilochos Frg. 13:</w:t>
      </w:r>
    </w:p>
    <w:p w:rsidR="00037F3A" w:rsidRDefault="0088237B">
      <w:pPr>
        <w:pStyle w:val="Standa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Inwiefern ergänzt/modifiziert dieses Gedicht die Aussagen der Fragmente 131, 130 und 128?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Umschreiben Sie, was genau mit </w:t>
      </w:r>
      <w:r>
        <w:rPr>
          <w:rFonts w:ascii="Alkaios" w:hAnsi="Alkaios"/>
        </w:rPr>
        <w:t>τλημοσ</w:t>
      </w:r>
      <w:r>
        <w:rPr>
          <w:rFonts w:ascii="Alkaios" w:hAnsi="Alkaios"/>
        </w:rPr>
        <w:t>ύ</w:t>
      </w:r>
      <w:r>
        <w:rPr>
          <w:rFonts w:ascii="Alkaios" w:hAnsi="Alkaios"/>
        </w:rPr>
        <w:t>νη</w:t>
      </w:r>
      <w:r>
        <w:rPr>
          <w:rFonts w:ascii="Times New Roman" w:hAnsi="Times New Roman"/>
        </w:rPr>
        <w:t xml:space="preserve"> gemeint sein muss!</w:t>
      </w:r>
    </w:p>
    <w:p w:rsidR="00037F3A" w:rsidRDefault="0088237B">
      <w:pPr>
        <w:pStyle w:val="Stand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Archilochos bietet auch eine Art Gegenbegriff zur </w:t>
      </w:r>
      <w:r>
        <w:rPr>
          <w:rFonts w:ascii="Alkaios" w:hAnsi="Alkaios"/>
        </w:rPr>
        <w:t>τλημοσ</w:t>
      </w:r>
      <w:r>
        <w:rPr>
          <w:rFonts w:ascii="Alkaios" w:hAnsi="Alkaios"/>
        </w:rPr>
        <w:t>ύ</w:t>
      </w:r>
      <w:r>
        <w:rPr>
          <w:rFonts w:ascii="Alkaios" w:hAnsi="Alkaios"/>
        </w:rPr>
        <w:t>νη</w:t>
      </w:r>
      <w:r>
        <w:rPr>
          <w:rFonts w:ascii="Times New Roman" w:hAnsi="Times New Roman"/>
        </w:rPr>
        <w:t>! Welchen? Was ist wohl konkret damit gemeint?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zu Sappho Frg. 1:</w:t>
      </w:r>
    </w:p>
    <w:p w:rsidR="00037F3A" w:rsidRDefault="0088237B">
      <w:pPr>
        <w:pStyle w:val="Standa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Gliedern Sie die vorliegende Ode an Aphrodite in sinnvolle, funktionstragende Einheiten und benen</w:t>
      </w:r>
      <w:r>
        <w:rPr>
          <w:rFonts w:ascii="Times New Roman" w:hAnsi="Times New Roman"/>
        </w:rPr>
        <w:t>nen Sie sie!</w:t>
      </w:r>
    </w:p>
    <w:p w:rsidR="00037F3A" w:rsidRDefault="0088237B">
      <w:pPr>
        <w:pStyle w:val="Standa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Was ist die Funktion der von der Bittstellerin in direkter Rede referierten Worte Aphr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dites (Vv. 18–24)? Warum konfrontiert die Betende die Göttin Aphrodite mit deren eig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nen Aussagen?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Wie «argumentiert» die Bittstellerin, um zu bekommen</w:t>
      </w:r>
      <w:r>
        <w:rPr>
          <w:rFonts w:ascii="Times New Roman" w:hAnsi="Times New Roman"/>
        </w:rPr>
        <w:t>, was sie will?</w:t>
      </w:r>
    </w:p>
    <w:p w:rsidR="00037F3A" w:rsidRDefault="0088237B">
      <w:pPr>
        <w:pStyle w:val="Textkrper-Einzug"/>
      </w:pPr>
      <w:r>
        <w:t>- An welcher Stelle und wodurch genau wird in der Ode klar, dass von einer Liebe von Frau zu Frau (bzw. von Frau zu Mädchen) die Rede ist? Kommentieren Sie!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An welcher Stelle wird die grenzenlose Macht der Liebe ganz deutlich gemacht?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 xml:space="preserve"> Welche Assoziationen löst der letzte Satz (die Aufforderung </w:t>
      </w:r>
      <w:r>
        <w:rPr>
          <w:rFonts w:ascii="Alkaios" w:hAnsi="Alkaios"/>
        </w:rPr>
        <w:t>σ</w:t>
      </w:r>
      <w:r>
        <w:rPr>
          <w:rFonts w:ascii="Alkaios" w:hAnsi="Alkaios"/>
        </w:rPr>
        <w:t>ύ</w:t>
      </w:r>
      <w:r>
        <w:rPr>
          <w:rFonts w:ascii="Alkaios" w:hAnsi="Alkaios"/>
        </w:rPr>
        <w:t xml:space="preserve">μμαχος </w:t>
      </w:r>
      <w:r>
        <w:rPr>
          <w:rFonts w:ascii="Alkaios" w:hAnsi="Alkaios"/>
        </w:rPr>
        <w:t>ἔ</w:t>
      </w:r>
      <w:r>
        <w:rPr>
          <w:rFonts w:ascii="Alkaios" w:hAnsi="Alkaios"/>
        </w:rPr>
        <w:t>σσο</w:t>
      </w:r>
      <w:r>
        <w:rPr>
          <w:rFonts w:ascii="Times New Roman" w:hAnsi="Times New Roman"/>
        </w:rPr>
        <w:t>) aus?</w:t>
      </w:r>
    </w:p>
    <w:p w:rsidR="00037F3A" w:rsidRDefault="0088237B">
      <w:pPr>
        <w:pStyle w:val="Standa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Inwiefern könnte man Archilochos‘ Vorstellung vom </w:t>
      </w:r>
      <w:r>
        <w:rPr>
          <w:rFonts w:ascii="Alkaios" w:hAnsi="Alkaios"/>
        </w:rPr>
        <w:t>ῥ</w:t>
      </w:r>
      <w:r>
        <w:rPr>
          <w:rFonts w:ascii="Alkaios" w:hAnsi="Alkaios"/>
        </w:rPr>
        <w:t>υσμ</w:t>
      </w:r>
      <w:r>
        <w:rPr>
          <w:rFonts w:ascii="Alkaios" w:hAnsi="Alkaios"/>
        </w:rPr>
        <w:t>ό</w:t>
      </w:r>
      <w:r>
        <w:rPr>
          <w:rFonts w:ascii="Alkaios" w:hAnsi="Alkaios"/>
        </w:rPr>
        <w:t>ς</w:t>
      </w:r>
      <w:r>
        <w:rPr>
          <w:rFonts w:ascii="Times New Roman" w:hAnsi="Times New Roman"/>
        </w:rPr>
        <w:t xml:space="preserve"> des Menschenschicksals auch hierauf übertragen?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zu Sappho Frg. 31:</w:t>
      </w:r>
    </w:p>
    <w:p w:rsidR="00037F3A" w:rsidRDefault="0088237B">
      <w:pPr>
        <w:pStyle w:val="Standa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Aus welcher Sichtweise spricht die «Sängerin»</w:t>
      </w:r>
      <w:r>
        <w:rPr>
          <w:rFonts w:ascii="Times New Roman" w:hAnsi="Times New Roman"/>
        </w:rPr>
        <w:t xml:space="preserve"> (das lyrische Ich) des Gedichts? In we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chen Rollen befinden sich der Mann und das Mädchen, von denen die Rede ist?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Warum wird der Mann (der «Zukünftige») des Mädchens als </w:t>
      </w:r>
      <w:r>
        <w:rPr>
          <w:rFonts w:ascii="Alkaios" w:hAnsi="Alkaios"/>
        </w:rPr>
        <w:t>ἴ</w:t>
      </w:r>
      <w:r>
        <w:rPr>
          <w:rFonts w:ascii="Alkaios" w:hAnsi="Alkaios"/>
        </w:rPr>
        <w:t>σος θ</w:t>
      </w:r>
      <w:r>
        <w:rPr>
          <w:rFonts w:ascii="Alkaios" w:hAnsi="Alkaios"/>
        </w:rPr>
        <w:t>έ</w:t>
      </w:r>
      <w:r>
        <w:rPr>
          <w:rFonts w:ascii="Alkaios" w:hAnsi="Alkaios"/>
        </w:rPr>
        <w:t>οισιν</w:t>
      </w:r>
      <w:r>
        <w:rPr>
          <w:rFonts w:ascii="Times New Roman" w:hAnsi="Times New Roman"/>
        </w:rPr>
        <w:t xml:space="preserve"> bezeichnet?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In welcher Gefühlsverfassung befindet sich das lyrisc</w:t>
      </w:r>
      <w:r>
        <w:rPr>
          <w:rFonts w:ascii="Times New Roman" w:hAnsi="Times New Roman"/>
        </w:rPr>
        <w:t>he Ich?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Welche Facetten der Liebe werden in dem Gedicht greifbar?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zu Simonides PMG 543: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Charakterisieren Sie die konkrete Situation, die in diesem Fragment evoziert wird!</w:t>
      </w:r>
    </w:p>
    <w:p w:rsidR="00037F3A" w:rsidRDefault="0088237B">
      <w:pPr>
        <w:pStyle w:val="Stand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Zeigen Sie, inwiefern Sinnlich-Konkretes und Gedanklich-Abstraktes miteinan</w:t>
      </w:r>
      <w:r>
        <w:rPr>
          <w:rFonts w:ascii="Times New Roman" w:hAnsi="Times New Roman"/>
        </w:rPr>
        <w:t>der ko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respondieren!</w:t>
      </w:r>
    </w:p>
    <w:p w:rsidR="00037F3A" w:rsidRDefault="0088237B">
      <w:pPr>
        <w:pStyle w:val="Standa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Worin besteht Ihrer Meinung nach das Spezielle/Ungewöhnliche dieses Gedichts?</w:t>
      </w:r>
    </w:p>
    <w:p w:rsidR="00037F3A" w:rsidRDefault="0088237B">
      <w:pPr>
        <w:pStyle w:val="berschri"/>
        <w:jc w:val="both"/>
        <w:rPr>
          <w:rFonts w:ascii="Times New Roman" w:hAnsi="Times New Roman"/>
          <w:spacing w:val="20"/>
        </w:rPr>
      </w:pPr>
      <w:r>
        <w:rPr>
          <w:spacing w:val="20"/>
        </w:rPr>
        <w:br w:type="page"/>
      </w:r>
      <w:r>
        <w:rPr>
          <w:rFonts w:ascii="Times New Roman" w:hAnsi="Times New Roman"/>
          <w:spacing w:val="20"/>
        </w:rPr>
        <w:t>4 Auswahlbibliographie</w:t>
      </w:r>
    </w:p>
    <w:p w:rsidR="00037F3A" w:rsidRDefault="0088237B">
      <w:pPr>
        <w:pStyle w:val="Standa"/>
        <w:jc w:val="both"/>
        <w:rPr>
          <w:rFonts w:ascii="Times New Roman" w:hAnsi="Times New Roman"/>
          <w:sz w:val="40"/>
        </w:rPr>
      </w:pPr>
    </w:p>
    <w:p w:rsidR="00037F3A" w:rsidRDefault="0088237B">
      <w:pPr>
        <w:pStyle w:val="Stan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 vorliegende Auswahlbibliographie nennt vorzugsweise</w:t>
      </w:r>
    </w:p>
    <w:p w:rsidR="00037F3A" w:rsidRDefault="0088237B">
      <w:pPr>
        <w:pStyle w:val="Stan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fachdidaktische Literatur;</w:t>
      </w:r>
    </w:p>
    <w:p w:rsidR="00037F3A" w:rsidRDefault="0088237B">
      <w:pPr>
        <w:pStyle w:val="Stan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(deutsch geschriebene) fachwissenschaftliche Li</w:t>
      </w:r>
      <w:r>
        <w:rPr>
          <w:rFonts w:ascii="Times New Roman" w:hAnsi="Times New Roman"/>
        </w:rPr>
        <w:t>teratur von hohem Gebrauchswert;</w:t>
      </w:r>
    </w:p>
    <w:p w:rsidR="00037F3A" w:rsidRDefault="0088237B">
      <w:pPr>
        <w:pStyle w:val="Stan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Spezialliteratur zu den behandelten Gedichten.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Adkins, A. W. H.: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Poetic Craft in the Early Greek Elegists,</w:t>
      </w:r>
      <w:r>
        <w:rPr>
          <w:rFonts w:ascii="Times New Roman" w:hAnsi="Times New Roman"/>
        </w:rPr>
        <w:t xml:space="preserve"> Chicago/London 1985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Assmann, Reinhard</w:t>
      </w:r>
      <w:r>
        <w:rPr>
          <w:rFonts w:ascii="Times New Roman" w:hAnsi="Times New Roman"/>
        </w:rPr>
        <w:t xml:space="preserve">: «Frühgriechische Lyrik im Unterricht», in: </w:t>
      </w:r>
      <w:r>
        <w:rPr>
          <w:rFonts w:ascii="Times New Roman" w:hAnsi="Times New Roman"/>
          <w:i/>
        </w:rPr>
        <w:t>AU</w:t>
      </w:r>
      <w:r>
        <w:rPr>
          <w:rFonts w:ascii="Times New Roman" w:hAnsi="Times New Roman"/>
        </w:rPr>
        <w:t xml:space="preserve"> 5/1964, 5–25</w:t>
      </w:r>
    </w:p>
    <w:p w:rsidR="00037F3A" w:rsidRDefault="0088237B">
      <w:pPr>
        <w:pStyle w:val="Standa"/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sym w:font="Symbol" w:char="F0AE"/>
      </w:r>
      <w:r>
        <w:rPr>
          <w:rFonts w:ascii="Times New Roman" w:hAnsi="Times New Roman"/>
          <w:i/>
          <w:sz w:val="20"/>
        </w:rPr>
        <w:t xml:space="preserve"> mit wertvollen </w:t>
      </w:r>
      <w:r>
        <w:rPr>
          <w:rFonts w:ascii="Times New Roman" w:hAnsi="Times New Roman"/>
          <w:i/>
          <w:sz w:val="20"/>
        </w:rPr>
        <w:t>bibliographischen Angaben zu Übersetzungen und Schulausgaben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de Martino, Francesco/Vox, Onofrico: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Lirica Greca,</w:t>
      </w:r>
      <w:r>
        <w:rPr>
          <w:rFonts w:ascii="Times New Roman" w:hAnsi="Times New Roman"/>
        </w:rPr>
        <w:t xml:space="preserve"> Bari 1996 (3 Bände)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Führer, Rudolf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Formproblem-Untersuchungen zu den Reden in der frühgriechischen L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</w:rPr>
        <w:t>rik,</w:t>
      </w:r>
      <w:r>
        <w:rPr>
          <w:rFonts w:ascii="Times New Roman" w:hAnsi="Times New Roman"/>
        </w:rPr>
        <w:t xml:space="preserve"> Zetemata 44, München 1967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Görgemanns,</w:t>
      </w:r>
      <w:r>
        <w:rPr>
          <w:rFonts w:ascii="Times New Roman" w:hAnsi="Times New Roman"/>
          <w:smallCaps/>
        </w:rPr>
        <w:t xml:space="preserve"> Herwig</w:t>
      </w:r>
      <w:r>
        <w:rPr>
          <w:rFonts w:ascii="Times New Roman" w:hAnsi="Times New Roman"/>
        </w:rPr>
        <w:t>: «Zum Ursprung des Begriffs “Lyrik“», in: M. v. Albrecht/W. Sch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bert (Hrsg.), </w:t>
      </w:r>
      <w:r>
        <w:rPr>
          <w:rFonts w:ascii="Times New Roman" w:hAnsi="Times New Roman"/>
          <w:i/>
        </w:rPr>
        <w:t>Musik und Dichtung. Neue Forschungsbeiträge</w:t>
      </w:r>
      <w:r>
        <w:rPr>
          <w:rFonts w:ascii="Times New Roman" w:hAnsi="Times New Roman"/>
        </w:rPr>
        <w:t xml:space="preserve"> (Viktor Pöschl zum 80. 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burt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tag gewidmet), Frankfurt/Bern 1990, 51–61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Hutchinson, G. O.: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Greek Lyric Poetry. A Commentary on</w:t>
      </w:r>
      <w:r>
        <w:rPr>
          <w:rFonts w:ascii="Times New Roman" w:hAnsi="Times New Roman"/>
          <w:i/>
        </w:rPr>
        <w:t xml:space="preserve"> Selected Larger Pieces,</w:t>
      </w:r>
      <w:r>
        <w:rPr>
          <w:rFonts w:ascii="Times New Roman" w:hAnsi="Times New Roman"/>
        </w:rPr>
        <w:t xml:space="preserve"> Oxford 2001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Knörrich, O</w:t>
      </w:r>
      <w:r>
        <w:rPr>
          <w:rFonts w:ascii="Times New Roman" w:hAnsi="Times New Roman"/>
        </w:rPr>
        <w:t xml:space="preserve">.: </w:t>
      </w:r>
      <w:r>
        <w:rPr>
          <w:rFonts w:ascii="Times New Roman" w:hAnsi="Times New Roman"/>
          <w:i/>
        </w:rPr>
        <w:t>Lexikon lyrischer Formen</w:t>
      </w:r>
      <w:r>
        <w:rPr>
          <w:rFonts w:ascii="Times New Roman" w:hAnsi="Times New Roman"/>
        </w:rPr>
        <w:t>, Stuttgart 1992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Lamping, D.: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Das lyrische Gedicht. Definitionen zu Theorie und Geschichte der Gattung,</w:t>
      </w:r>
      <w:r>
        <w:rPr>
          <w:rFonts w:ascii="Times New Roman" w:hAnsi="Times New Roman"/>
        </w:rPr>
        <w:t xml:space="preserve"> Göttingen 1989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Latacz, Joachim:</w:t>
      </w:r>
      <w:r>
        <w:rPr>
          <w:rFonts w:ascii="Times New Roman" w:hAnsi="Times New Roman"/>
        </w:rPr>
        <w:t xml:space="preserve"> «Realität und Imagination. Eine neue Lyrik-Th</w:t>
      </w:r>
      <w:r>
        <w:rPr>
          <w:rFonts w:ascii="Times New Roman" w:hAnsi="Times New Roman"/>
        </w:rPr>
        <w:t xml:space="preserve">eorie und Sapphos </w:t>
      </w:r>
      <w:r>
        <w:rPr>
          <w:rFonts w:ascii="Alkaios" w:hAnsi="Alkaios"/>
        </w:rPr>
        <w:t>φα</w:t>
      </w:r>
      <w:r>
        <w:rPr>
          <w:rFonts w:ascii="Alkaios" w:hAnsi="Alkaios"/>
        </w:rPr>
        <w:t>ί</w:t>
      </w:r>
      <w:r>
        <w:rPr>
          <w:rFonts w:ascii="Alkaios" w:hAnsi="Alkaios"/>
        </w:rPr>
        <w:t>νεται μοι κ</w:t>
      </w:r>
      <w:r>
        <w:rPr>
          <w:rFonts w:ascii="Alkaios" w:hAnsi="Alkaios"/>
        </w:rPr>
        <w:t>ῆ</w:t>
      </w:r>
      <w:r>
        <w:rPr>
          <w:rFonts w:ascii="Alkaios" w:hAnsi="Alkaios"/>
        </w:rPr>
        <w:t>νος</w:t>
      </w:r>
      <w:r>
        <w:rPr>
          <w:rFonts w:ascii="Times New Roman" w:hAnsi="Times New Roman"/>
        </w:rPr>
        <w:t xml:space="preserve">-Lied», in: </w:t>
      </w:r>
      <w:r>
        <w:rPr>
          <w:rFonts w:ascii="Times New Roman" w:hAnsi="Times New Roman"/>
          <w:i/>
        </w:rPr>
        <w:t>MH</w:t>
      </w:r>
      <w:r>
        <w:rPr>
          <w:rFonts w:ascii="Times New Roman" w:hAnsi="Times New Roman"/>
        </w:rPr>
        <w:t xml:space="preserve"> 42 (1985) 67–94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Latacz, Joachim</w:t>
      </w:r>
      <w:r>
        <w:rPr>
          <w:rFonts w:ascii="Times New Roman" w:hAnsi="Times New Roman"/>
        </w:rPr>
        <w:t xml:space="preserve">: «Aktuelle Tendenzen der gräzistischen Lyrik-Interpretation», in: </w:t>
      </w:r>
      <w:r>
        <w:rPr>
          <w:rFonts w:ascii="Times New Roman" w:hAnsi="Times New Roman"/>
          <w:i/>
        </w:rPr>
        <w:t>Dialog. Klassische Sprachen und Literaturen,</w:t>
      </w:r>
      <w:r>
        <w:rPr>
          <w:rFonts w:ascii="Times New Roman" w:hAnsi="Times New Roman"/>
        </w:rPr>
        <w:t xml:space="preserve"> Bd. </w:t>
      </w:r>
      <w:r>
        <w:rPr>
          <w:rFonts w:ascii="Times New Roman" w:hAnsi="Times New Roman"/>
          <w:smallCaps/>
        </w:rPr>
        <w:t>xix</w:t>
      </w:r>
      <w:r>
        <w:rPr>
          <w:rFonts w:ascii="Times New Roman" w:hAnsi="Times New Roman"/>
        </w:rPr>
        <w:t>: «Klassische Antike und Gegenwart» (Mü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chen 1985) 27–4</w:t>
      </w:r>
      <w:r>
        <w:rPr>
          <w:rFonts w:ascii="Times New Roman" w:hAnsi="Times New Roman"/>
        </w:rPr>
        <w:t>9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Latacz, Joachim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 xml:space="preserve">Die griechische Literatur in Text und Darstellung. Bd. 1: Archaische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</w:rPr>
        <w:t xml:space="preserve">poche, </w:t>
      </w:r>
      <w:r>
        <w:rPr>
          <w:rFonts w:ascii="Times New Roman" w:hAnsi="Times New Roman"/>
        </w:rPr>
        <w:t>Stuttgart 1991</w:t>
      </w:r>
    </w:p>
    <w:p w:rsidR="00037F3A" w:rsidRDefault="0088237B">
      <w:pPr>
        <w:pStyle w:val="Standa"/>
        <w:ind w:left="3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sym w:font="Symbol" w:char="F0AE"/>
      </w:r>
      <w:r>
        <w:rPr>
          <w:rFonts w:ascii="Times New Roman" w:hAnsi="Times New Roman"/>
          <w:i/>
          <w:sz w:val="20"/>
        </w:rPr>
        <w:t xml:space="preserve"> Anthologie mit griechischem Originaltext und deutschen Übersetzungen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Merkelbach, Reinhold</w:t>
      </w:r>
      <w:r>
        <w:rPr>
          <w:rFonts w:ascii="Times New Roman" w:hAnsi="Times New Roman"/>
        </w:rPr>
        <w:t xml:space="preserve">: «Sappho und ihre Mädchen», in: </w:t>
      </w:r>
      <w:r>
        <w:rPr>
          <w:rFonts w:ascii="Times New Roman" w:hAnsi="Times New Roman"/>
          <w:i/>
        </w:rPr>
        <w:t>Hestia und Erigone. V</w:t>
      </w:r>
      <w:r>
        <w:rPr>
          <w:rFonts w:ascii="Times New Roman" w:hAnsi="Times New Roman"/>
          <w:i/>
        </w:rPr>
        <w:t>orträge und Aufsätze,</w:t>
      </w:r>
      <w:r>
        <w:rPr>
          <w:rFonts w:ascii="Times New Roman" w:hAnsi="Times New Roman"/>
        </w:rPr>
        <w:t xml:space="preserve"> Stuttgart 1996 (Erstdruck in: </w:t>
      </w:r>
      <w:r>
        <w:rPr>
          <w:rFonts w:ascii="Times New Roman" w:hAnsi="Times New Roman"/>
          <w:i/>
        </w:rPr>
        <w:t>Philologus</w:t>
      </w:r>
      <w:r>
        <w:rPr>
          <w:rFonts w:ascii="Times New Roman" w:hAnsi="Times New Roman"/>
        </w:rPr>
        <w:t xml:space="preserve"> 101 (1957) 1–29)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Munding, Heinz</w:t>
      </w:r>
      <w:r>
        <w:rPr>
          <w:rFonts w:ascii="Times New Roman" w:hAnsi="Times New Roman"/>
        </w:rPr>
        <w:t xml:space="preserve">: «Ein nachhomerischer Streit um die wahre areté. Fachwissenschaftliche und didaktische Überlegungen zu Tyrtaios 9 Diehl und Hesiod, Erga 286–292», in: </w:t>
      </w:r>
      <w:r>
        <w:rPr>
          <w:rFonts w:ascii="Times New Roman" w:hAnsi="Times New Roman"/>
          <w:i/>
        </w:rPr>
        <w:t>AU</w:t>
      </w:r>
      <w:r>
        <w:rPr>
          <w:rFonts w:ascii="Times New Roman" w:hAnsi="Times New Roman"/>
        </w:rPr>
        <w:t xml:space="preserve"> 5/1984,</w:t>
      </w:r>
      <w:r>
        <w:rPr>
          <w:rFonts w:ascii="Times New Roman" w:hAnsi="Times New Roman"/>
        </w:rPr>
        <w:t xml:space="preserve"> 5–19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Rösler, Wolfgang</w:t>
      </w:r>
      <w:r>
        <w:rPr>
          <w:rFonts w:ascii="Times New Roman" w:hAnsi="Times New Roman"/>
        </w:rPr>
        <w:t xml:space="preserve">: «Die frühe griechische Lyrik und ihre Interpretation. Versuch einer Situationsbeschreibung», in: </w:t>
      </w:r>
      <w:r>
        <w:rPr>
          <w:rFonts w:ascii="Times New Roman" w:hAnsi="Times New Roman"/>
          <w:i/>
        </w:rPr>
        <w:t>Poetica</w:t>
      </w:r>
      <w:r>
        <w:rPr>
          <w:rFonts w:ascii="Times New Roman" w:hAnsi="Times New Roman"/>
        </w:rPr>
        <w:t xml:space="preserve"> 16 (1984) 179–205</w:t>
      </w:r>
    </w:p>
    <w:p w:rsidR="00037F3A" w:rsidRDefault="0088237B">
      <w:pPr>
        <w:pStyle w:val="Standa"/>
        <w:ind w:left="3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sym w:font="Symbol" w:char="F0AE"/>
      </w:r>
      <w:r>
        <w:rPr>
          <w:rFonts w:ascii="Times New Roman" w:hAnsi="Times New Roman"/>
          <w:i/>
          <w:sz w:val="20"/>
        </w:rPr>
        <w:t xml:space="preserve"> paradigmatisch für die Funktionalitäts-Theorie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Rösler, Wolfgang: </w:t>
      </w:r>
      <w:r>
        <w:rPr>
          <w:rFonts w:ascii="Times New Roman" w:hAnsi="Times New Roman"/>
        </w:rPr>
        <w:t>«Realitätsbezug und Imagination in Sapphos</w:t>
      </w:r>
      <w:r>
        <w:rPr>
          <w:rFonts w:ascii="Times New Roman" w:hAnsi="Times New Roman"/>
        </w:rPr>
        <w:t xml:space="preserve"> Gedicht </w:t>
      </w:r>
      <w:r>
        <w:rPr>
          <w:rFonts w:ascii="Alkaios" w:hAnsi="Alkaios"/>
        </w:rPr>
        <w:t>ΦΑΙΝΕΤΑΙ ΜΟΙ ΚΗΝΟΣ</w:t>
      </w:r>
      <w:r>
        <w:rPr>
          <w:rFonts w:ascii="Times New Roman" w:hAnsi="Times New Roman"/>
        </w:rPr>
        <w:t xml:space="preserve">», in: W. Kullmann/M. Reichel (Hrsg.), </w:t>
      </w:r>
      <w:r>
        <w:rPr>
          <w:rFonts w:ascii="Times New Roman" w:hAnsi="Times New Roman"/>
          <w:i/>
        </w:rPr>
        <w:t>Der Übergang von der Mündlichkeit zur L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>teratur bei den Griechen,</w:t>
      </w:r>
      <w:r>
        <w:rPr>
          <w:rFonts w:ascii="Times New Roman" w:hAnsi="Times New Roman"/>
        </w:rPr>
        <w:t xml:space="preserve"> Tübingen 1990, 271–287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Rösler, Wolfgang</w:t>
      </w:r>
      <w:r>
        <w:rPr>
          <w:rFonts w:ascii="Times New Roman" w:hAnsi="Times New Roman"/>
        </w:rPr>
        <w:t xml:space="preserve">: «Homoerotik und Initiation: Über Sappho», in: Th. Stemmler (Hrsg.), </w:t>
      </w:r>
      <w:r>
        <w:rPr>
          <w:rFonts w:ascii="Times New Roman" w:hAnsi="Times New Roman"/>
          <w:i/>
        </w:rPr>
        <w:t>Homoerotische Lyrik,</w:t>
      </w:r>
      <w:r>
        <w:rPr>
          <w:rFonts w:ascii="Times New Roman" w:hAnsi="Times New Roman"/>
        </w:rPr>
        <w:t xml:space="preserve"> Tüb</w:t>
      </w:r>
      <w:r>
        <w:rPr>
          <w:rFonts w:ascii="Times New Roman" w:hAnsi="Times New Roman"/>
        </w:rPr>
        <w:t>ingen 1992, 43–54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Scholz-Wüst, Ellen</w:t>
      </w:r>
      <w:r>
        <w:rPr>
          <w:rFonts w:ascii="Times New Roman" w:hAnsi="Times New Roman"/>
        </w:rPr>
        <w:t xml:space="preserve">: «Griechische Chorlyrik als Schullektüre?», in: </w:t>
      </w:r>
      <w:r>
        <w:rPr>
          <w:rFonts w:ascii="Times New Roman" w:hAnsi="Times New Roman"/>
          <w:i/>
        </w:rPr>
        <w:t>AU</w:t>
      </w:r>
      <w:r>
        <w:rPr>
          <w:rFonts w:ascii="Times New Roman" w:hAnsi="Times New Roman"/>
        </w:rPr>
        <w:t xml:space="preserve"> 3/1970, 72–90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Snell, Bruno:</w:t>
      </w:r>
      <w:r>
        <w:rPr>
          <w:rFonts w:ascii="Times New Roman" w:hAnsi="Times New Roman"/>
        </w:rPr>
        <w:t xml:space="preserve"> «Das Erwachen der Persönlichkeit in der frühgriechischen Lyrik», in: </w:t>
      </w:r>
      <w:r>
        <w:rPr>
          <w:rFonts w:ascii="Times New Roman" w:hAnsi="Times New Roman"/>
          <w:i/>
        </w:rPr>
        <w:t>Die Entdeckung des Geistes. Studien zur Entstehung des europäischen Den</w:t>
      </w:r>
      <w:r>
        <w:rPr>
          <w:rFonts w:ascii="Times New Roman" w:hAnsi="Times New Roman"/>
          <w:i/>
        </w:rPr>
        <w:t>kens bei den Griechen,</w:t>
      </w:r>
      <w:r>
        <w:rPr>
          <w:rFonts w:ascii="Times New Roman" w:hAnsi="Times New Roman"/>
        </w:rPr>
        <w:t xml:space="preserve"> Göttingen 1975, 56–81</w:t>
      </w:r>
    </w:p>
    <w:p w:rsidR="00037F3A" w:rsidRDefault="0088237B">
      <w:pPr>
        <w:pStyle w:val="Standa"/>
        <w:ind w:left="3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sym w:font="Symbol" w:char="F0AE"/>
      </w:r>
      <w:r>
        <w:rPr>
          <w:rFonts w:ascii="Times New Roman" w:hAnsi="Times New Roman"/>
          <w:i/>
          <w:sz w:val="20"/>
        </w:rPr>
        <w:t xml:space="preserve"> aus moderner Sicht hochproblematische Deutungen, als Meilenstein der Rezeptionsgeschichte jedoch</w:t>
      </w:r>
      <w:r>
        <w:rPr>
          <w:rFonts w:ascii="Times New Roman" w:hAnsi="Times New Roman"/>
          <w:i/>
          <w:sz w:val="20"/>
        </w:rPr>
        <w:br/>
        <w:t>un</w:t>
      </w:r>
      <w:r>
        <w:rPr>
          <w:rFonts w:ascii="Times New Roman" w:hAnsi="Times New Roman"/>
          <w:i/>
          <w:sz w:val="20"/>
        </w:rPr>
        <w:t>ü</w:t>
      </w:r>
      <w:r>
        <w:rPr>
          <w:rFonts w:ascii="Times New Roman" w:hAnsi="Times New Roman"/>
          <w:i/>
          <w:sz w:val="20"/>
        </w:rPr>
        <w:t>bergehbar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Schwinge, Ernst-Richard</w:t>
      </w:r>
      <w:r>
        <w:rPr>
          <w:rFonts w:ascii="Times New Roman" w:hAnsi="Times New Roman"/>
        </w:rPr>
        <w:t>: «Griechische Poesie und die Lehre von der Gattungstrinität in der Moderne»</w:t>
      </w:r>
      <w:r>
        <w:rPr>
          <w:rFonts w:ascii="Times New Roman" w:hAnsi="Times New Roman"/>
        </w:rPr>
        <w:t xml:space="preserve">, in: </w:t>
      </w:r>
      <w:r>
        <w:rPr>
          <w:rFonts w:ascii="Times New Roman" w:hAnsi="Times New Roman"/>
          <w:i/>
        </w:rPr>
        <w:t>A&amp;A</w:t>
      </w:r>
      <w:r>
        <w:rPr>
          <w:rFonts w:ascii="Times New Roman" w:hAnsi="Times New Roman"/>
        </w:rPr>
        <w:t xml:space="preserve"> 27 (1981) 130–162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Treu, Max: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Von Homer zur Lyrik. Wandlungen des griechischen Weltbildes im Spiegel der Sprache,</w:t>
      </w:r>
      <w:r>
        <w:rPr>
          <w:rFonts w:ascii="Times New Roman" w:hAnsi="Times New Roman"/>
        </w:rPr>
        <w:t xml:space="preserve"> München 1955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Tzamali, Ekaterini: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Syntax und Stil bei Sappho,</w:t>
      </w:r>
      <w:r>
        <w:rPr>
          <w:rFonts w:ascii="Times New Roman" w:hAnsi="Times New Roman"/>
        </w:rPr>
        <w:t xml:space="preserve"> Münchener Studien zur Sprachwisse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schaft, Beiheft 16, Dettelbach 1996</w:t>
      </w:r>
    </w:p>
    <w:p w:rsidR="00037F3A" w:rsidRDefault="0088237B">
      <w:pPr>
        <w:pStyle w:val="Standa"/>
        <w:ind w:left="3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sym w:font="Symbol" w:char="F0AE"/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wichtig für das Sprachliche, auch interpretatorisch interessant</w:t>
      </w:r>
    </w:p>
    <w:p w:rsidR="00037F3A" w:rsidRDefault="0088237B">
      <w:pPr>
        <w:pStyle w:val="Standa"/>
        <w:jc w:val="both"/>
        <w:rPr>
          <w:rFonts w:ascii="Times New Roman" w:hAnsi="Times New Roman"/>
        </w:rPr>
      </w:pP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Eine nützliche erste Einführung bietet ausserdem:</w:t>
      </w:r>
    </w:p>
    <w:p w:rsidR="00037F3A" w:rsidRDefault="0088237B">
      <w:pPr>
        <w:pStyle w:val="Stan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Hose, Martin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Kleine griechische Literaturgeschichte. Von Homer bis zum Ende der Antike,</w:t>
      </w:r>
      <w:r>
        <w:rPr>
          <w:rFonts w:ascii="Times New Roman" w:hAnsi="Times New Roman"/>
        </w:rPr>
        <w:t xml:space="preserve"> München 1999, 42–73</w:t>
      </w:r>
    </w:p>
    <w:p w:rsidR="00037F3A" w:rsidRDefault="0088237B">
      <w:pPr>
        <w:pStyle w:val="Standa"/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ym w:font="Symbol" w:char="F0AE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mit wertvollen bibliographisch</w:t>
      </w:r>
      <w:r>
        <w:rPr>
          <w:rFonts w:ascii="Times New Roman" w:hAnsi="Times New Roman"/>
          <w:i/>
          <w:sz w:val="20"/>
        </w:rPr>
        <w:t>en Angaben</w:t>
      </w:r>
    </w:p>
    <w:p w:rsidR="00037F3A" w:rsidRDefault="0088237B">
      <w:pPr>
        <w:pStyle w:val="Textkrpe"/>
        <w:rPr>
          <w:rFonts w:ascii="Times New Roman" w:hAnsi="Times New Roman"/>
          <w:sz w:val="24"/>
        </w:rPr>
      </w:pPr>
    </w:p>
    <w:p w:rsidR="00037F3A" w:rsidRDefault="0088237B">
      <w:pPr>
        <w:pStyle w:val="Textkrp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Mannigfache Anregungen erwuchsen im Übrigen aus der Lyrik-Überblicksvorlesung, die Profe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sor Christoph Riedweg im Sommersemester 2001 an der Universität Zürich gehalten hat. Die entsprechenden Unterlagen (Handouts und handschriftliche Vorlesung</w:t>
      </w:r>
      <w:r>
        <w:rPr>
          <w:rFonts w:ascii="Times New Roman" w:hAnsi="Times New Roman"/>
          <w:sz w:val="24"/>
        </w:rPr>
        <w:t>snotizen) können auf Wunsch beim Verfasser eingesehen werden.</w:t>
      </w:r>
    </w:p>
    <w:sectPr w:rsidR="00037F3A">
      <w:footerReference w:type="even" r:id="rId6"/>
      <w:footerReference w:type="default" r:id="rId7"/>
      <w:pgSz w:w="12240" w:h="15840"/>
      <w:pgMar w:top="1247" w:right="1418" w:bottom="907" w:left="1418" w:header="709" w:footer="709" w:gutter="0"/>
      <w:pgNumType w:start="1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kaio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Gill Sans Condensed Bold">
    <w:altName w:val="Impact"/>
    <w:charset w:val="00"/>
    <w:family w:val="auto"/>
    <w:pitch w:val="variable"/>
    <w:sig w:usb0="03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37F3A" w:rsidRDefault="0088237B">
    <w:pPr>
      <w:pStyle w:val="Fuzei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37F3A" w:rsidRDefault="0088237B">
    <w:pPr>
      <w:pStyle w:val="Fuzei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37F3A" w:rsidRDefault="0088237B">
    <w:pPr>
      <w:pStyle w:val="Fuzei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23</w:t>
    </w:r>
    <w:r>
      <w:rPr>
        <w:rStyle w:val="Seitenzahl"/>
      </w:rPr>
      <w:fldChar w:fldCharType="end"/>
    </w:r>
  </w:p>
  <w:p w:rsidR="00037F3A" w:rsidRDefault="0088237B">
    <w:pPr>
      <w:pStyle w:val="Fuzei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037F3A" w:rsidRDefault="0088237B">
      <w:pPr>
        <w:pStyle w:val="Funotentext"/>
        <w:jc w:val="both"/>
      </w:pPr>
      <w:r>
        <w:rPr>
          <w:rStyle w:val="Funotenzeichen"/>
          <w:sz w:val="18"/>
        </w:rPr>
        <w:footnoteRef/>
      </w:r>
      <w:r>
        <w:rPr>
          <w:rFonts w:ascii="New York" w:hAnsi="New York"/>
          <w:sz w:val="18"/>
        </w:rPr>
        <w:t xml:space="preserve"> Vermutlich wird man auf die eine oder andere Angabe im Kommentar verzichten können, da davon ausz</w:t>
      </w:r>
      <w:r>
        <w:rPr>
          <w:rFonts w:ascii="New York" w:hAnsi="New York"/>
          <w:sz w:val="18"/>
        </w:rPr>
        <w:t>u</w:t>
      </w:r>
      <w:r>
        <w:rPr>
          <w:rFonts w:ascii="New York" w:hAnsi="New York"/>
          <w:sz w:val="18"/>
        </w:rPr>
        <w:t>gehen ist, dass wä</w:t>
      </w:r>
      <w:r>
        <w:rPr>
          <w:rFonts w:ascii="New York" w:hAnsi="New York"/>
          <w:sz w:val="18"/>
        </w:rPr>
        <w:t>h</w:t>
      </w:r>
      <w:r>
        <w:rPr>
          <w:rFonts w:ascii="New York" w:hAnsi="New York"/>
          <w:sz w:val="18"/>
        </w:rPr>
        <w:t>rend der bisherigen Lektürephase jeweils neue Wörter gelernt wurden.</w:t>
      </w:r>
    </w:p>
  </w:footnote>
  <w:footnote w:id="1">
    <w:p w:rsidR="00037F3A" w:rsidRDefault="0088237B">
      <w:pPr>
        <w:pStyle w:val="Funotentext"/>
        <w:jc w:val="both"/>
      </w:pPr>
      <w:r>
        <w:rPr>
          <w:rStyle w:val="Funotenzeichen"/>
          <w:sz w:val="18"/>
        </w:rPr>
        <w:footnoteRef/>
      </w:r>
      <w:r>
        <w:rPr>
          <w:rFonts w:ascii="New York" w:hAnsi="New York"/>
          <w:sz w:val="18"/>
        </w:rPr>
        <w:t xml:space="preserve"> </w:t>
      </w:r>
      <w:r>
        <w:rPr>
          <w:rFonts w:ascii="Alkaios" w:hAnsi="Alkaios"/>
          <w:sz w:val="22"/>
        </w:rPr>
        <w:t>τ</w:t>
      </w:r>
      <w:r>
        <w:rPr>
          <w:rFonts w:ascii="Alkaios" w:hAnsi="Alkaios"/>
          <w:sz w:val="22"/>
        </w:rPr>
        <w:t>έ</w:t>
      </w:r>
      <w:r>
        <w:rPr>
          <w:rFonts w:ascii="Alkaios" w:hAnsi="Alkaios"/>
          <w:sz w:val="22"/>
        </w:rPr>
        <w:t>λεια π</w:t>
      </w:r>
      <w:r>
        <w:rPr>
          <w:rFonts w:ascii="Alkaios" w:hAnsi="Alkaios"/>
          <w:sz w:val="22"/>
        </w:rPr>
        <w:t>ά</w:t>
      </w:r>
      <w:r>
        <w:rPr>
          <w:rFonts w:ascii="Alkaios" w:hAnsi="Alkaios"/>
          <w:sz w:val="22"/>
        </w:rPr>
        <w:t>ντα</w:t>
      </w:r>
      <w:r>
        <w:rPr>
          <w:rFonts w:ascii="New York" w:hAnsi="New York"/>
          <w:sz w:val="16"/>
        </w:rPr>
        <w:t xml:space="preserve"> </w:t>
      </w:r>
      <w:r>
        <w:rPr>
          <w:rFonts w:ascii="New York" w:hAnsi="New York"/>
          <w:sz w:val="18"/>
        </w:rPr>
        <w:t xml:space="preserve">= Konjektur (Verbesserung) für das überlieferte sinnlose </w:t>
      </w:r>
      <w:r>
        <w:rPr>
          <w:rFonts w:ascii="Alkaios" w:hAnsi="Alkaios"/>
          <w:sz w:val="22"/>
        </w:rPr>
        <w:t>†τ</w:t>
      </w:r>
      <w:r>
        <w:rPr>
          <w:rFonts w:ascii="Alkaios" w:hAnsi="Alkaios"/>
          <w:sz w:val="22"/>
        </w:rPr>
        <w:t>᾿</w:t>
      </w:r>
      <w:r>
        <w:rPr>
          <w:rFonts w:ascii="Alkaios" w:hAnsi="Alkaios"/>
          <w:sz w:val="22"/>
        </w:rPr>
        <w:t xml:space="preserve"> ε</w:t>
      </w:r>
      <w:r>
        <w:rPr>
          <w:rFonts w:ascii="Alkaios" w:hAnsi="Alkaios"/>
          <w:sz w:val="22"/>
        </w:rPr>
        <w:t>ἰ</w:t>
      </w:r>
      <w:r>
        <w:rPr>
          <w:rFonts w:ascii="Alkaios" w:hAnsi="Alkaios"/>
          <w:sz w:val="22"/>
        </w:rPr>
        <w:t>θε</w:t>
      </w:r>
      <w:r>
        <w:rPr>
          <w:rFonts w:ascii="Alkaios" w:hAnsi="Alkaios"/>
          <w:sz w:val="22"/>
        </w:rPr>
        <w:t>ῖά</w:t>
      </w:r>
      <w:r>
        <w:rPr>
          <w:rFonts w:ascii="Alkaios" w:hAnsi="Alkaios"/>
          <w:sz w:val="22"/>
        </w:rPr>
        <w:t>παντα</w:t>
      </w:r>
      <w:r>
        <w:rPr>
          <w:rFonts w:ascii="New York" w:hAnsi="New York"/>
          <w:sz w:val="18"/>
        </w:rPr>
        <w:t>.</w:t>
      </w:r>
    </w:p>
  </w:footnote>
  <w:footnote w:id="2">
    <w:p w:rsidR="00037F3A" w:rsidRDefault="0088237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lkaios" w:hAnsi="Alkaios"/>
          <w:sz w:val="22"/>
        </w:rPr>
        <w:t>ἀ</w:t>
      </w:r>
      <w:r>
        <w:rPr>
          <w:rFonts w:ascii="Alkaios" w:hAnsi="Alkaios"/>
          <w:sz w:val="22"/>
        </w:rPr>
        <w:t>ν</w:t>
      </w:r>
      <w:r>
        <w:rPr>
          <w:rFonts w:ascii="Alkaios" w:hAnsi="Alkaios"/>
          <w:sz w:val="22"/>
        </w:rPr>
        <w:t>ὰ</w:t>
      </w:r>
      <w:r>
        <w:rPr>
          <w:rFonts w:ascii="Alkaios" w:hAnsi="Alkaios"/>
          <w:sz w:val="22"/>
        </w:rPr>
        <w:t xml:space="preserve"> δ</w:t>
      </w:r>
      <w:r>
        <w:rPr>
          <w:rFonts w:ascii="Alkaios" w:hAnsi="Alkaios"/>
          <w:sz w:val="22"/>
        </w:rPr>
        <w:t>᾿</w:t>
      </w:r>
      <w:r>
        <w:rPr>
          <w:rFonts w:ascii="Alkaios" w:hAnsi="Alkaios"/>
          <w:sz w:val="22"/>
        </w:rPr>
        <w:t xml:space="preserve"> </w:t>
      </w:r>
      <w:r>
        <w:rPr>
          <w:rFonts w:ascii="Alkaios" w:hAnsi="Alkaios"/>
          <w:sz w:val="22"/>
        </w:rPr>
        <w:t>ἔ</w:t>
      </w:r>
      <w:r>
        <w:rPr>
          <w:rFonts w:ascii="Alkaios" w:hAnsi="Alkaios"/>
          <w:sz w:val="22"/>
        </w:rPr>
        <w:t>χευ, μ</w:t>
      </w:r>
      <w:r>
        <w:rPr>
          <w:rFonts w:ascii="Alkaios" w:hAnsi="Alkaios"/>
          <w:sz w:val="22"/>
        </w:rPr>
        <w:t>έ</w:t>
      </w:r>
      <w:r>
        <w:rPr>
          <w:rFonts w:ascii="Alkaios" w:hAnsi="Alkaios"/>
          <w:sz w:val="22"/>
        </w:rPr>
        <w:t>νων</w:t>
      </w:r>
      <w:r>
        <w:rPr>
          <w:rFonts w:ascii="New York" w:hAnsi="New York"/>
          <w:sz w:val="22"/>
        </w:rPr>
        <w:t xml:space="preserve"> </w:t>
      </w:r>
      <w:r>
        <w:rPr>
          <w:rFonts w:ascii="New York" w:hAnsi="New York"/>
          <w:sz w:val="18"/>
        </w:rPr>
        <w:t>= Konjektur für das überlieferte sinnlose</w:t>
      </w:r>
      <w:r>
        <w:rPr>
          <w:rFonts w:ascii="New York" w:hAnsi="New York"/>
          <w:sz w:val="24"/>
        </w:rPr>
        <w:t xml:space="preserve"> </w:t>
      </w:r>
      <w:r>
        <w:rPr>
          <w:rFonts w:ascii="Alkaios" w:hAnsi="Alkaios"/>
          <w:sz w:val="22"/>
        </w:rPr>
        <w:t>†</w:t>
      </w:r>
      <w:r>
        <w:rPr>
          <w:rFonts w:ascii="Alkaios" w:hAnsi="Alkaios"/>
          <w:sz w:val="22"/>
        </w:rPr>
        <w:t>ἀ</w:t>
      </w:r>
      <w:r>
        <w:rPr>
          <w:rFonts w:ascii="Alkaios" w:hAnsi="Alkaios"/>
          <w:sz w:val="22"/>
        </w:rPr>
        <w:t>ναδευ δυσμεν</w:t>
      </w:r>
      <w:r>
        <w:rPr>
          <w:rFonts w:ascii="Alkaios" w:hAnsi="Alkaios"/>
          <w:sz w:val="22"/>
        </w:rPr>
        <w:t>ῶ</w:t>
      </w:r>
      <w:r>
        <w:rPr>
          <w:rFonts w:ascii="Alkaios" w:hAnsi="Alkaios"/>
          <w:sz w:val="22"/>
        </w:rPr>
        <w:t>ν†.</w:t>
      </w:r>
    </w:p>
  </w:footnote>
  <w:footnote w:id="3">
    <w:p w:rsidR="00037F3A" w:rsidRDefault="0088237B">
      <w:pPr>
        <w:pStyle w:val="Textkrpe"/>
      </w:pPr>
      <w:r>
        <w:rPr>
          <w:rStyle w:val="Funotenzeichen"/>
        </w:rPr>
        <w:footnoteRef/>
      </w:r>
      <w:r>
        <w:rPr>
          <w:rFonts w:ascii="New York" w:hAnsi="New York"/>
        </w:rPr>
        <w:t xml:space="preserve"> </w:t>
      </w:r>
      <w:r>
        <w:rPr>
          <w:rFonts w:ascii="New York" w:hAnsi="New York"/>
          <w:sz w:val="18"/>
        </w:rPr>
        <w:t xml:space="preserve">Zur Diskussion über die umstrittene Lesart dieser Stelle vgl. </w:t>
      </w:r>
      <w:r>
        <w:rPr>
          <w:rFonts w:ascii="New York" w:hAnsi="New York"/>
          <w:smallCaps/>
          <w:sz w:val="18"/>
        </w:rPr>
        <w:t>Tzamali</w:t>
      </w:r>
      <w:r>
        <w:rPr>
          <w:rFonts w:ascii="New York" w:hAnsi="New York"/>
          <w:sz w:val="18"/>
        </w:rPr>
        <w:t xml:space="preserve"> 72–78. Text bei</w:t>
      </w:r>
      <w:r>
        <w:rPr>
          <w:rFonts w:ascii="New York" w:hAnsi="New York"/>
          <w:sz w:val="18"/>
        </w:rPr>
        <w:t xml:space="preserve"> West:</w:t>
      </w:r>
      <w:r>
        <w:rPr>
          <w:rFonts w:ascii="New York" w:hAnsi="New York"/>
        </w:rPr>
        <w:t xml:space="preserve"> </w:t>
      </w:r>
      <w:r>
        <w:rPr>
          <w:rFonts w:ascii="Alkaios" w:hAnsi="Alkaios"/>
        </w:rPr>
        <w:t>πε</w:t>
      </w:r>
      <w:r>
        <w:rPr>
          <w:rFonts w:ascii="Alkaios" w:hAnsi="Alkaios"/>
        </w:rPr>
        <w:t>ί</w:t>
      </w:r>
      <w:r>
        <w:rPr>
          <w:rFonts w:ascii="Alkaios" w:hAnsi="Alkaios"/>
        </w:rPr>
        <w:t>θω / .. σ</w:t>
      </w:r>
      <w:r>
        <w:rPr>
          <w:rFonts w:ascii="Alkaios" w:hAnsi="Alkaios"/>
        </w:rPr>
        <w:t>ά</w:t>
      </w:r>
      <w:r>
        <w:rPr>
          <w:rFonts w:ascii="Alkaios" w:hAnsi="Alkaios"/>
        </w:rPr>
        <w:t>γην.</w:t>
      </w:r>
    </w:p>
  </w:footnote>
  <w:footnote w:id="4">
    <w:p w:rsidR="00037F3A" w:rsidRDefault="0088237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New York" w:hAnsi="New York"/>
          <w:sz w:val="18"/>
        </w:rPr>
        <w:t>West:</w:t>
      </w:r>
      <w:r>
        <w:t xml:space="preserve"> </w:t>
      </w:r>
      <w:r>
        <w:rPr>
          <w:rFonts w:ascii="Alkaios" w:hAnsi="Alkaios"/>
          <w:sz w:val="22"/>
        </w:rPr>
        <w:t>φ</w:t>
      </w:r>
      <w:r>
        <w:rPr>
          <w:rFonts w:ascii="Alkaios" w:hAnsi="Alkaios"/>
          <w:sz w:val="22"/>
        </w:rPr>
        <w:t>ώ</w:t>
      </w:r>
      <w:r>
        <w:rPr>
          <w:rFonts w:ascii="Alkaios" w:hAnsi="Alkaios"/>
          <w:sz w:val="22"/>
        </w:rPr>
        <w:t>νη- / σ</w:t>
      </w:r>
      <w:r>
        <w:rPr>
          <w:rFonts w:ascii="Alkaios" w:hAnsi="Alkaios"/>
          <w:sz w:val="22"/>
        </w:rPr>
        <w:t>᾿</w:t>
      </w:r>
    </w:p>
  </w:footnote>
  <w:footnote w:id="5">
    <w:p w:rsidR="00037F3A" w:rsidRDefault="0088237B">
      <w:pPr>
        <w:pStyle w:val="Funotentext"/>
        <w:jc w:val="both"/>
      </w:pPr>
      <w:r>
        <w:rPr>
          <w:rStyle w:val="Funotenzeichen"/>
          <w:sz w:val="18"/>
        </w:rPr>
        <w:footnoteRef/>
      </w:r>
      <w:r>
        <w:rPr>
          <w:rFonts w:ascii="New York" w:hAnsi="New York"/>
          <w:sz w:val="18"/>
        </w:rPr>
        <w:t xml:space="preserve"> Beachte: Verzeichnet sind nur Merkmale, welche für die Übersetzung/das Verständnis der Sappho-Gedichte von Belang sind. Referenzpunkt ist der Ihnen bekannte attische Dialekt.</w:t>
      </w:r>
    </w:p>
  </w:footnote>
  <w:footnote w:id="6">
    <w:p w:rsidR="00037F3A" w:rsidRDefault="0088237B">
      <w:pPr>
        <w:pStyle w:val="Funotentext"/>
        <w:jc w:val="both"/>
      </w:pPr>
      <w:r>
        <w:rPr>
          <w:rStyle w:val="Funotenzeichen"/>
          <w:rFonts w:ascii="New York" w:hAnsi="New York"/>
          <w:sz w:val="18"/>
        </w:rPr>
        <w:footnoteRef/>
      </w:r>
      <w:r>
        <w:rPr>
          <w:rFonts w:ascii="New York" w:hAnsi="New York"/>
          <w:sz w:val="18"/>
        </w:rPr>
        <w:t xml:space="preserve"> Im Folgenden werden die Vokabeln </w:t>
      </w:r>
      <w:r>
        <w:rPr>
          <w:rFonts w:ascii="New York" w:hAnsi="New York"/>
          <w:sz w:val="18"/>
        </w:rPr>
        <w:t>in der linken Spalte in ihrer äolischen Form angegeben; in eckigen Klammern ist jeweils die entsprechende attische Form beigefügt. Wo nichts in Klammern dasteht, ist die äolische Form mit der attischen identisch (oder unterscheidet sich nur hinsichtlich de</w:t>
      </w:r>
      <w:r>
        <w:rPr>
          <w:rFonts w:ascii="New York" w:hAnsi="New York"/>
          <w:sz w:val="18"/>
        </w:rPr>
        <w:t xml:space="preserve">r Behauchung des Artikels, </w:t>
      </w:r>
      <w:r>
        <w:rPr>
          <w:rFonts w:ascii="Alkaios" w:hAnsi="Alkaios"/>
          <w:sz w:val="22"/>
        </w:rPr>
        <w:t>ὀ</w:t>
      </w:r>
      <w:r>
        <w:rPr>
          <w:rFonts w:ascii="Alkaios" w:hAnsi="Alkaios"/>
          <w:sz w:val="22"/>
        </w:rPr>
        <w:t>/</w:t>
      </w:r>
      <w:r>
        <w:rPr>
          <w:rFonts w:ascii="Alkaios" w:hAnsi="Alkaios"/>
          <w:sz w:val="22"/>
        </w:rPr>
        <w:t>ὁ</w:t>
      </w:r>
      <w:r>
        <w:rPr>
          <w:rFonts w:ascii="New York" w:hAnsi="New York"/>
          <w:sz w:val="22"/>
        </w:rPr>
        <w:t xml:space="preserve"> </w:t>
      </w:r>
      <w:r>
        <w:rPr>
          <w:rFonts w:ascii="New York" w:hAnsi="New York"/>
          <w:sz w:val="18"/>
        </w:rPr>
        <w:t xml:space="preserve">bzw. </w:t>
      </w:r>
      <w:r>
        <w:rPr>
          <w:rFonts w:ascii="Alkaios" w:hAnsi="Alkaios"/>
          <w:sz w:val="22"/>
        </w:rPr>
        <w:t>ἠ</w:t>
      </w:r>
      <w:r>
        <w:rPr>
          <w:rFonts w:ascii="Alkaios" w:hAnsi="Alkaios"/>
          <w:sz w:val="22"/>
        </w:rPr>
        <w:t>/</w:t>
      </w:r>
      <w:r>
        <w:rPr>
          <w:rFonts w:ascii="Alkaios" w:hAnsi="Alkaios"/>
          <w:sz w:val="22"/>
        </w:rPr>
        <w:t>ἡ</w:t>
      </w:r>
      <w:r>
        <w:rPr>
          <w:rFonts w:ascii="New York" w:hAnsi="New York"/>
          <w:sz w:val="18"/>
        </w:rPr>
        <w:t>.)</w:t>
      </w:r>
    </w:p>
  </w:footnote>
  <w:footnote w:id="7">
    <w:p w:rsidR="00037F3A" w:rsidRDefault="0088237B">
      <w:pPr>
        <w:pStyle w:val="Funotentext"/>
        <w:jc w:val="both"/>
      </w:pPr>
      <w:r>
        <w:rPr>
          <w:rStyle w:val="Funotenzeichen"/>
          <w:sz w:val="18"/>
        </w:rPr>
        <w:footnoteRef/>
      </w:r>
      <w:r>
        <w:rPr>
          <w:rFonts w:ascii="New York" w:hAnsi="New York"/>
          <w:sz w:val="18"/>
        </w:rPr>
        <w:t xml:space="preserve"> «Wen soll ich denn nun schon wieder – dir willfahrend – in die Liebe zu dir zurückführen?» Die Syntax des Satzes ist skurril; die ganze Stelle ist wissenschaftlich umstritten.</w:t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AD17D6"/>
    <w:rsid w:val="0088237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Absatz-Standardschriftar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anda">
    <w:name w:val="Standa"/>
    <w:rPr>
      <w:sz w:val="24"/>
      <w:lang w:bidi="de-DE"/>
    </w:rPr>
  </w:style>
  <w:style w:type="paragraph" w:customStyle="1" w:styleId="berschri">
    <w:name w:val="Überschri"/>
    <w:basedOn w:val="Standa"/>
    <w:next w:val="Standa"/>
    <w:pPr>
      <w:keepNext/>
      <w:outlineLvl w:val="0"/>
    </w:pPr>
    <w:rPr>
      <w:rFonts w:ascii="Arial" w:hAnsi="Arial"/>
      <w:b/>
      <w:sz w:val="32"/>
    </w:rPr>
  </w:style>
  <w:style w:type="paragraph" w:customStyle="1" w:styleId="berschri4">
    <w:name w:val="Überschri4"/>
    <w:basedOn w:val="Standa"/>
    <w:next w:val="Standa"/>
    <w:pPr>
      <w:keepNext/>
      <w:outlineLvl w:val="1"/>
    </w:pPr>
    <w:rPr>
      <w:rFonts w:ascii="Alkaios" w:hAnsi="Alkaios"/>
      <w:sz w:val="48"/>
    </w:rPr>
  </w:style>
  <w:style w:type="paragraph" w:customStyle="1" w:styleId="berschri3">
    <w:name w:val="Überschri3"/>
    <w:basedOn w:val="Standa"/>
    <w:next w:val="Standa"/>
    <w:pPr>
      <w:keepNext/>
      <w:outlineLvl w:val="2"/>
    </w:pPr>
    <w:rPr>
      <w:rFonts w:ascii="Times New Roman" w:hAnsi="Times New Roman"/>
      <w:u w:val="single"/>
    </w:rPr>
  </w:style>
  <w:style w:type="paragraph" w:customStyle="1" w:styleId="berschri2">
    <w:name w:val="Überschri2"/>
    <w:basedOn w:val="Standa"/>
    <w:next w:val="Standa"/>
    <w:pPr>
      <w:keepNext/>
      <w:outlineLvl w:val="3"/>
    </w:pPr>
    <w:rPr>
      <w:rFonts w:ascii="Times New Roman" w:hAnsi="Times New Roman"/>
      <w:i/>
    </w:rPr>
  </w:style>
  <w:style w:type="paragraph" w:customStyle="1" w:styleId="berschri1">
    <w:name w:val="Überschri1"/>
    <w:basedOn w:val="Standa"/>
    <w:next w:val="Standa"/>
    <w:pPr>
      <w:keepNext/>
      <w:jc w:val="both"/>
      <w:outlineLvl w:val="4"/>
    </w:pPr>
    <w:rPr>
      <w:rFonts w:ascii="Times New Roman" w:hAnsi="Times New Roman"/>
      <w:i/>
    </w:rPr>
  </w:style>
  <w:style w:type="character" w:customStyle="1" w:styleId="Absatz-Standardschrift">
    <w:name w:val="Absatz-Standardschrift"/>
  </w:style>
  <w:style w:type="table" w:customStyle="1" w:styleId="NormaleTabe">
    <w:name w:val="Normale Tabe"/>
    <w:semiHidden/>
    <w:rPr>
      <w:lang w:bidi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"/>
    <w:qFormat/>
    <w:pPr>
      <w:jc w:val="center"/>
    </w:pPr>
    <w:rPr>
      <w:rFonts w:ascii="Arial Black" w:hAnsi="Arial Black"/>
      <w:sz w:val="36"/>
    </w:rPr>
  </w:style>
  <w:style w:type="paragraph" w:customStyle="1" w:styleId="Textkrpe">
    <w:name w:val="Textkörpe"/>
    <w:basedOn w:val="Standa"/>
    <w:pPr>
      <w:jc w:val="both"/>
    </w:pPr>
    <w:rPr>
      <w:rFonts w:ascii="Arial" w:hAnsi="Arial"/>
      <w:sz w:val="22"/>
    </w:rPr>
  </w:style>
  <w:style w:type="paragraph" w:customStyle="1" w:styleId="Fuzei">
    <w:name w:val="Fußzei"/>
    <w:basedOn w:val="Stand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"/>
    <w:rPr>
      <w:rFonts w:cs="Times New Roman"/>
    </w:rPr>
  </w:style>
  <w:style w:type="paragraph" w:customStyle="1" w:styleId="Kopfze">
    <w:name w:val="Kopfze"/>
    <w:basedOn w:val="Standa"/>
    <w:pPr>
      <w:tabs>
        <w:tab w:val="center" w:pos="4536"/>
        <w:tab w:val="right" w:pos="9072"/>
      </w:tabs>
    </w:pPr>
  </w:style>
  <w:style w:type="paragraph" w:customStyle="1" w:styleId="Textkrpereinzug">
    <w:name w:val="Textk_rpereinzug"/>
    <w:basedOn w:val="Standa"/>
    <w:rPr>
      <w:rFonts w:ascii="Alkaios" w:hAnsi="Alkaios"/>
      <w:sz w:val="48"/>
    </w:rPr>
  </w:style>
  <w:style w:type="character" w:styleId="Kommentarzeichen">
    <w:name w:val="annotation reference"/>
    <w:basedOn w:val="Absatz-Standardschrift"/>
    <w:semiHidden/>
    <w:rPr>
      <w:rFonts w:cs="Times New Roman"/>
      <w:sz w:val="16"/>
    </w:rPr>
  </w:style>
  <w:style w:type="paragraph" w:styleId="Kommentartext">
    <w:name w:val="annotation text"/>
    <w:basedOn w:val="Standa"/>
    <w:semiHidden/>
    <w:rPr>
      <w:sz w:val="20"/>
    </w:rPr>
  </w:style>
  <w:style w:type="paragraph" w:styleId="Funotentext">
    <w:name w:val="footnote text"/>
    <w:basedOn w:val="Standa"/>
    <w:semiHidden/>
    <w:rPr>
      <w:sz w:val="20"/>
    </w:rPr>
  </w:style>
  <w:style w:type="character" w:styleId="Funotenzeichen">
    <w:name w:val="footnote reference"/>
    <w:basedOn w:val="Absatz-Standardschrift"/>
    <w:semiHidden/>
    <w:rPr>
      <w:rFonts w:cs="Times New Roman"/>
      <w:vertAlign w:val="superscript"/>
    </w:rPr>
  </w:style>
  <w:style w:type="paragraph" w:customStyle="1" w:styleId="Textkrper">
    <w:name w:val="Textkörper "/>
    <w:basedOn w:val="Standa"/>
    <w:pPr>
      <w:jc w:val="both"/>
    </w:pPr>
    <w:rPr>
      <w:rFonts w:ascii="Times New Roman" w:hAnsi="Times New Roman"/>
      <w:noProof/>
    </w:rPr>
  </w:style>
  <w:style w:type="paragraph" w:customStyle="1" w:styleId="Textkrper-Einzug">
    <w:name w:val="Textkörper-Einzug "/>
    <w:basedOn w:val="Standa"/>
    <w:pPr>
      <w:ind w:left="708"/>
      <w:jc w:val="both"/>
    </w:pPr>
    <w:rPr>
      <w:rFonts w:ascii="Times New Roman" w:hAnsi="Times New Roman"/>
    </w:rPr>
  </w:style>
  <w:style w:type="paragraph" w:customStyle="1" w:styleId="Textkrper1">
    <w:name w:val="Textkörper 1"/>
    <w:basedOn w:val="Standa"/>
    <w:pPr>
      <w:jc w:val="center"/>
    </w:pPr>
    <w:rPr>
      <w:b/>
      <w:sz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7281</Words>
  <Characters>41505</Characters>
  <Application>Microsoft Word 12.0.0</Application>
  <DocSecurity>0</DocSecurity>
  <Lines>345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Einleitung</vt:lpstr>
    </vt:vector>
  </TitlesOfParts>
  <Company>Sargans</Company>
  <LinksUpToDate>false</LinksUpToDate>
  <CharactersWithSpaces>50971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Einleitung</dc:title>
  <dc:subject/>
  <dc:creator>KS</dc:creator>
  <cp:keywords/>
  <cp:lastModifiedBy>Theo Wirth</cp:lastModifiedBy>
  <cp:revision>2</cp:revision>
  <dcterms:created xsi:type="dcterms:W3CDTF">2009-09-17T14:52:00Z</dcterms:created>
  <dcterms:modified xsi:type="dcterms:W3CDTF">2009-09-17T14:52:00Z</dcterms:modified>
</cp:coreProperties>
</file>