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Default Extension="pdf" ContentType="application/pdf"/>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67" w:rsidRDefault="00A94655" w:rsidP="00156B67">
      <w:pPr>
        <w:pStyle w:val="Verzeichnis1"/>
        <w:widowControl w:val="0"/>
        <w:spacing w:before="0" w:after="0" w:line="360" w:lineRule="auto"/>
        <w:jc w:val="center"/>
        <w:rPr>
          <w:b w:val="0"/>
          <w:sz w:val="28"/>
          <w:szCs w:val="28"/>
        </w:rPr>
      </w:pPr>
      <w:r>
        <w:rPr>
          <w:b w:val="0"/>
          <w:sz w:val="28"/>
          <w:szCs w:val="28"/>
        </w:rPr>
        <w:fldChar w:fldCharType="begin"/>
      </w:r>
      <w:r>
        <w:rPr>
          <w:b w:val="0"/>
          <w:sz w:val="28"/>
          <w:szCs w:val="28"/>
        </w:rPr>
        <w:instrText xml:space="preserve"> </w:instrText>
      </w:r>
      <w:r>
        <w:rPr>
          <w:b w:val="0"/>
          <w:sz w:val="28"/>
          <w:szCs w:val="28"/>
        </w:rPr>
        <w:instrText>TOC</w:instrText>
      </w:r>
      <w:r>
        <w:rPr>
          <w:b w:val="0"/>
          <w:sz w:val="28"/>
          <w:szCs w:val="28"/>
        </w:rPr>
        <w:instrText xml:space="preserve"> \f  </w:instrText>
      </w:r>
      <w:r>
        <w:rPr>
          <w:b w:val="0"/>
          <w:sz w:val="28"/>
          <w:szCs w:val="28"/>
        </w:rPr>
        <w:fldChar w:fldCharType="separate"/>
      </w:r>
      <w:r>
        <w:rPr>
          <w:b w:val="0"/>
          <w:sz w:val="28"/>
          <w:szCs w:val="28"/>
        </w:rPr>
        <w:t>Menander, Epitrepontes:</w:t>
      </w:r>
    </w:p>
    <w:p w:rsidR="00156B67" w:rsidRDefault="00A94655" w:rsidP="00156B67">
      <w:pPr>
        <w:pStyle w:val="Verzeichnis1"/>
        <w:widowControl w:val="0"/>
        <w:spacing w:before="0" w:after="0" w:line="360" w:lineRule="auto"/>
        <w:jc w:val="center"/>
        <w:rPr>
          <w:sz w:val="28"/>
          <w:szCs w:val="28"/>
        </w:rPr>
      </w:pPr>
      <w:r>
        <w:rPr>
          <w:b w:val="0"/>
          <w:sz w:val="28"/>
          <w:szCs w:val="28"/>
        </w:rPr>
        <w:t>LITERARISCHE GRUNDBEGRIFFE</w:t>
      </w:r>
    </w:p>
    <w:p w:rsidR="00156B67" w:rsidRDefault="00A94655" w:rsidP="00156B67">
      <w:pPr>
        <w:pStyle w:val="Verzeichnis1"/>
        <w:widowControl w:val="0"/>
        <w:spacing w:before="0" w:after="0" w:line="360" w:lineRule="auto"/>
      </w:pPr>
    </w:p>
    <w:p w:rsidR="00156B67" w:rsidRDefault="00A94655" w:rsidP="00156B67">
      <w:pPr>
        <w:pStyle w:val="Verzeichnis1"/>
        <w:widowControl w:val="0"/>
        <w:spacing w:before="0" w:after="0" w:line="360" w:lineRule="auto"/>
      </w:pPr>
      <w:r>
        <w:t>1. VERFREMDUNGSTHEORIE</w:t>
      </w:r>
      <w:r>
        <w:tab/>
        <w:t>1</w:t>
      </w:r>
    </w:p>
    <w:p w:rsidR="00156B67" w:rsidRDefault="00A94655" w:rsidP="00156B67">
      <w:pPr>
        <w:pStyle w:val="Verzeichnis1"/>
        <w:widowControl w:val="0"/>
        <w:spacing w:before="0" w:after="0" w:line="360" w:lineRule="auto"/>
      </w:pPr>
      <w:r>
        <w:t>2. VERFREMDUNG DES WORTES</w:t>
      </w:r>
      <w:r>
        <w:tab/>
        <w:t>1</w:t>
      </w:r>
    </w:p>
    <w:p w:rsidR="00156B67" w:rsidRDefault="00A94655" w:rsidP="00156B67">
      <w:pPr>
        <w:pStyle w:val="Verzeichnis2"/>
        <w:widowControl w:val="0"/>
        <w:spacing w:before="0" w:line="360" w:lineRule="auto"/>
      </w:pPr>
      <w:r>
        <w:t>2.1. VERFREMDUNG DES BEDEUTUNGSTRÄGERS</w:t>
      </w:r>
      <w:r>
        <w:tab/>
        <w:t>1</w:t>
      </w:r>
    </w:p>
    <w:p w:rsidR="00156B67" w:rsidRDefault="00A94655" w:rsidP="00156B67">
      <w:pPr>
        <w:pStyle w:val="Verzeichnis3"/>
        <w:widowControl w:val="0"/>
        <w:spacing w:line="360" w:lineRule="auto"/>
      </w:pPr>
      <w:r>
        <w:t>2.1.1. Alliteration</w:t>
      </w:r>
      <w:r>
        <w:tab/>
        <w:t>2</w:t>
      </w:r>
    </w:p>
    <w:p w:rsidR="00156B67" w:rsidRDefault="00A94655" w:rsidP="00156B67">
      <w:pPr>
        <w:pStyle w:val="Verzeichnis3"/>
        <w:widowControl w:val="0"/>
        <w:spacing w:line="360" w:lineRule="auto"/>
      </w:pPr>
      <w:r>
        <w:t>2.1.2. Assonanz</w:t>
      </w:r>
      <w:r>
        <w:tab/>
        <w:t>2</w:t>
      </w:r>
    </w:p>
    <w:p w:rsidR="00156B67" w:rsidRDefault="00A94655" w:rsidP="00156B67">
      <w:pPr>
        <w:pStyle w:val="Verzeichnis3"/>
        <w:widowControl w:val="0"/>
        <w:spacing w:line="360" w:lineRule="auto"/>
      </w:pPr>
      <w:r>
        <w:t>2.1.3. Homoioteleuton</w:t>
      </w:r>
      <w:r>
        <w:tab/>
        <w:t>2</w:t>
      </w:r>
    </w:p>
    <w:p w:rsidR="00156B67" w:rsidRDefault="00A94655" w:rsidP="00156B67">
      <w:pPr>
        <w:pStyle w:val="Verzeichnis3"/>
        <w:widowControl w:val="0"/>
        <w:spacing w:line="360" w:lineRule="auto"/>
      </w:pPr>
      <w:r>
        <w:t>2.1.4 Kombination</w:t>
      </w:r>
      <w:r>
        <w:tab/>
        <w:t>2</w:t>
      </w:r>
    </w:p>
    <w:p w:rsidR="00156B67" w:rsidRDefault="00A94655" w:rsidP="00156B67">
      <w:pPr>
        <w:pStyle w:val="Verzeichnis2"/>
        <w:widowControl w:val="0"/>
        <w:spacing w:before="0" w:line="360" w:lineRule="auto"/>
      </w:pPr>
      <w:r>
        <w:t>2.2. VERFREMDUN</w:t>
      </w:r>
      <w:r>
        <w:t>G DER BEDEUTUNG</w:t>
      </w:r>
      <w:r>
        <w:tab/>
        <w:t>2</w:t>
      </w:r>
    </w:p>
    <w:p w:rsidR="00156B67" w:rsidRDefault="00A94655" w:rsidP="00156B67">
      <w:pPr>
        <w:pStyle w:val="Verzeichnis2"/>
        <w:widowControl w:val="0"/>
        <w:spacing w:before="0" w:line="360" w:lineRule="auto"/>
      </w:pPr>
      <w:r>
        <w:t>2.2.1. PLEONASMUS (plevon: viel)</w:t>
      </w:r>
      <w:r>
        <w:tab/>
        <w:t>2</w:t>
      </w:r>
    </w:p>
    <w:p w:rsidR="00156B67" w:rsidRDefault="00A94655" w:rsidP="00156B67">
      <w:pPr>
        <w:pStyle w:val="Verzeichnis4"/>
        <w:widowControl w:val="0"/>
        <w:spacing w:line="360" w:lineRule="auto"/>
      </w:pPr>
      <w:r>
        <w:t>2.2.1.1. Figura etymologica</w:t>
      </w:r>
      <w:r>
        <w:tab/>
        <w:t>3</w:t>
      </w:r>
    </w:p>
    <w:p w:rsidR="00156B67" w:rsidRDefault="00A94655" w:rsidP="00156B67">
      <w:pPr>
        <w:pStyle w:val="Verzeichnis2"/>
        <w:widowControl w:val="0"/>
        <w:spacing w:before="0" w:line="360" w:lineRule="auto"/>
      </w:pPr>
      <w:r>
        <w:t>2.2.2. TROPE (gr. Wendung)</w:t>
      </w:r>
      <w:r>
        <w:tab/>
        <w:t>3</w:t>
      </w:r>
    </w:p>
    <w:p w:rsidR="00156B67" w:rsidRDefault="00A94655" w:rsidP="00156B67">
      <w:pPr>
        <w:pStyle w:val="Verzeichnis4"/>
        <w:widowControl w:val="0"/>
        <w:spacing w:line="360" w:lineRule="auto"/>
      </w:pPr>
      <w:r>
        <w:t>2.2.2.1. Metapher (gr. Übertragung)</w:t>
      </w:r>
      <w:r>
        <w:tab/>
        <w:t>3</w:t>
      </w:r>
    </w:p>
    <w:p w:rsidR="00156B67" w:rsidRDefault="00A94655" w:rsidP="00156B67">
      <w:pPr>
        <w:pStyle w:val="Verzeichnis4"/>
        <w:widowControl w:val="0"/>
        <w:spacing w:line="360" w:lineRule="auto"/>
      </w:pPr>
      <w:r>
        <w:t>2.2.2.2. Metonymie (gr. Namensvertauschung)</w:t>
      </w:r>
      <w:r>
        <w:tab/>
        <w:t>4</w:t>
      </w:r>
    </w:p>
    <w:p w:rsidR="00156B67" w:rsidRDefault="00A94655" w:rsidP="00156B67">
      <w:pPr>
        <w:pStyle w:val="Verzeichnis4"/>
        <w:widowControl w:val="0"/>
        <w:spacing w:line="360" w:lineRule="auto"/>
      </w:pPr>
      <w:r>
        <w:t>2.2.2.3. Periphrase (gr. Umschreibung)</w:t>
      </w:r>
      <w:r>
        <w:tab/>
        <w:t>4</w:t>
      </w:r>
    </w:p>
    <w:p w:rsidR="00156B67" w:rsidRDefault="00A94655" w:rsidP="00156B67">
      <w:pPr>
        <w:pStyle w:val="Verzeichnis4"/>
        <w:widowControl w:val="0"/>
        <w:spacing w:line="360" w:lineRule="auto"/>
      </w:pPr>
      <w:r>
        <w:t>2 2.2.4. Pars Pro t</w:t>
      </w:r>
      <w:r>
        <w:t>oto / Synekdoche (gr. Mitaufnahme)</w:t>
      </w:r>
      <w:r>
        <w:tab/>
        <w:t>5</w:t>
      </w:r>
    </w:p>
    <w:p w:rsidR="00156B67" w:rsidRDefault="00A94655" w:rsidP="00156B67">
      <w:pPr>
        <w:pStyle w:val="Verzeichnis4"/>
        <w:widowControl w:val="0"/>
        <w:spacing w:line="360" w:lineRule="auto"/>
      </w:pPr>
      <w:r>
        <w:t>2.2.2.5. Totum Pro Parte / Emphase (gr. deutliches Sagen)</w:t>
      </w:r>
      <w:r>
        <w:tab/>
        <w:t>5</w:t>
      </w:r>
    </w:p>
    <w:p w:rsidR="00156B67" w:rsidRDefault="00A94655" w:rsidP="00156B67">
      <w:pPr>
        <w:pStyle w:val="Verzeichnis4"/>
        <w:widowControl w:val="0"/>
        <w:spacing w:line="360" w:lineRule="auto"/>
      </w:pPr>
      <w:r>
        <w:t>2.2.2.6. Litotes (gr. Einfachheit)</w:t>
      </w:r>
      <w:r>
        <w:tab/>
        <w:t>5</w:t>
      </w:r>
    </w:p>
    <w:p w:rsidR="00156B67" w:rsidRDefault="00A94655" w:rsidP="00156B67">
      <w:pPr>
        <w:pStyle w:val="Verzeichnis1"/>
        <w:widowControl w:val="0"/>
        <w:spacing w:before="0" w:after="0" w:line="360" w:lineRule="auto"/>
      </w:pPr>
      <w:r>
        <w:t>3.VERFREMDUNG IN DER SATZSTELLUNG UND IM SATZBAU</w:t>
      </w:r>
      <w:r>
        <w:tab/>
        <w:t>6</w:t>
      </w:r>
    </w:p>
    <w:p w:rsidR="00156B67" w:rsidRDefault="00A94655" w:rsidP="00156B67">
      <w:pPr>
        <w:pStyle w:val="Verzeichnis2"/>
        <w:widowControl w:val="0"/>
        <w:spacing w:before="0" w:line="360" w:lineRule="auto"/>
      </w:pPr>
      <w:r>
        <w:t>3.1. Normalstellung des griechischen Satzes</w:t>
      </w:r>
      <w:r>
        <w:tab/>
        <w:t>6</w:t>
      </w:r>
    </w:p>
    <w:p w:rsidR="00156B67" w:rsidRDefault="00A94655" w:rsidP="00156B67">
      <w:pPr>
        <w:pStyle w:val="Verzeichnis2"/>
        <w:widowControl w:val="0"/>
        <w:spacing w:before="0" w:line="360" w:lineRule="auto"/>
      </w:pPr>
      <w:r>
        <w:t>3.2. Chiasmus</w:t>
      </w:r>
      <w:r>
        <w:tab/>
        <w:t>6</w:t>
      </w:r>
    </w:p>
    <w:p w:rsidR="00156B67" w:rsidRDefault="00A94655" w:rsidP="00156B67">
      <w:pPr>
        <w:pStyle w:val="Verzeichnis2"/>
        <w:widowControl w:val="0"/>
        <w:spacing w:before="0" w:line="360" w:lineRule="auto"/>
      </w:pPr>
      <w:r>
        <w:t>3.3. Para</w:t>
      </w:r>
      <w:r>
        <w:t>llelismus</w:t>
      </w:r>
      <w:r>
        <w:tab/>
        <w:t>6</w:t>
      </w:r>
    </w:p>
    <w:p w:rsidR="00156B67" w:rsidRDefault="00A94655" w:rsidP="00156B67">
      <w:pPr>
        <w:pStyle w:val="Verzeichnis2"/>
        <w:widowControl w:val="0"/>
        <w:spacing w:before="0" w:line="360" w:lineRule="auto"/>
      </w:pPr>
      <w:r>
        <w:t>3.4. Anapher - Epipher</w:t>
      </w:r>
      <w:r>
        <w:tab/>
        <w:t>7</w:t>
      </w:r>
    </w:p>
    <w:p w:rsidR="00156B67" w:rsidRDefault="00A94655" w:rsidP="00156B67">
      <w:pPr>
        <w:pStyle w:val="Verzeichnis2"/>
        <w:widowControl w:val="0"/>
        <w:spacing w:before="0" w:line="360" w:lineRule="auto"/>
      </w:pPr>
      <w:r>
        <w:t>3.5. Dikolon - Trikolon</w:t>
      </w:r>
      <w:r>
        <w:tab/>
        <w:t>7</w:t>
      </w:r>
    </w:p>
    <w:p w:rsidR="00156B67" w:rsidRDefault="00A94655" w:rsidP="00156B67">
      <w:pPr>
        <w:pStyle w:val="Verzeichnis2"/>
        <w:widowControl w:val="0"/>
        <w:spacing w:before="0" w:line="360" w:lineRule="auto"/>
      </w:pPr>
      <w:r>
        <w:t>3.6. Asyndeton (gr. das Unverbundene)</w:t>
      </w:r>
      <w:r>
        <w:tab/>
        <w:t>7</w:t>
      </w:r>
    </w:p>
    <w:p w:rsidR="00156B67" w:rsidRDefault="00A94655" w:rsidP="00156B67">
      <w:pPr>
        <w:pStyle w:val="Verzeichnis2"/>
        <w:widowControl w:val="0"/>
        <w:spacing w:before="0" w:line="360" w:lineRule="auto"/>
      </w:pPr>
      <w:r>
        <w:t>3 7. Hysteron - Proteron (gr.: Das Spätere (wird) früher (gesagt))</w:t>
      </w:r>
      <w:r>
        <w:tab/>
        <w:t>7</w:t>
      </w:r>
    </w:p>
    <w:p w:rsidR="00156B67" w:rsidRDefault="00A94655" w:rsidP="00156B67">
      <w:pPr>
        <w:pStyle w:val="Verzeichnis1"/>
        <w:widowControl w:val="0"/>
        <w:spacing w:before="0" w:after="0" w:line="360" w:lineRule="auto"/>
      </w:pPr>
      <w:r>
        <w:t>4. VERSCHIEDENES</w:t>
      </w:r>
      <w:r>
        <w:tab/>
        <w:t>8</w:t>
      </w:r>
    </w:p>
    <w:p w:rsidR="00156B67" w:rsidRDefault="00A94655" w:rsidP="00156B67">
      <w:pPr>
        <w:pStyle w:val="Verzeichnis2"/>
        <w:widowControl w:val="0"/>
        <w:spacing w:before="0" w:line="360" w:lineRule="auto"/>
      </w:pPr>
      <w:r>
        <w:t>4.1. Ironie (gr. Verstellung)</w:t>
      </w:r>
      <w:r>
        <w:tab/>
        <w:t>8</w:t>
      </w:r>
    </w:p>
    <w:p w:rsidR="00156B67" w:rsidRDefault="00A94655" w:rsidP="00156B67">
      <w:pPr>
        <w:pStyle w:val="Verzeichnis2"/>
        <w:widowControl w:val="0"/>
        <w:spacing w:before="0" w:line="360" w:lineRule="auto"/>
      </w:pPr>
      <w:r>
        <w:t>4.2. Parodie (gr. Gegengesang)</w:t>
      </w:r>
      <w:r>
        <w:tab/>
        <w:t>8</w:t>
      </w:r>
    </w:p>
    <w:p w:rsidR="00156B67" w:rsidRDefault="00A94655" w:rsidP="00156B67">
      <w:pPr>
        <w:pStyle w:val="Verzeichnis1"/>
        <w:widowControl w:val="0"/>
        <w:spacing w:before="0" w:after="0" w:line="360" w:lineRule="auto"/>
      </w:pPr>
      <w:r>
        <w:t>5. DAS PRINZIP DER WIEDERHOLUNG</w:t>
      </w:r>
      <w:r>
        <w:tab/>
        <w:t>9</w:t>
      </w:r>
    </w:p>
    <w:p w:rsidR="00156B67" w:rsidRDefault="00A94655" w:rsidP="00156B67">
      <w:pPr>
        <w:pStyle w:val="Verzeichnis1"/>
        <w:widowControl w:val="0"/>
        <w:spacing w:before="0" w:after="0" w:line="360" w:lineRule="auto"/>
      </w:pPr>
      <w:r>
        <w:t>6. PARADlGMA UND SYNTAGMA</w:t>
      </w:r>
      <w:r>
        <w:tab/>
        <w:t>10</w:t>
      </w:r>
    </w:p>
    <w:p w:rsidR="00156B67" w:rsidRDefault="00A94655" w:rsidP="00156B67">
      <w:pPr>
        <w:pStyle w:val="Verzeichnis1"/>
        <w:widowControl w:val="0"/>
        <w:spacing w:before="0" w:after="0" w:line="360" w:lineRule="auto"/>
      </w:pPr>
      <w:r>
        <w:t>7. DER KÜNSTLERISCHE RAUM</w:t>
      </w:r>
      <w:r>
        <w:tab/>
        <w:t>12</w:t>
      </w:r>
    </w:p>
    <w:p w:rsidR="00156B67" w:rsidRDefault="00A94655" w:rsidP="00156B67">
      <w:pPr>
        <w:pStyle w:val="Verzeichnis1"/>
        <w:widowControl w:val="0"/>
        <w:spacing w:before="0" w:after="0" w:line="360" w:lineRule="auto"/>
      </w:pPr>
      <w:r>
        <w:t>8. ZUM VERS</w:t>
      </w:r>
      <w:r>
        <w:tab/>
        <w:t>13</w:t>
      </w:r>
    </w:p>
    <w:p w:rsidR="00156B67" w:rsidRDefault="00A94655" w:rsidP="00156B67">
      <w:pPr>
        <w:pStyle w:val="Verzeichnis2"/>
        <w:widowControl w:val="0"/>
        <w:spacing w:before="0" w:line="360" w:lineRule="auto"/>
      </w:pPr>
      <w:r>
        <w:t>8.1. ENJAMBEMENT UND ZÄSUR</w:t>
      </w:r>
      <w:r>
        <w:tab/>
        <w:t>13</w:t>
      </w:r>
    </w:p>
    <w:p w:rsidR="00156B67" w:rsidRDefault="00A94655" w:rsidP="00156B67">
      <w:pPr>
        <w:pStyle w:val="Verzeichnis2"/>
        <w:widowControl w:val="0"/>
        <w:spacing w:before="0" w:line="360" w:lineRule="auto"/>
      </w:pPr>
      <w:r>
        <w:t>8.2. METRUM (Mass)</w:t>
      </w:r>
      <w:r>
        <w:tab/>
        <w:t>14</w:t>
      </w:r>
    </w:p>
    <w:p w:rsidR="00156B67" w:rsidRDefault="00A94655" w:rsidP="00156B67">
      <w:pPr>
        <w:pStyle w:val="Verzeichnis3"/>
        <w:widowControl w:val="0"/>
        <w:spacing w:line="360" w:lineRule="auto"/>
      </w:pPr>
      <w:r>
        <w:t>8.2.1. Der iambische Trimeter in der Tragödie</w:t>
      </w:r>
      <w:r>
        <w:tab/>
        <w:t>15</w:t>
      </w:r>
    </w:p>
    <w:p w:rsidR="00156B67" w:rsidRDefault="00A94655" w:rsidP="00156B67">
      <w:pPr>
        <w:pStyle w:val="Verzeichnis3"/>
        <w:widowControl w:val="0"/>
        <w:spacing w:line="360" w:lineRule="auto"/>
      </w:pPr>
      <w:r>
        <w:t>8.2.2. Der iambische Trimeter in der Komödie</w:t>
      </w:r>
      <w:r>
        <w:tab/>
        <w:t>15</w:t>
      </w:r>
    </w:p>
    <w:p w:rsidR="00156B67" w:rsidRDefault="00A94655" w:rsidP="00156B67">
      <w:pPr>
        <w:pStyle w:val="berschrift1"/>
        <w:widowControl w:val="0"/>
        <w:spacing w:line="360" w:lineRule="auto"/>
        <w:sectPr w:rsidR="00156B67" w:rsidSect="00156B67">
          <w:headerReference w:type="default" r:id="rId4"/>
          <w:pgSz w:w="11880" w:h="16820"/>
          <w:pgMar w:top="851" w:right="1418" w:bottom="794" w:left="1418" w:gutter="0"/>
          <w:pgNumType w:start="1"/>
          <w:cols w:space="0"/>
        </w:sectPr>
      </w:pPr>
      <w:r>
        <w:rPr>
          <w:szCs w:val="28"/>
        </w:rPr>
        <w:fldChar w:fldCharType="end"/>
      </w:r>
    </w:p>
    <w:p w:rsidR="00156B67" w:rsidRDefault="00A94655" w:rsidP="00156B67">
      <w:pPr>
        <w:pStyle w:val="berschrift1"/>
        <w:widowControl w:val="0"/>
      </w:pPr>
      <w:r>
        <w:t>1. VERFREMDUNGSTHEORIE</w:t>
      </w:r>
    </w:p>
    <w:p w:rsidR="00156B67" w:rsidRDefault="00A94655" w:rsidP="00156B67">
      <w:pPr>
        <w:widowControl w:val="0"/>
      </w:pPr>
    </w:p>
    <w:p w:rsidR="00156B67" w:rsidRDefault="00A94655" w:rsidP="00156B67">
      <w:pPr>
        <w:widowControl w:val="0"/>
      </w:pPr>
      <w:r>
        <w:t>Die sog. Verfremdung ist eines der hauptsächlichsten Verfahren der Kunst überhaupt: Sie zeigt Bekanntes in ungewohnter, verfremdeter Weise auf.</w:t>
      </w:r>
    </w:p>
    <w:p w:rsidR="00156B67" w:rsidRDefault="00A94655" w:rsidP="00156B67">
      <w:pPr>
        <w:widowControl w:val="0"/>
      </w:pPr>
    </w:p>
    <w:p w:rsidR="00156B67" w:rsidRDefault="00A94655" w:rsidP="00156B67">
      <w:pPr>
        <w:widowControl w:val="0"/>
        <w:rPr>
          <w:b/>
        </w:rPr>
      </w:pPr>
      <w:r>
        <w:rPr>
          <w:b/>
        </w:rPr>
        <w:t>Jede Verfremdung hat zwei Bestandteile:</w:t>
      </w:r>
    </w:p>
    <w:p w:rsidR="00156B67" w:rsidRDefault="00A94655" w:rsidP="00156B67">
      <w:pPr>
        <w:widowControl w:val="0"/>
      </w:pPr>
    </w:p>
    <w:p w:rsidR="00156B67" w:rsidRDefault="00A94655" w:rsidP="00156B67">
      <w:pPr>
        <w:pStyle w:val="Einzug25cm"/>
        <w:widowControl w:val="0"/>
      </w:pPr>
      <w:r>
        <w:rPr>
          <w:b/>
        </w:rPr>
        <w:t>1. Folie:</w:t>
      </w:r>
      <w:r>
        <w:tab/>
        <w:t>Erwartungshorizont, den man an etw</w:t>
      </w:r>
      <w:r>
        <w:t>as heranträgt und der auf (bewusster oder unbewusster) Erfahrung beruht.</w:t>
      </w:r>
    </w:p>
    <w:p w:rsidR="00156B67" w:rsidRDefault="00A94655" w:rsidP="00156B67">
      <w:pPr>
        <w:widowControl w:val="0"/>
      </w:pPr>
    </w:p>
    <w:p w:rsidR="00156B67" w:rsidRDefault="00A94655" w:rsidP="00156B67">
      <w:pPr>
        <w:pStyle w:val="Einzug25cm"/>
        <w:widowControl w:val="0"/>
      </w:pPr>
      <w:r>
        <w:rPr>
          <w:b/>
        </w:rPr>
        <w:t>2. Novum:</w:t>
      </w:r>
      <w:r>
        <w:t xml:space="preserve"> </w:t>
      </w:r>
      <w:r>
        <w:tab/>
        <w:t>Durchbricht diesen Erwartungshorizont und erweckt dadurch Aufmerksamkeit: Es wird eine dem Erwartungshorizont gegenüber zusätzliche Bedeutung ge</w:t>
      </w:r>
      <w:r>
        <w:softHyphen/>
        <w:t>schaffen.</w:t>
      </w:r>
    </w:p>
    <w:p w:rsidR="00156B67" w:rsidRDefault="00A94655" w:rsidP="00156B67">
      <w:pPr>
        <w:widowControl w:val="0"/>
      </w:pPr>
    </w:p>
    <w:p w:rsidR="00156B67" w:rsidRDefault="00A94655" w:rsidP="00156B67">
      <w:pPr>
        <w:widowControl w:val="0"/>
      </w:pPr>
      <w:r>
        <w:rPr>
          <w:b/>
        </w:rPr>
        <w:t>Beispiel:</w:t>
      </w:r>
    </w:p>
    <w:p w:rsidR="00156B67" w:rsidRDefault="00A94655" w:rsidP="00156B67">
      <w:pPr>
        <w:pStyle w:val="Einzug25cm"/>
        <w:widowControl w:val="0"/>
        <w:spacing w:line="360" w:lineRule="atLeast"/>
      </w:pPr>
      <w:r>
        <w:t>Folie</w:t>
      </w:r>
      <w:r>
        <w:t>:</w:t>
      </w:r>
      <w:r>
        <w:tab/>
        <w:t>In Gemäldeausstellungen hangen Bilder normalerweise so:</w:t>
      </w:r>
      <w:r>
        <w:tab/>
      </w:r>
      <w:r>
        <w:rPr>
          <w:noProof/>
        </w:rPr>
        <w:drawing>
          <wp:inline distT="0" distB="0" distL="0" distR="0">
            <wp:extent cx="393700" cy="330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5"/>
                        <a:srcRect/>
                        <a:stretch>
                          <a:fillRect/>
                        </a:stretch>
                      </pic:blipFill>
                    </ve:Choice>
                    <ve:Fallback>
                      <pic:blipFill>
                        <a:blip r:embed="rId6"/>
                        <a:srcRect/>
                        <a:stretch>
                          <a:fillRect/>
                        </a:stretch>
                      </pic:blipFill>
                    </ve:Fallback>
                  </ve:AlternateContent>
                  <pic:spPr bwMode="auto">
                    <a:xfrm>
                      <a:off x="0" y="0"/>
                      <a:ext cx="393700" cy="330200"/>
                    </a:xfrm>
                    <a:prstGeom prst="rect">
                      <a:avLst/>
                    </a:prstGeom>
                    <a:noFill/>
                    <a:ln w="9525">
                      <a:noFill/>
                      <a:miter lim="800000"/>
                      <a:headEnd/>
                      <a:tailEnd/>
                    </a:ln>
                  </pic:spPr>
                </pic:pic>
              </a:graphicData>
            </a:graphic>
          </wp:inline>
        </w:drawing>
      </w:r>
    </w:p>
    <w:p w:rsidR="00156B67" w:rsidRDefault="00A94655" w:rsidP="00156B67">
      <w:pPr>
        <w:pStyle w:val="Einzug25cm"/>
        <w:widowControl w:val="0"/>
      </w:pPr>
    </w:p>
    <w:p w:rsidR="00156B67" w:rsidRDefault="00A94655" w:rsidP="00156B67">
      <w:pPr>
        <w:pStyle w:val="Einzug25cm"/>
        <w:widowControl w:val="0"/>
      </w:pPr>
      <w:r>
        <w:t xml:space="preserve">Novum:  </w:t>
      </w:r>
      <w:r>
        <w:tab/>
        <w:t xml:space="preserve">In einer Galerie wird ein Bild folgendermassen aufgehängt: </w:t>
      </w:r>
      <w:r>
        <w:tab/>
      </w:r>
      <w:r>
        <w:rPr>
          <w:noProof/>
        </w:rPr>
        <w:drawing>
          <wp:inline distT="0" distB="0" distL="0" distR="0">
            <wp:extent cx="482600" cy="4826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7"/>
                        <a:srcRect/>
                        <a:stretch>
                          <a:fillRect/>
                        </a:stretch>
                      </pic:blipFill>
                    </ve:Choice>
                    <ve:Fallback>
                      <pic:blipFill>
                        <a:blip r:embed="rId8"/>
                        <a:srcRect/>
                        <a:stretch>
                          <a:fillRect/>
                        </a:stretch>
                      </pic:blipFill>
                    </ve:Fallback>
                  </ve:AlternateContent>
                  <pic:spPr bwMode="auto">
                    <a:xfrm>
                      <a:off x="0" y="0"/>
                      <a:ext cx="482600" cy="482600"/>
                    </a:xfrm>
                    <a:prstGeom prst="rect">
                      <a:avLst/>
                    </a:prstGeom>
                    <a:noFill/>
                    <a:ln w="9525">
                      <a:noFill/>
                      <a:miter lim="800000"/>
                      <a:headEnd/>
                      <a:tailEnd/>
                    </a:ln>
                  </pic:spPr>
                </pic:pic>
              </a:graphicData>
            </a:graphic>
          </wp:inline>
        </w:drawing>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widowControl w:val="0"/>
        <w:rPr>
          <w:b/>
        </w:rPr>
      </w:pPr>
      <w:r>
        <w:rPr>
          <w:b/>
        </w:rPr>
        <w:t>Anwendung auf die Sprache:</w:t>
      </w:r>
    </w:p>
    <w:p w:rsidR="00156B67" w:rsidRDefault="00A94655" w:rsidP="00156B67">
      <w:pPr>
        <w:widowControl w:val="0"/>
      </w:pPr>
    </w:p>
    <w:p w:rsidR="00156B67" w:rsidRDefault="00A94655" w:rsidP="00156B67">
      <w:pPr>
        <w:pStyle w:val="Einzug25cm"/>
        <w:widowControl w:val="0"/>
      </w:pPr>
      <w:r>
        <w:rPr>
          <w:b/>
        </w:rPr>
        <w:t>Folie:</w:t>
      </w:r>
      <w:r>
        <w:t xml:space="preserve"> </w:t>
      </w:r>
      <w:r>
        <w:tab/>
        <w:t>Natürliche Sprache (z.B. die Muttersprache), wie sie mit all ihren Regeln und Erschei</w:t>
      </w:r>
      <w:r>
        <w:t>nungen in unsern Erfahrungshorizont eingegangen ist (grösstenteils un</w:t>
      </w:r>
      <w:r>
        <w:softHyphen/>
        <w:t>bewusst).</w:t>
      </w:r>
    </w:p>
    <w:p w:rsidR="00156B67" w:rsidRDefault="00A94655" w:rsidP="00156B67">
      <w:pPr>
        <w:widowControl w:val="0"/>
      </w:pPr>
    </w:p>
    <w:p w:rsidR="00156B67" w:rsidRDefault="00A94655" w:rsidP="00156B67">
      <w:pPr>
        <w:pStyle w:val="Einzug25cm"/>
        <w:widowControl w:val="0"/>
      </w:pPr>
      <w:r>
        <w:rPr>
          <w:b/>
        </w:rPr>
        <w:t xml:space="preserve">Novum: </w:t>
      </w:r>
      <w:r>
        <w:tab/>
        <w:t>verschiedenste Verfremdungsmöglichkeiten, die zusätzlich noch miteinander kombiniert werden können.</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1"/>
        <w:widowControl w:val="0"/>
      </w:pPr>
      <w:r>
        <w:t>2. VERFREMDUNG DES WORTES</w:t>
      </w:r>
    </w:p>
    <w:p w:rsidR="00156B67" w:rsidRDefault="00A94655" w:rsidP="00156B67">
      <w:pPr>
        <w:widowControl w:val="0"/>
      </w:pPr>
    </w:p>
    <w:p w:rsidR="00156B67" w:rsidRDefault="00A94655" w:rsidP="00156B67">
      <w:pPr>
        <w:widowControl w:val="0"/>
      </w:pPr>
      <w:r>
        <w:t>Jedes Wort ist ein Zeichen und beste</w:t>
      </w:r>
      <w:r>
        <w:t>ht aus zwei Teilen:</w:t>
      </w:r>
    </w:p>
    <w:p w:rsidR="00156B67" w:rsidRDefault="00A94655" w:rsidP="00156B67">
      <w:pPr>
        <w:widowControl w:val="0"/>
      </w:pPr>
    </w:p>
    <w:p w:rsidR="00156B67" w:rsidRDefault="00A94655" w:rsidP="00156B67">
      <w:pPr>
        <w:widowControl w:val="0"/>
      </w:pPr>
      <w:r>
        <w:tab/>
        <w:t xml:space="preserve">Wort   </w:t>
      </w:r>
      <w:r>
        <w:fldChar w:fldCharType="begin"/>
      </w:r>
      <w:r>
        <w:instrText xml:space="preserve"> </w:instrText>
      </w:r>
      <w:r>
        <w:instrText>EQ</w:instrText>
      </w:r>
      <w:r>
        <w:instrText xml:space="preserve"> \B\LC\{(\A\AL\HS10(Bedeutungsträger (Laute),Bedeutung)) </w:instrText>
      </w:r>
      <w:r>
        <w:fldChar w:fldCharType="end"/>
      </w:r>
    </w:p>
    <w:p w:rsidR="00156B67" w:rsidRDefault="00A94655" w:rsidP="00156B67">
      <w:pPr>
        <w:widowControl w:val="0"/>
      </w:pPr>
    </w:p>
    <w:p w:rsidR="00156B67" w:rsidRDefault="00A94655" w:rsidP="00156B67">
      <w:pPr>
        <w:widowControl w:val="0"/>
      </w:pPr>
      <w:r>
        <w:t>Entsprechend sind bei Wortverfremdungen zwei Verfremdungseffekte möglich.</w:t>
      </w:r>
    </w:p>
    <w:p w:rsidR="00156B67" w:rsidRDefault="00A94655" w:rsidP="00156B67">
      <w:pPr>
        <w:widowControl w:val="0"/>
      </w:pPr>
    </w:p>
    <w:p w:rsidR="00156B67" w:rsidRDefault="00A94655" w:rsidP="00156B67">
      <w:pPr>
        <w:widowControl w:val="0"/>
      </w:pPr>
    </w:p>
    <w:p w:rsidR="00156B67" w:rsidRDefault="00A94655" w:rsidP="00156B67">
      <w:pPr>
        <w:pStyle w:val="berschrift2"/>
      </w:pPr>
      <w:r>
        <w:t>2.1. VERFREMDUNG DES BEDEUTUNGSTRÄGERS</w:t>
      </w:r>
    </w:p>
    <w:p w:rsidR="00156B67" w:rsidRDefault="00A94655" w:rsidP="00156B67">
      <w:pPr>
        <w:widowControl w:val="0"/>
      </w:pPr>
    </w:p>
    <w:p w:rsidR="00156B67" w:rsidRDefault="00A94655" w:rsidP="00156B67">
      <w:pPr>
        <w:pStyle w:val="Einzug25cm"/>
        <w:widowControl w:val="0"/>
      </w:pPr>
      <w:r>
        <w:rPr>
          <w:b/>
        </w:rPr>
        <w:t>Folie</w:t>
      </w:r>
      <w:r>
        <w:t>:</w:t>
      </w:r>
      <w:r>
        <w:tab/>
        <w:t xml:space="preserve">Das Laut-System einer Sprache legt beim </w:t>
      </w:r>
      <w:r>
        <w:t>Aufbau der Wörter mögliche Laut</w:t>
      </w:r>
      <w:r>
        <w:softHyphen/>
        <w:t>kombinationen fest. So ist es z.B unmöglich, dass ein deutsches Wort mit den Lauten "vl-" beginnt, während diese Lautkombination in den slavischen Spra</w:t>
      </w:r>
      <w:r>
        <w:softHyphen/>
        <w:t>chen vorkommt.</w:t>
      </w:r>
      <w:r>
        <w:br/>
        <w:t>Dementsprechend gibt es auch statistische Wahrscheinlichk</w:t>
      </w:r>
      <w:r>
        <w:t>ei</w:t>
      </w:r>
      <w:r>
        <w:softHyphen/>
        <w:t>ten für die Häu</w:t>
      </w:r>
      <w:r>
        <w:softHyphen/>
        <w:t>fig</w:t>
      </w:r>
      <w:r>
        <w:softHyphen/>
        <w:t>keit von Lauten in einer Sprache. Im Deutschen ist es z.B. unwahr</w:t>
      </w:r>
      <w:r>
        <w:softHyphen/>
        <w:t>scheinlich, das auf einer normalen Textseite der Laut "w" häufiger Auf</w:t>
      </w:r>
      <w:r>
        <w:softHyphen/>
        <w:t>tritt als der Laut "n".</w:t>
      </w:r>
    </w:p>
    <w:p w:rsidR="00156B67" w:rsidRDefault="00A94655" w:rsidP="00156B67">
      <w:pPr>
        <w:pStyle w:val="Einzug25cm"/>
        <w:widowControl w:val="0"/>
      </w:pPr>
      <w:r>
        <w:rPr>
          <w:b/>
        </w:rPr>
        <w:t>Novum</w:t>
      </w:r>
      <w:r>
        <w:t>:</w:t>
      </w:r>
      <w:r>
        <w:tab/>
        <w:t>Das Vorkommen gewisser Laute wird gezielt erhöht.</w:t>
      </w:r>
    </w:p>
    <w:p w:rsidR="00156B67" w:rsidRDefault="00A94655" w:rsidP="00156B67">
      <w:pPr>
        <w:widowControl w:val="0"/>
      </w:pPr>
    </w:p>
    <w:p w:rsidR="00156B67" w:rsidRDefault="00A94655" w:rsidP="00156B67">
      <w:pPr>
        <w:widowControl w:val="0"/>
      </w:pPr>
    </w:p>
    <w:p w:rsidR="00156B67" w:rsidRDefault="00A94655" w:rsidP="00156B67">
      <w:pPr>
        <w:pStyle w:val="berschrift3"/>
        <w:widowControl w:val="0"/>
      </w:pPr>
      <w:r>
        <w:t>2.1.1. Allite</w:t>
      </w:r>
      <w:r>
        <w:t>ration</w:t>
      </w:r>
    </w:p>
    <w:p w:rsidR="00156B67" w:rsidRDefault="00A94655" w:rsidP="00156B67">
      <w:pPr>
        <w:widowControl w:val="0"/>
        <w:ind w:right="-1296"/>
      </w:pPr>
    </w:p>
    <w:p w:rsidR="00156B67" w:rsidRDefault="00A94655" w:rsidP="00156B67">
      <w:pPr>
        <w:widowControl w:val="0"/>
      </w:pPr>
      <w:r>
        <w:t>Erhöhtes Vorkommen des gleichen konsonantischen Lautes am Anfang von (tontragenden) Sil</w:t>
      </w:r>
      <w:r>
        <w:softHyphen/>
        <w:t>ben.</w:t>
      </w:r>
    </w:p>
    <w:p w:rsidR="00156B67" w:rsidRDefault="00A94655" w:rsidP="00156B67">
      <w:pPr>
        <w:pStyle w:val="GreekTExt"/>
        <w:widowControl w:val="0"/>
        <w:ind w:left="2988" w:hanging="720"/>
      </w:pPr>
    </w:p>
    <w:p w:rsidR="00156B67" w:rsidRDefault="00A94655" w:rsidP="00156B67">
      <w:pPr>
        <w:pStyle w:val="Einzug1cm"/>
        <w:widowControl w:val="0"/>
        <w:spacing w:line="360" w:lineRule="atLeast"/>
        <w:rPr>
          <w:rFonts w:ascii="Xanthippe" w:hAnsi="Xanthippe"/>
        </w:rPr>
      </w:pPr>
      <w:r>
        <w:t>z.B.</w:t>
      </w:r>
      <w:r>
        <w:tab/>
        <w:t xml:space="preserve">Frgmt 6: </w:t>
      </w:r>
      <w:r>
        <w:tab/>
      </w:r>
      <w:r>
        <w:rPr>
          <w:rFonts w:ascii="Xanthippe" w:hAnsi="Xanthippe"/>
        </w:rPr>
        <w:t xml:space="preserve">érgÚw d' Ígia€nvn toË </w:t>
      </w:r>
      <w:r>
        <w:rPr>
          <w:rFonts w:ascii="Xanthippe" w:hAnsi="Xanthippe"/>
          <w:u w:val="single"/>
        </w:rPr>
        <w:t>p</w:t>
      </w:r>
      <w:r>
        <w:rPr>
          <w:rFonts w:ascii="Xanthippe" w:hAnsi="Xanthippe"/>
        </w:rPr>
        <w:t xml:space="preserve">ur°ttontow </w:t>
      </w:r>
      <w:r>
        <w:rPr>
          <w:rFonts w:ascii="Xanthippe" w:hAnsi="Xanthippe"/>
          <w:u w:val="single"/>
        </w:rPr>
        <w:t>p</w:t>
      </w:r>
      <w:r>
        <w:rPr>
          <w:rFonts w:ascii="Xanthippe" w:hAnsi="Xanthippe"/>
        </w:rPr>
        <w:t xml:space="preserve">olÊ </w:t>
      </w:r>
    </w:p>
    <w:p w:rsidR="00156B67" w:rsidRDefault="00A94655" w:rsidP="00156B67">
      <w:pPr>
        <w:pStyle w:val="Einzug25cm"/>
        <w:widowControl w:val="0"/>
        <w:spacing w:line="360" w:lineRule="atLeast"/>
      </w:pPr>
      <w:r>
        <w:rPr>
          <w:rFonts w:ascii="Xanthippe" w:hAnsi="Xanthippe"/>
        </w:rPr>
        <w:tab/>
      </w:r>
      <w:r>
        <w:rPr>
          <w:rFonts w:ascii="Xanthippe" w:hAnsi="Xanthippe"/>
        </w:rPr>
        <w:tab/>
        <w:t>§st' éyli≈terow: mãthn goËn §sy€ei</w:t>
      </w:r>
    </w:p>
    <w:p w:rsidR="00156B67" w:rsidRDefault="00A94655" w:rsidP="00156B67">
      <w:pPr>
        <w:widowControl w:val="0"/>
      </w:pPr>
    </w:p>
    <w:p w:rsidR="00156B67" w:rsidRDefault="00A94655" w:rsidP="00156B67">
      <w:pPr>
        <w:widowControl w:val="0"/>
      </w:pPr>
    </w:p>
    <w:p w:rsidR="00156B67" w:rsidRDefault="00A94655" w:rsidP="00156B67">
      <w:pPr>
        <w:pStyle w:val="berschrift3"/>
        <w:widowControl w:val="0"/>
      </w:pPr>
      <w:r>
        <w:t>2.1.2. Assonanz</w:t>
      </w:r>
    </w:p>
    <w:p w:rsidR="00156B67" w:rsidRDefault="00A94655" w:rsidP="00156B67">
      <w:pPr>
        <w:widowControl w:val="0"/>
      </w:pPr>
    </w:p>
    <w:p w:rsidR="00156B67" w:rsidRDefault="00A94655" w:rsidP="00156B67">
      <w:pPr>
        <w:widowControl w:val="0"/>
      </w:pPr>
      <w:r>
        <w:t>Erhöhtes Vorkommen des gleichen vokalischen</w:t>
      </w:r>
      <w:r>
        <w:t xml:space="preserve"> Lautes in der Anfangs- oder in tontragenden Silben.</w:t>
      </w:r>
    </w:p>
    <w:p w:rsidR="00156B67" w:rsidRDefault="00A94655" w:rsidP="00156B67">
      <w:pPr>
        <w:widowControl w:val="0"/>
      </w:pPr>
    </w:p>
    <w:p w:rsidR="00156B67" w:rsidRDefault="00A94655" w:rsidP="00156B67">
      <w:pPr>
        <w:pStyle w:val="Einzug1cm"/>
        <w:widowControl w:val="0"/>
        <w:spacing w:line="360" w:lineRule="atLeast"/>
        <w:rPr>
          <w:rFonts w:ascii="Xanthippe" w:hAnsi="Xanthippe"/>
        </w:rPr>
      </w:pPr>
      <w:r>
        <w:t>z.B.</w:t>
      </w:r>
      <w:r>
        <w:tab/>
        <w:t xml:space="preserve">Frgmt 6: </w:t>
      </w:r>
      <w:r>
        <w:tab/>
      </w:r>
      <w:r>
        <w:rPr>
          <w:rFonts w:ascii="Xanthippe" w:hAnsi="Xanthippe"/>
          <w:u w:val="single"/>
        </w:rPr>
        <w:t>é</w:t>
      </w:r>
      <w:r>
        <w:rPr>
          <w:rFonts w:ascii="Xanthippe" w:hAnsi="Xanthippe"/>
        </w:rPr>
        <w:t xml:space="preserve">rgÚw d' </w:t>
      </w:r>
      <w:r>
        <w:rPr>
          <w:rFonts w:ascii="Xanthippe" w:hAnsi="Xanthippe"/>
          <w:u w:val="single"/>
        </w:rPr>
        <w:t>Í</w:t>
      </w:r>
      <w:r>
        <w:rPr>
          <w:rFonts w:ascii="Xanthippe" w:hAnsi="Xanthippe"/>
        </w:rPr>
        <w:t>gia€nvn toË p</w:t>
      </w:r>
      <w:r>
        <w:rPr>
          <w:rFonts w:ascii="Xanthippe" w:hAnsi="Xanthippe"/>
          <w:u w:val="single"/>
        </w:rPr>
        <w:t>u</w:t>
      </w:r>
      <w:r>
        <w:rPr>
          <w:rFonts w:ascii="Xanthippe" w:hAnsi="Xanthippe"/>
        </w:rPr>
        <w:t xml:space="preserve">r°ttontow polÊ </w:t>
      </w:r>
    </w:p>
    <w:p w:rsidR="00156B67" w:rsidRDefault="00A94655" w:rsidP="00156B67">
      <w:pPr>
        <w:widowControl w:val="0"/>
      </w:pPr>
      <w:r>
        <w:rPr>
          <w:rFonts w:ascii="Xanthippe" w:hAnsi="Xanthippe"/>
        </w:rPr>
        <w:tab/>
      </w:r>
      <w:r>
        <w:rPr>
          <w:rFonts w:ascii="Xanthippe" w:hAnsi="Xanthippe"/>
        </w:rPr>
        <w:tab/>
      </w:r>
      <w:r>
        <w:rPr>
          <w:rFonts w:ascii="Xanthippe" w:hAnsi="Xanthippe"/>
        </w:rPr>
        <w:tab/>
        <w:t xml:space="preserve">§st' </w:t>
      </w:r>
      <w:r>
        <w:rPr>
          <w:rFonts w:ascii="Xanthippe" w:hAnsi="Xanthippe"/>
          <w:u w:val="single"/>
        </w:rPr>
        <w:t>é</w:t>
      </w:r>
      <w:r>
        <w:rPr>
          <w:rFonts w:ascii="Xanthippe" w:hAnsi="Xanthippe"/>
        </w:rPr>
        <w:t>yli≈terow: m</w:t>
      </w:r>
      <w:r>
        <w:rPr>
          <w:rFonts w:ascii="Xanthippe" w:hAnsi="Xanthippe"/>
          <w:u w:val="single"/>
        </w:rPr>
        <w:t>ã</w:t>
      </w:r>
      <w:r>
        <w:rPr>
          <w:rFonts w:ascii="Xanthippe" w:hAnsi="Xanthippe"/>
        </w:rPr>
        <w:t>thn goËn §sy€ei</w:t>
      </w:r>
    </w:p>
    <w:p w:rsidR="00156B67" w:rsidRDefault="00A94655" w:rsidP="00156B67">
      <w:pPr>
        <w:widowControl w:val="0"/>
      </w:pPr>
    </w:p>
    <w:p w:rsidR="00156B67" w:rsidRDefault="00A94655" w:rsidP="00156B67">
      <w:pPr>
        <w:widowControl w:val="0"/>
      </w:pPr>
    </w:p>
    <w:p w:rsidR="00156B67" w:rsidRDefault="00A94655" w:rsidP="00156B67">
      <w:pPr>
        <w:pStyle w:val="berschrift3"/>
        <w:widowControl w:val="0"/>
      </w:pPr>
      <w:r>
        <w:t>2.1.3. Homoioteleuton</w:t>
      </w:r>
    </w:p>
    <w:p w:rsidR="00156B67" w:rsidRDefault="00A94655" w:rsidP="00156B67">
      <w:pPr>
        <w:widowControl w:val="0"/>
      </w:pPr>
    </w:p>
    <w:p w:rsidR="00156B67" w:rsidRDefault="00A94655" w:rsidP="00156B67">
      <w:pPr>
        <w:widowControl w:val="0"/>
      </w:pPr>
      <w:r>
        <w:t>Gleichklang einer Wortreihe durch Endungen</w:t>
      </w:r>
    </w:p>
    <w:p w:rsidR="00156B67" w:rsidRDefault="00A94655" w:rsidP="00156B67">
      <w:pPr>
        <w:widowControl w:val="0"/>
      </w:pPr>
    </w:p>
    <w:p w:rsidR="00156B67" w:rsidRDefault="00A94655" w:rsidP="00156B67">
      <w:pPr>
        <w:pStyle w:val="Einzug1cm"/>
        <w:widowControl w:val="0"/>
        <w:spacing w:line="360" w:lineRule="atLeast"/>
        <w:rPr>
          <w:rFonts w:ascii="Xanthippe" w:hAnsi="Xanthippe"/>
        </w:rPr>
      </w:pPr>
      <w:r>
        <w:t>z.B.</w:t>
      </w:r>
      <w:r>
        <w:tab/>
        <w:t xml:space="preserve">Frgmt 6: </w:t>
      </w:r>
      <w:r>
        <w:tab/>
      </w:r>
      <w:r>
        <w:rPr>
          <w:rFonts w:ascii="Xanthippe" w:hAnsi="Xanthippe"/>
        </w:rPr>
        <w:t>érg</w:t>
      </w:r>
      <w:r>
        <w:rPr>
          <w:rFonts w:ascii="Xanthippe" w:hAnsi="Xanthippe"/>
          <w:u w:val="single"/>
        </w:rPr>
        <w:t>Úw</w:t>
      </w:r>
      <w:r>
        <w:rPr>
          <w:rFonts w:ascii="Xanthippe" w:hAnsi="Xanthippe"/>
        </w:rPr>
        <w:t xml:space="preserve"> d' Ígia€nvn toË pur</w:t>
      </w:r>
      <w:r>
        <w:rPr>
          <w:rFonts w:ascii="Xanthippe" w:hAnsi="Xanthippe"/>
        </w:rPr>
        <w:t>°ttont</w:t>
      </w:r>
      <w:r>
        <w:rPr>
          <w:rFonts w:ascii="Xanthippe" w:hAnsi="Xanthippe"/>
          <w:u w:val="single"/>
        </w:rPr>
        <w:t>ow</w:t>
      </w:r>
      <w:r>
        <w:rPr>
          <w:rFonts w:ascii="Xanthippe" w:hAnsi="Xanthippe"/>
        </w:rPr>
        <w:t xml:space="preserve"> polÊ </w:t>
      </w:r>
    </w:p>
    <w:p w:rsidR="00156B67" w:rsidRDefault="00A94655" w:rsidP="00156B67">
      <w:pPr>
        <w:pStyle w:val="Einzug25cm"/>
        <w:widowControl w:val="0"/>
        <w:spacing w:line="360" w:lineRule="atLeast"/>
      </w:pPr>
      <w:r>
        <w:rPr>
          <w:rFonts w:ascii="Xanthippe" w:hAnsi="Xanthippe"/>
        </w:rPr>
        <w:tab/>
      </w:r>
      <w:r>
        <w:rPr>
          <w:rFonts w:ascii="Xanthippe" w:hAnsi="Xanthippe"/>
        </w:rPr>
        <w:tab/>
        <w:t>§st' éyli≈ter</w:t>
      </w:r>
      <w:r>
        <w:rPr>
          <w:rFonts w:ascii="Xanthippe" w:hAnsi="Xanthippe"/>
          <w:u w:val="single"/>
        </w:rPr>
        <w:t>ow</w:t>
      </w:r>
      <w:r>
        <w:rPr>
          <w:rFonts w:ascii="Xanthippe" w:hAnsi="Xanthippe"/>
        </w:rPr>
        <w:t>: mãthn goËn §sy€ei</w:t>
      </w:r>
    </w:p>
    <w:p w:rsidR="00156B67" w:rsidRDefault="00A94655" w:rsidP="00156B67">
      <w:pPr>
        <w:widowControl w:val="0"/>
      </w:pPr>
    </w:p>
    <w:p w:rsidR="00156B67" w:rsidRDefault="00A94655" w:rsidP="00156B67">
      <w:pPr>
        <w:widowControl w:val="0"/>
      </w:pPr>
    </w:p>
    <w:p w:rsidR="00156B67" w:rsidRDefault="00A94655" w:rsidP="00156B67">
      <w:pPr>
        <w:pStyle w:val="berschrift3"/>
        <w:widowControl w:val="0"/>
      </w:pPr>
      <w:r>
        <w:t>2.1.4 Kombination</w:t>
      </w:r>
    </w:p>
    <w:p w:rsidR="00156B67" w:rsidRDefault="00A94655" w:rsidP="00156B67">
      <w:pPr>
        <w:widowControl w:val="0"/>
      </w:pPr>
    </w:p>
    <w:p w:rsidR="00156B67" w:rsidRDefault="00A94655" w:rsidP="00156B67">
      <w:pPr>
        <w:widowControl w:val="0"/>
      </w:pPr>
      <w:r>
        <w:t>Oft werden – wie aus obigem Beispiel ersichtlich – die erwähnten Verfremdungseffekte kom</w:t>
      </w:r>
      <w:r>
        <w:softHyphen/>
        <w:t>biniert.</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2.2. VERFREMDUNG DER BEDEUTUNG</w:t>
      </w:r>
    </w:p>
    <w:p w:rsidR="00156B67" w:rsidRDefault="00A94655" w:rsidP="00156B67">
      <w:pPr>
        <w:widowControl w:val="0"/>
      </w:pPr>
    </w:p>
    <w:p w:rsidR="00156B67" w:rsidRDefault="00A94655" w:rsidP="00156B67">
      <w:pPr>
        <w:pStyle w:val="berschrift2"/>
        <w:widowControl w:val="0"/>
      </w:pPr>
      <w:r>
        <w:t>2.2.1. PLEONASMUS (</w:t>
      </w:r>
      <w:r>
        <w:rPr>
          <w:rFonts w:ascii="Xanthippe" w:hAnsi="Xanthippe"/>
        </w:rPr>
        <w:t>pl°on</w:t>
      </w:r>
      <w:r>
        <w:t>: viel)</w:t>
      </w:r>
    </w:p>
    <w:p w:rsidR="00156B67" w:rsidRDefault="00A94655" w:rsidP="00156B67">
      <w:pPr>
        <w:widowControl w:val="0"/>
      </w:pPr>
      <w:r>
        <w:t>Häufung von Wörter</w:t>
      </w:r>
      <w:r>
        <w:t>n, die Gleiches oder Ähnliches bedeuten; dies führt zu einer "Totali</w:t>
      </w:r>
      <w:r>
        <w:softHyphen/>
        <w:t>sie</w:t>
      </w:r>
      <w:r>
        <w:softHyphen/>
        <w:t>rung" des Ausdrucks, wodurch eine Betonung, Verdeutlichung oder Steigerung er</w:t>
      </w:r>
      <w:r>
        <w:softHyphen/>
        <w:t>reicht wird.</w:t>
      </w:r>
    </w:p>
    <w:p w:rsidR="00156B67" w:rsidRDefault="00A94655" w:rsidP="00156B67">
      <w:pPr>
        <w:widowControl w:val="0"/>
      </w:pPr>
    </w:p>
    <w:p w:rsidR="00156B67" w:rsidRDefault="00A94655" w:rsidP="00156B67">
      <w:pPr>
        <w:pStyle w:val="Einzug25cm"/>
        <w:widowControl w:val="0"/>
        <w:rPr>
          <w:rFonts w:ascii="Xanthippe" w:hAnsi="Xanthippe"/>
          <w:b/>
        </w:rPr>
      </w:pPr>
      <w:r>
        <w:t>Vers 28:</w:t>
      </w:r>
      <w:r>
        <w:tab/>
      </w:r>
      <w:r>
        <w:rPr>
          <w:rFonts w:ascii="Xanthippe" w:hAnsi="Xanthippe"/>
          <w:b/>
        </w:rPr>
        <w:t>paidãrion</w:t>
      </w:r>
      <w:r>
        <w:rPr>
          <w:rFonts w:ascii="Xanthippe" w:hAnsi="Xanthippe"/>
        </w:rPr>
        <w:t xml:space="preserve"> eron </w:t>
      </w:r>
      <w:r>
        <w:rPr>
          <w:rFonts w:ascii="Xanthippe" w:hAnsi="Xanthippe"/>
          <w:b/>
        </w:rPr>
        <w:t>nÆpion</w:t>
      </w:r>
    </w:p>
    <w:p w:rsidR="00156B67" w:rsidRDefault="00A94655" w:rsidP="00156B67">
      <w:pPr>
        <w:pStyle w:val="Einzug25cm"/>
        <w:widowControl w:val="0"/>
        <w:spacing w:line="360" w:lineRule="atLeast"/>
      </w:pPr>
      <w:r>
        <w:rPr>
          <w:rFonts w:ascii="Xanthippe" w:hAnsi="Xanthippe"/>
          <w:b/>
        </w:rPr>
        <w:tab/>
      </w:r>
      <w:r>
        <w:rPr>
          <w:rFonts w:ascii="Xanthippe" w:hAnsi="Xanthippe"/>
        </w:rPr>
        <w:t xml:space="preserve">paidãrion </w:t>
      </w:r>
      <w:r>
        <w:t xml:space="preserve">ist eine Verkleinerungsform zu </w:t>
      </w:r>
      <w:r>
        <w:rPr>
          <w:rFonts w:ascii="Xanthippe" w:hAnsi="Xanthippe"/>
        </w:rPr>
        <w:t>pa›w</w:t>
      </w:r>
      <w:r>
        <w:t>.</w:t>
      </w:r>
    </w:p>
    <w:p w:rsidR="00156B67" w:rsidRDefault="00A94655" w:rsidP="00156B67">
      <w:pPr>
        <w:pStyle w:val="berschrift4"/>
        <w:widowControl w:val="0"/>
      </w:pPr>
      <w:r>
        <w:br w:type="page"/>
        <w:t>2.2.1.1. F</w:t>
      </w:r>
      <w:r>
        <w:t>igura etymologica</w:t>
      </w:r>
    </w:p>
    <w:p w:rsidR="00156B67" w:rsidRDefault="00A94655" w:rsidP="00156B67">
      <w:pPr>
        <w:widowControl w:val="0"/>
      </w:pPr>
      <w:r>
        <w:t>Als Spezialfall des Pleonasmus kann die Figura etymologica betrachtet werden:</w:t>
      </w:r>
    </w:p>
    <w:p w:rsidR="00156B67" w:rsidRDefault="00A94655" w:rsidP="00156B67">
      <w:pPr>
        <w:widowControl w:val="0"/>
      </w:pPr>
      <w:r>
        <w:t xml:space="preserve">Verbindung zweier Wörter desselben Stammes, am häufigsten Verbindung von Verb mit stammverwandtem Substantiv als AO oder S, das seinerseits häufig durch ein AT </w:t>
      </w:r>
      <w:r>
        <w:t>erläutert wird:</w:t>
      </w:r>
    </w:p>
    <w:p w:rsidR="00156B67" w:rsidRDefault="00A94655" w:rsidP="00156B67">
      <w:pPr>
        <w:widowControl w:val="0"/>
      </w:pPr>
    </w:p>
    <w:p w:rsidR="00156B67" w:rsidRDefault="00A94655" w:rsidP="00156B67">
      <w:pPr>
        <w:widowControl w:val="0"/>
        <w:rPr>
          <w:rFonts w:ascii="Xanthippe" w:hAnsi="Xanthippe"/>
        </w:rPr>
      </w:pPr>
      <w:r>
        <w:t>Vers 216:</w:t>
      </w:r>
      <w:r>
        <w:tab/>
      </w:r>
      <w:r>
        <w:rPr>
          <w:rFonts w:ascii="Xanthippe" w:hAnsi="Xanthippe"/>
        </w:rPr>
        <w:t>ye›on d¢ mise› m›sow</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2.2.2. TROPE (gr. Wendung)</w:t>
      </w:r>
    </w:p>
    <w:p w:rsidR="00156B67" w:rsidRDefault="00A94655" w:rsidP="00156B67">
      <w:pPr>
        <w:widowControl w:val="0"/>
      </w:pPr>
      <w:r>
        <w:t>In der literarischen Sprache können ein Wort (oder Wortkombinationen) verfremdet werden, in</w:t>
      </w:r>
      <w:r>
        <w:softHyphen/>
        <w:t xml:space="preserve">dem man ihnen statt der üblichen Bedeutung </w:t>
      </w:r>
      <w:r>
        <w:rPr>
          <w:i/>
        </w:rPr>
        <w:t>(= der Bedeutung in der Normalsprache)</w:t>
      </w:r>
      <w:r>
        <w:t xml:space="preserve"> neue</w:t>
      </w:r>
      <w:r>
        <w:t xml:space="preserve"> Be</w:t>
      </w:r>
      <w:r>
        <w:softHyphen/>
        <w:t xml:space="preserve">deutungen zuordnet. Eine solche Verfremdung nennt man </w:t>
      </w:r>
      <w:r>
        <w:rPr>
          <w:b/>
        </w:rPr>
        <w:t>Trope</w:t>
      </w:r>
      <w:r>
        <w:t xml:space="preserve"> </w:t>
      </w:r>
      <w:r>
        <w:rPr>
          <w:i/>
        </w:rPr>
        <w:t>(Oberbegriff)</w:t>
      </w:r>
      <w:r>
        <w:t>.</w:t>
      </w:r>
    </w:p>
    <w:p w:rsidR="00156B67" w:rsidRDefault="00A94655" w:rsidP="00156B67">
      <w:pPr>
        <w:widowControl w:val="0"/>
      </w:pPr>
    </w:p>
    <w:p w:rsidR="00156B67" w:rsidRDefault="00A94655" w:rsidP="00156B67">
      <w:pPr>
        <w:widowControl w:val="0"/>
        <w:rPr>
          <w:b/>
        </w:rPr>
      </w:pPr>
      <w:r>
        <w:rPr>
          <w:b/>
        </w:rPr>
        <w:t>Beispiel</w:t>
      </w:r>
    </w:p>
    <w:p w:rsidR="00156B67" w:rsidRDefault="00A94655" w:rsidP="00156B67">
      <w:pPr>
        <w:widowControl w:val="0"/>
      </w:pPr>
      <w:r>
        <w:t>In einem Liebesgedicht steht: "die Rose ihrer Wangen".</w:t>
      </w:r>
    </w:p>
    <w:p w:rsidR="00156B67" w:rsidRDefault="00A94655" w:rsidP="00156B67">
      <w:pPr>
        <w:widowControl w:val="0"/>
      </w:pPr>
    </w:p>
    <w:p w:rsidR="00156B67" w:rsidRDefault="00A94655" w:rsidP="00156B67">
      <w:pPr>
        <w:pStyle w:val="Einzug25cm"/>
        <w:widowControl w:val="0"/>
      </w:pPr>
      <w:r>
        <w:rPr>
          <w:b/>
        </w:rPr>
        <w:t>Normalsprache</w:t>
      </w:r>
      <w:r>
        <w:t xml:space="preserve">: </w:t>
      </w:r>
      <w:r>
        <w:tab/>
        <w:t>Rose = Blume von bestimmter Gestalt, Farbe (z.B. rot), Geruch etc.</w:t>
      </w:r>
    </w:p>
    <w:p w:rsidR="00156B67" w:rsidRDefault="00A94655" w:rsidP="00156B67">
      <w:pPr>
        <w:pStyle w:val="Einzug25cm"/>
        <w:widowControl w:val="0"/>
      </w:pPr>
      <w:r>
        <w:rPr>
          <w:b/>
        </w:rPr>
        <w:t>neue Bedeutung</w:t>
      </w:r>
      <w:r>
        <w:t xml:space="preserve">: </w:t>
      </w:r>
      <w:r>
        <w:tab/>
        <w:t>Röte, Zarth</w:t>
      </w:r>
      <w:r>
        <w:t>eit, ev. gutes Parfüm etc.</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4"/>
        <w:widowControl w:val="0"/>
      </w:pPr>
      <w:r>
        <w:t>2.2.2.1. Metapher (gr. Übertragung)</w:t>
      </w:r>
    </w:p>
    <w:p w:rsidR="00156B67" w:rsidRDefault="00A94655" w:rsidP="00156B67">
      <w:pPr>
        <w:widowControl w:val="0"/>
      </w:pPr>
      <w:r>
        <w:t>Die Metapher entsteht aus einem verkürzten Vergleich. Sie ordnet einem Wort eine neue Be</w:t>
      </w:r>
      <w:r>
        <w:softHyphen/>
        <w:t>deutung zu, welche das Wort in der Normalsprache nicht hat; dabei haben die Bedeutung in der Normalsp</w:t>
      </w:r>
      <w:r>
        <w:t>rache und die neue, als fremd empfundene Bedeutung gemeinsame Bedeutungs</w:t>
      </w:r>
      <w:r>
        <w:softHyphen/>
        <w:t>merkmale.</w:t>
      </w:r>
    </w:p>
    <w:p w:rsidR="00156B67" w:rsidRDefault="00A94655" w:rsidP="00156B67">
      <w:pPr>
        <w:widowControl w:val="0"/>
      </w:pPr>
    </w:p>
    <w:p w:rsidR="00156B67" w:rsidRDefault="00A94655" w:rsidP="00156B67">
      <w:pPr>
        <w:widowControl w:val="0"/>
        <w:rPr>
          <w:b/>
        </w:rPr>
      </w:pPr>
      <w:r>
        <w:rPr>
          <w:b/>
        </w:rPr>
        <w:t>Beispiele:</w:t>
      </w:r>
    </w:p>
    <w:p w:rsidR="00156B67" w:rsidRDefault="00A94655" w:rsidP="00156B67">
      <w:pPr>
        <w:widowControl w:val="0"/>
      </w:pPr>
    </w:p>
    <w:p w:rsidR="00156B67" w:rsidRDefault="00A94655" w:rsidP="00156B67">
      <w:pPr>
        <w:pStyle w:val="Einzug25cm"/>
        <w:widowControl w:val="0"/>
        <w:rPr>
          <w:b/>
        </w:rPr>
      </w:pPr>
      <w:r>
        <w:t>1.</w:t>
      </w:r>
      <w:r>
        <w:tab/>
        <w:t xml:space="preserve">Er ist ein </w:t>
      </w:r>
      <w:r>
        <w:rPr>
          <w:b/>
        </w:rPr>
        <w:t xml:space="preserve">Fuchs </w:t>
      </w:r>
      <w:r>
        <w:t xml:space="preserve"> =  Er ist </w:t>
      </w:r>
      <w:r>
        <w:rPr>
          <w:b/>
        </w:rPr>
        <w:t>raffiniert</w:t>
      </w:r>
      <w:r>
        <w:t xml:space="preserve"> </w:t>
      </w:r>
      <w:r>
        <w:rPr>
          <w:b/>
        </w:rPr>
        <w:t>/</w:t>
      </w:r>
      <w:r>
        <w:t xml:space="preserve"> </w:t>
      </w:r>
      <w:r>
        <w:rPr>
          <w:b/>
        </w:rPr>
        <w:t>schlau</w:t>
      </w:r>
    </w:p>
    <w:p w:rsidR="00156B67" w:rsidRDefault="00A94655" w:rsidP="00156B67">
      <w:pPr>
        <w:pStyle w:val="Einzug25cm"/>
        <w:widowControl w:val="0"/>
      </w:pPr>
    </w:p>
    <w:p w:rsidR="00156B67" w:rsidRDefault="00A94655" w:rsidP="00156B67">
      <w:pPr>
        <w:pStyle w:val="Einzug25cm"/>
        <w:widowControl w:val="0"/>
      </w:pPr>
      <w:r>
        <w:t xml:space="preserve">   </w:t>
      </w:r>
      <w:r>
        <w:tab/>
      </w:r>
      <w:r>
        <w:rPr>
          <w:b/>
        </w:rPr>
        <w:t>Fuchs</w:t>
      </w:r>
      <w:r>
        <w:t>:</w:t>
      </w:r>
      <w:r>
        <w:tab/>
        <w:t xml:space="preserve">Lebewesen, Säugetier etc., gilt als </w:t>
      </w:r>
      <w:r>
        <w:rPr>
          <w:b/>
        </w:rPr>
        <w:t>listig</w:t>
      </w:r>
      <w:r>
        <w:t xml:space="preserve"> (gem. Merkmal)</w:t>
      </w:r>
    </w:p>
    <w:p w:rsidR="00156B67" w:rsidRDefault="00A94655" w:rsidP="00156B67">
      <w:pPr>
        <w:pStyle w:val="Einzug25cm"/>
        <w:widowControl w:val="0"/>
      </w:pPr>
      <w:r>
        <w:tab/>
      </w:r>
      <w:r>
        <w:rPr>
          <w:b/>
        </w:rPr>
        <w:t>Vergleich</w:t>
      </w:r>
      <w:r>
        <w:t xml:space="preserve">: </w:t>
      </w:r>
      <w:r>
        <w:tab/>
        <w:t xml:space="preserve">Er ist </w:t>
      </w:r>
      <w:r>
        <w:rPr>
          <w:b/>
        </w:rPr>
        <w:t>schlau</w:t>
      </w:r>
      <w:r>
        <w:t xml:space="preserve"> </w:t>
      </w:r>
      <w:r>
        <w:rPr>
          <w:b/>
        </w:rPr>
        <w:t>wie</w:t>
      </w:r>
      <w:r>
        <w:t xml:space="preserve"> ein Fuch</w:t>
      </w:r>
      <w:r>
        <w:t>s</w:t>
      </w:r>
    </w:p>
    <w:p w:rsidR="00156B67" w:rsidRDefault="00A94655" w:rsidP="00156B67">
      <w:pPr>
        <w:pStyle w:val="Einzug25cm"/>
        <w:widowControl w:val="0"/>
      </w:pPr>
    </w:p>
    <w:p w:rsidR="00156B67" w:rsidRDefault="00A94655" w:rsidP="00156B67">
      <w:pPr>
        <w:pStyle w:val="Einzug25cm"/>
        <w:widowControl w:val="0"/>
      </w:pPr>
      <w:r>
        <w:t>2.</w:t>
      </w:r>
      <w:r>
        <w:tab/>
      </w:r>
      <w:r>
        <w:rPr>
          <w:b/>
        </w:rPr>
        <w:t>Löwe</w:t>
      </w:r>
      <w:r>
        <w:t xml:space="preserve"> in der Schlacht = </w:t>
      </w:r>
      <w:r>
        <w:rPr>
          <w:b/>
        </w:rPr>
        <w:t>Held</w:t>
      </w:r>
      <w:r>
        <w:t xml:space="preserve"> in der Schlacht</w:t>
      </w:r>
    </w:p>
    <w:p w:rsidR="00156B67" w:rsidRDefault="00A94655" w:rsidP="00156B67">
      <w:pPr>
        <w:pStyle w:val="Einzug25cm"/>
        <w:widowControl w:val="0"/>
      </w:pPr>
    </w:p>
    <w:p w:rsidR="00156B67" w:rsidRDefault="00A94655" w:rsidP="00156B67">
      <w:pPr>
        <w:pStyle w:val="Einzug25cm"/>
        <w:widowControl w:val="0"/>
      </w:pPr>
      <w:r>
        <w:tab/>
        <w:t>Merkmal der Ähnlichkeit? _________________________________________</w:t>
      </w:r>
    </w:p>
    <w:p w:rsidR="00156B67" w:rsidRDefault="00A94655" w:rsidP="00156B67">
      <w:pPr>
        <w:pStyle w:val="Einzug25cm"/>
        <w:widowControl w:val="0"/>
        <w:spacing w:line="360" w:lineRule="atLeast"/>
      </w:pPr>
      <w:r>
        <w:tab/>
        <w:t>Vergleich? ______________________________________________________</w:t>
      </w:r>
    </w:p>
    <w:p w:rsidR="00156B67" w:rsidRDefault="00A94655" w:rsidP="00156B67">
      <w:pPr>
        <w:widowControl w:val="0"/>
      </w:pPr>
    </w:p>
    <w:p w:rsidR="00156B67" w:rsidRDefault="00A94655" w:rsidP="00156B67">
      <w:pPr>
        <w:widowControl w:val="0"/>
      </w:pPr>
    </w:p>
    <w:p w:rsidR="00156B67" w:rsidRDefault="00A94655" w:rsidP="00156B67">
      <w:pPr>
        <w:pStyle w:val="Einzug25cm"/>
        <w:widowControl w:val="0"/>
      </w:pPr>
      <w:r>
        <w:t>3. Vers 1:</w:t>
      </w:r>
      <w:r>
        <w:rPr>
          <w:b/>
        </w:rPr>
        <w:tab/>
      </w:r>
      <w:r>
        <w:rPr>
          <w:rFonts w:ascii="Xanthippe" w:hAnsi="Xanthippe"/>
          <w:b/>
        </w:rPr>
        <w:t>sukofãnteiw</w:t>
      </w:r>
      <w:r>
        <w:t xml:space="preserve">   </w:t>
      </w:r>
      <w:r>
        <w:br/>
        <w:t>urspr. Bedeutung:</w:t>
      </w:r>
      <w:r>
        <w:tab/>
        <w:t>Sykophant sein</w:t>
      </w:r>
      <w:r>
        <w:br/>
        <w:t>neue Bede</w:t>
      </w:r>
      <w:r>
        <w:t xml:space="preserve">utung: </w:t>
      </w:r>
      <w:r>
        <w:tab/>
        <w:t>erpressen</w:t>
      </w:r>
    </w:p>
    <w:p w:rsidR="00156B67" w:rsidRDefault="00A94655" w:rsidP="00156B67">
      <w:pPr>
        <w:pStyle w:val="Einzug25cm"/>
        <w:widowControl w:val="0"/>
        <w:spacing w:line="360" w:lineRule="atLeast"/>
      </w:pPr>
      <w:r>
        <w:tab/>
        <w:t>Merkmal der Ähnlichkeit? _________________________________________</w:t>
      </w:r>
    </w:p>
    <w:p w:rsidR="00156B67" w:rsidRDefault="00A94655" w:rsidP="00156B67">
      <w:pPr>
        <w:pStyle w:val="Einzug25cm"/>
        <w:widowControl w:val="0"/>
        <w:spacing w:line="360" w:lineRule="atLeast"/>
      </w:pPr>
      <w:r>
        <w:tab/>
        <w:t>Vergleich? _____________________________________________________</w:t>
      </w:r>
    </w:p>
    <w:p w:rsidR="00156B67" w:rsidRPr="003332AD" w:rsidRDefault="00A94655" w:rsidP="00156B67">
      <w:pPr>
        <w:widowControl w:val="0"/>
        <w:rPr>
          <w:b/>
        </w:rPr>
      </w:pPr>
      <w:r>
        <w:t>(Auch in der Normalsprache gibt es Metaphern, z.B. "Tischbein" oder "Flaschenhals"; meist merken wir dab</w:t>
      </w:r>
      <w:r>
        <w:t>ei aber nicht mehr, dass es sich um eine Metapher handelt. Man spricht in die</w:t>
      </w:r>
      <w:r>
        <w:softHyphen/>
        <w:t xml:space="preserve">sem Fall von einer </w:t>
      </w:r>
      <w:r>
        <w:rPr>
          <w:b/>
        </w:rPr>
        <w:t>verblassten</w:t>
      </w:r>
      <w:r>
        <w:t xml:space="preserve"> </w:t>
      </w:r>
      <w:r>
        <w:rPr>
          <w:b/>
        </w:rPr>
        <w:t>Metapher</w:t>
      </w:r>
      <w:r>
        <w:t>).</w:t>
      </w:r>
      <w:r>
        <w:br w:type="page"/>
      </w:r>
      <w:r>
        <w:tab/>
      </w:r>
      <w:r w:rsidRPr="003332AD">
        <w:rPr>
          <w:b/>
        </w:rPr>
        <w:t>2.2.2.2. Metonymie (gr. Namensvertauschung)</w:t>
      </w:r>
    </w:p>
    <w:p w:rsidR="00156B67" w:rsidRDefault="00A94655" w:rsidP="00156B67">
      <w:pPr>
        <w:widowControl w:val="0"/>
      </w:pPr>
    </w:p>
    <w:p w:rsidR="00156B67" w:rsidRDefault="00A94655" w:rsidP="00156B67">
      <w:pPr>
        <w:widowControl w:val="0"/>
      </w:pPr>
      <w:r>
        <w:t>Man kann die Metonymie als Gegensatz zur Metapher ansehen:</w:t>
      </w:r>
      <w:r>
        <w:br/>
        <w:t xml:space="preserve">Zwischen dem im Text stehenden </w:t>
      </w:r>
      <w:r>
        <w:t>Wort und der neuen zugeordneten Bedeutung gibt es kein Merkmal der Ähnlichkeit. Die Bedeutung kann deshalb nicht – wie bei der Metapher – aus dem Textzusammenhang erschlossen werden.</w:t>
      </w:r>
    </w:p>
    <w:p w:rsidR="00156B67" w:rsidRDefault="00A94655" w:rsidP="00156B67">
      <w:pPr>
        <w:widowControl w:val="0"/>
      </w:pPr>
      <w:r>
        <w:t xml:space="preserve">Dagegen stehen Wort und neue Bedeutung in </w:t>
      </w:r>
      <w:r>
        <w:rPr>
          <w:b/>
        </w:rPr>
        <w:t>sachlichem</w:t>
      </w:r>
      <w:r>
        <w:t xml:space="preserve"> </w:t>
      </w:r>
      <w:r>
        <w:rPr>
          <w:b/>
        </w:rPr>
        <w:t>(aussersprachlichen)</w:t>
      </w:r>
      <w:r>
        <w:t xml:space="preserve"> </w:t>
      </w:r>
      <w:r>
        <w:rPr>
          <w:b/>
        </w:rPr>
        <w:t>Zusam</w:t>
      </w:r>
      <w:r>
        <w:rPr>
          <w:b/>
        </w:rPr>
        <w:softHyphen/>
        <w:t>menhang</w:t>
      </w:r>
      <w:r>
        <w:t>. Der Leser muss deshalb häufig diesen Zusammenhang kennen, um die Metonymie zu verstehen, z.B.</w:t>
      </w:r>
    </w:p>
    <w:p w:rsidR="00156B67" w:rsidRDefault="00A94655" w:rsidP="00156B67">
      <w:pPr>
        <w:widowControl w:val="0"/>
      </w:pPr>
    </w:p>
    <w:p w:rsidR="00156B67" w:rsidRDefault="00A94655" w:rsidP="00156B67">
      <w:pPr>
        <w:pStyle w:val="Einzug25cm"/>
        <w:widowControl w:val="0"/>
      </w:pPr>
      <w:r>
        <w:t xml:space="preserve">1.    </w:t>
      </w:r>
      <w:r>
        <w:tab/>
      </w:r>
      <w:r>
        <w:rPr>
          <w:b/>
        </w:rPr>
        <w:t>Diana</w:t>
      </w:r>
      <w:r>
        <w:t xml:space="preserve">  </w:t>
      </w:r>
      <w:r>
        <w:tab/>
      </w:r>
      <w:r>
        <w:tab/>
      </w:r>
      <w:r>
        <w:tab/>
      </w:r>
      <w:r>
        <w:tab/>
        <w:t xml:space="preserve">für </w:t>
      </w:r>
      <w:r>
        <w:rPr>
          <w:b/>
        </w:rPr>
        <w:t>"Mond"</w:t>
      </w:r>
    </w:p>
    <w:p w:rsidR="00156B67" w:rsidRDefault="00A94655" w:rsidP="00156B67">
      <w:pPr>
        <w:pStyle w:val="Einzug25cm"/>
        <w:widowControl w:val="0"/>
      </w:pPr>
      <w:r>
        <w:tab/>
        <w:t>Man muss wissen, dass Diana die Göttin des Mondes ist.</w:t>
      </w:r>
    </w:p>
    <w:p w:rsidR="00156B67" w:rsidRDefault="00A94655" w:rsidP="00156B67">
      <w:pPr>
        <w:pStyle w:val="Einzug25cm"/>
        <w:widowControl w:val="0"/>
      </w:pPr>
    </w:p>
    <w:p w:rsidR="00156B67" w:rsidRDefault="00A94655" w:rsidP="00156B67">
      <w:pPr>
        <w:pStyle w:val="Einzug25cm"/>
        <w:widowControl w:val="0"/>
      </w:pPr>
    </w:p>
    <w:p w:rsidR="00156B67" w:rsidRDefault="00A94655" w:rsidP="00156B67">
      <w:pPr>
        <w:widowControl w:val="0"/>
      </w:pPr>
      <w:r>
        <w:t>2.</w:t>
      </w:r>
      <w:r>
        <w:tab/>
      </w:r>
      <w:r>
        <w:tab/>
      </w:r>
      <w:r>
        <w:rPr>
          <w:b/>
        </w:rPr>
        <w:t>Rom</w:t>
      </w:r>
      <w:r>
        <w:t xml:space="preserve"> hat gesprochen </w:t>
      </w:r>
      <w:r>
        <w:tab/>
        <w:t xml:space="preserve">= </w:t>
      </w:r>
      <w:r>
        <w:tab/>
      </w:r>
      <w:r>
        <w:tab/>
      </w:r>
      <w:r>
        <w:rPr>
          <w:b/>
        </w:rPr>
        <w:t xml:space="preserve">der Papst </w:t>
      </w:r>
      <w:r>
        <w:t>hat gesprochen</w:t>
      </w:r>
    </w:p>
    <w:p w:rsidR="00156B67" w:rsidRDefault="00A94655" w:rsidP="00156B67">
      <w:pPr>
        <w:widowControl w:val="0"/>
      </w:pPr>
    </w:p>
    <w:p w:rsidR="00156B67" w:rsidRDefault="00A94655" w:rsidP="00156B67">
      <w:pPr>
        <w:widowControl w:val="0"/>
      </w:pPr>
    </w:p>
    <w:p w:rsidR="00156B67" w:rsidRDefault="00A94655" w:rsidP="00156B67">
      <w:pPr>
        <w:pStyle w:val="Einzug25cm"/>
        <w:widowControl w:val="0"/>
      </w:pPr>
      <w:r>
        <w:t xml:space="preserve">3. </w:t>
      </w:r>
      <w:r>
        <w:tab/>
      </w:r>
      <w:r>
        <w:rPr>
          <w:b/>
        </w:rPr>
        <w:t>Unser</w:t>
      </w:r>
      <w:r>
        <w:t xml:space="preserve"> </w:t>
      </w:r>
      <w:r>
        <w:rPr>
          <w:b/>
        </w:rPr>
        <w:t>Nachbar</w:t>
      </w:r>
      <w:r>
        <w:t xml:space="preserve"> ist abgebrannt =</w:t>
      </w:r>
      <w:r>
        <w:tab/>
        <w:t>_________________________________</w:t>
      </w:r>
    </w:p>
    <w:p w:rsidR="00156B67" w:rsidRDefault="00A94655" w:rsidP="00156B67">
      <w:pPr>
        <w:pStyle w:val="Einzug25cm"/>
        <w:widowControl w:val="0"/>
      </w:pPr>
    </w:p>
    <w:p w:rsidR="00156B67" w:rsidRDefault="00A94655" w:rsidP="00156B67">
      <w:pPr>
        <w:pStyle w:val="Einzug25cm"/>
        <w:widowControl w:val="0"/>
      </w:pPr>
      <w:r>
        <w:t xml:space="preserve">   </w:t>
      </w:r>
      <w:r>
        <w:tab/>
      </w:r>
      <w:r>
        <w:rPr>
          <w:b/>
        </w:rPr>
        <w:t>Das 18. J h</w:t>
      </w:r>
      <w:r>
        <w:t>. glaubte, .... =</w:t>
      </w:r>
      <w:r>
        <w:tab/>
      </w:r>
      <w:r>
        <w:tab/>
        <w:t>_________________________________</w:t>
      </w:r>
    </w:p>
    <w:p w:rsidR="00156B67" w:rsidRDefault="00A94655" w:rsidP="00156B67">
      <w:pPr>
        <w:pStyle w:val="Einzug25cm"/>
        <w:widowControl w:val="0"/>
      </w:pPr>
    </w:p>
    <w:p w:rsidR="00156B67" w:rsidRDefault="00A94655" w:rsidP="00156B67">
      <w:pPr>
        <w:pStyle w:val="Einzug25cm"/>
        <w:widowControl w:val="0"/>
      </w:pPr>
      <w:r>
        <w:tab/>
        <w:t xml:space="preserve">Trink noch ein </w:t>
      </w:r>
      <w:r>
        <w:rPr>
          <w:b/>
        </w:rPr>
        <w:t>Glas</w:t>
      </w:r>
      <w:r>
        <w:t>! =</w:t>
      </w:r>
      <w:r>
        <w:tab/>
      </w:r>
      <w:r>
        <w:tab/>
        <w:t>_________________________________</w:t>
      </w:r>
    </w:p>
    <w:p w:rsidR="00156B67" w:rsidRDefault="00A94655" w:rsidP="00156B67">
      <w:pPr>
        <w:pStyle w:val="Einzug25cm"/>
        <w:widowControl w:val="0"/>
      </w:pPr>
    </w:p>
    <w:p w:rsidR="00156B67" w:rsidRDefault="00A94655" w:rsidP="00156B67">
      <w:pPr>
        <w:pStyle w:val="Einzug25cm"/>
        <w:widowControl w:val="0"/>
      </w:pPr>
      <w:r>
        <w:t>4. V. 12/3</w:t>
      </w:r>
      <w:r>
        <w:tab/>
      </w:r>
      <w:r>
        <w:rPr>
          <w:rFonts w:ascii="Xanthippe" w:hAnsi="Xanthippe"/>
          <w:b/>
        </w:rPr>
        <w:t>dify°raw</w:t>
      </w:r>
      <w:r>
        <w:rPr>
          <w:rFonts w:ascii="Xanthippe" w:hAnsi="Xanthippe"/>
        </w:rPr>
        <w:t xml:space="preserve"> ¶xontew</w:t>
      </w:r>
      <w:r>
        <w:tab/>
      </w:r>
      <w:r>
        <w:tab/>
        <w:t xml:space="preserve">obschon ihr </w:t>
      </w:r>
      <w:r>
        <w:rPr>
          <w:b/>
        </w:rPr>
        <w:t>Ziegenfelle trägt</w:t>
      </w:r>
    </w:p>
    <w:p w:rsidR="00156B67" w:rsidRDefault="00A94655" w:rsidP="00156B67">
      <w:pPr>
        <w:widowControl w:val="0"/>
      </w:pPr>
    </w:p>
    <w:p w:rsidR="00156B67" w:rsidRDefault="00A94655" w:rsidP="00156B67">
      <w:pPr>
        <w:widowControl w:val="0"/>
      </w:pPr>
    </w:p>
    <w:p w:rsidR="00156B67" w:rsidRDefault="00A94655" w:rsidP="00156B67">
      <w:pPr>
        <w:widowControl w:val="0"/>
      </w:pPr>
      <w:r>
        <w:t>Dabei muss es möglich sein, für jedes Beispiel einen Satz zu bilden, in dem das gesetzte Wort und seine neue Bedeutung syntaktisch kombiniert vorkommen und so den sachlichen Zusam</w:t>
      </w:r>
      <w:r>
        <w:softHyphen/>
        <w:t>menhang abbilden, z.B.</w:t>
      </w:r>
    </w:p>
    <w:p w:rsidR="00156B67" w:rsidRDefault="00A94655" w:rsidP="00156B67">
      <w:pPr>
        <w:widowControl w:val="0"/>
      </w:pPr>
    </w:p>
    <w:p w:rsidR="00156B67" w:rsidRDefault="00A94655" w:rsidP="00156B67">
      <w:pPr>
        <w:pStyle w:val="Einzug25cm"/>
        <w:widowControl w:val="0"/>
      </w:pPr>
      <w:r>
        <w:t>1.</w:t>
      </w:r>
      <w:r>
        <w:tab/>
      </w:r>
      <w:r>
        <w:rPr>
          <w:b/>
        </w:rPr>
        <w:t>Diana,</w:t>
      </w:r>
      <w:r>
        <w:rPr>
          <w:b/>
        </w:rPr>
        <w:tab/>
      </w:r>
      <w:r>
        <w:rPr>
          <w:b/>
        </w:rPr>
        <w:tab/>
      </w:r>
      <w:r>
        <w:rPr>
          <w:b/>
        </w:rPr>
        <w:tab/>
      </w:r>
      <w:r>
        <w:rPr>
          <w:b/>
        </w:rPr>
        <w:tab/>
        <w:t>die Göttin des Mondes</w:t>
      </w:r>
    </w:p>
    <w:p w:rsidR="00156B67" w:rsidRDefault="00A94655" w:rsidP="00156B67">
      <w:pPr>
        <w:pStyle w:val="Einzug25cm"/>
        <w:widowControl w:val="0"/>
      </w:pPr>
    </w:p>
    <w:p w:rsidR="00156B67" w:rsidRDefault="00A94655" w:rsidP="00156B67">
      <w:pPr>
        <w:pStyle w:val="Einzug25cm"/>
        <w:widowControl w:val="0"/>
      </w:pPr>
      <w:r>
        <w:t>2.</w:t>
      </w:r>
      <w:r>
        <w:tab/>
      </w:r>
      <w:r>
        <w:rPr>
          <w:b/>
        </w:rPr>
        <w:t>Der Papst</w:t>
      </w:r>
      <w:r>
        <w:tab/>
      </w:r>
      <w:r>
        <w:tab/>
      </w:r>
      <w:r>
        <w:tab/>
      </w:r>
      <w:r>
        <w:tab/>
      </w:r>
      <w:r>
        <w:rPr>
          <w:b/>
        </w:rPr>
        <w:t>in</w:t>
      </w:r>
      <w:r>
        <w:t xml:space="preserve"> </w:t>
      </w:r>
      <w:r>
        <w:rPr>
          <w:b/>
        </w:rPr>
        <w:t>Rom</w:t>
      </w:r>
      <w:r>
        <w:t xml:space="preserve">  hat gesprochen</w:t>
      </w:r>
    </w:p>
    <w:p w:rsidR="00156B67" w:rsidRDefault="00A94655" w:rsidP="00156B67">
      <w:pPr>
        <w:pStyle w:val="Einzug25cm"/>
        <w:widowControl w:val="0"/>
      </w:pPr>
    </w:p>
    <w:p w:rsidR="00156B67" w:rsidRDefault="00A94655" w:rsidP="00156B67">
      <w:pPr>
        <w:pStyle w:val="Einzug25cm"/>
        <w:widowControl w:val="0"/>
        <w:rPr>
          <w:b/>
        </w:rPr>
      </w:pPr>
      <w:r>
        <w:t>3.</w:t>
      </w:r>
      <w:r>
        <w:tab/>
      </w:r>
      <w:r>
        <w:rPr>
          <w:b/>
        </w:rPr>
        <w:t>unser Nachbar</w:t>
      </w:r>
      <w:r>
        <w:tab/>
      </w:r>
      <w:r>
        <w:tab/>
      </w:r>
      <w:r>
        <w:tab/>
      </w:r>
      <w:r>
        <w:rPr>
          <w:b/>
        </w:rPr>
        <w:t>das Haus unseres Nachbarn</w:t>
      </w:r>
    </w:p>
    <w:p w:rsidR="00156B67" w:rsidRDefault="00A94655" w:rsidP="00156B67">
      <w:pPr>
        <w:pStyle w:val="Einzug25cm"/>
        <w:widowControl w:val="0"/>
        <w:rPr>
          <w:b/>
        </w:rPr>
      </w:pPr>
    </w:p>
    <w:p w:rsidR="00156B67" w:rsidRDefault="00A94655" w:rsidP="00156B67">
      <w:pPr>
        <w:pStyle w:val="Einzug25cm"/>
        <w:widowControl w:val="0"/>
      </w:pPr>
      <w:r>
        <w:t>4.</w:t>
      </w:r>
      <w:r>
        <w:tab/>
      </w:r>
      <w:r>
        <w:rPr>
          <w:b/>
        </w:rPr>
        <w:t>Ziegenfelle</w:t>
      </w:r>
      <w:r>
        <w:rPr>
          <w:b/>
        </w:rPr>
        <w:tab/>
      </w:r>
      <w:r>
        <w:rPr>
          <w:b/>
        </w:rPr>
        <w:tab/>
      </w:r>
      <w:r>
        <w:rPr>
          <w:b/>
        </w:rPr>
        <w:tab/>
      </w:r>
      <w:r>
        <w:rPr>
          <w:b/>
        </w:rPr>
        <w:tab/>
        <w:t>Ziegenfelle, die Kleider der Armen</w:t>
      </w:r>
    </w:p>
    <w:p w:rsidR="00156B67" w:rsidRDefault="00A94655" w:rsidP="00156B67">
      <w:pPr>
        <w:widowControl w:val="0"/>
      </w:pPr>
    </w:p>
    <w:p w:rsidR="00156B67" w:rsidRDefault="00A94655" w:rsidP="00156B67">
      <w:pPr>
        <w:widowControl w:val="0"/>
      </w:pPr>
      <w:r>
        <w:t>Die Sprache bewegt sich zwischen den beiden Polen von Metapher und Metonymie; entspre</w:t>
      </w:r>
      <w:r>
        <w:softHyphen/>
        <w:t xml:space="preserve">chend bewegt sich auch unser Denken zwischen </w:t>
      </w:r>
      <w:r>
        <w:t>diesen beiden Polen. Jede der im folgenden behandelten Tropen steht einem dieser beiden Pole näher als dem andern.</w:t>
      </w:r>
    </w:p>
    <w:p w:rsidR="00156B67" w:rsidRDefault="00A94655" w:rsidP="00156B67">
      <w:pPr>
        <w:widowControl w:val="0"/>
      </w:pPr>
    </w:p>
    <w:p w:rsidR="00156B67" w:rsidRDefault="00A94655" w:rsidP="00156B67">
      <w:pPr>
        <w:widowControl w:val="0"/>
      </w:pPr>
    </w:p>
    <w:p w:rsidR="00156B67" w:rsidRDefault="00A94655" w:rsidP="00156B67">
      <w:pPr>
        <w:widowControl w:val="0"/>
        <w:ind w:right="-1440"/>
      </w:pPr>
    </w:p>
    <w:p w:rsidR="00156B67" w:rsidRDefault="00A94655" w:rsidP="00156B67">
      <w:pPr>
        <w:pStyle w:val="berschrift4"/>
        <w:widowControl w:val="0"/>
      </w:pPr>
      <w:r>
        <w:t>2.2.2.3. Periphrase (gr. Umschreibung)</w:t>
      </w:r>
    </w:p>
    <w:p w:rsidR="00156B67" w:rsidRDefault="00A94655" w:rsidP="00156B67">
      <w:pPr>
        <w:widowControl w:val="0"/>
      </w:pPr>
    </w:p>
    <w:p w:rsidR="00156B67" w:rsidRDefault="00A94655" w:rsidP="00156B67">
      <w:pPr>
        <w:widowControl w:val="0"/>
      </w:pPr>
      <w:r>
        <w:t>In einer Periphrase wird die gemeinte Bedeutung durch mehrere Wörter ausgedrückt, wobei diese Wört</w:t>
      </w:r>
      <w:r>
        <w:t xml:space="preserve">er die wichtigsten Bedeutungs-Merkmale des Gemeinten gerade </w:t>
      </w:r>
      <w:r>
        <w:rPr>
          <w:b/>
        </w:rPr>
        <w:t>nicht</w:t>
      </w:r>
      <w:r>
        <w:t xml:space="preserve"> enthalten, z.B.</w:t>
      </w:r>
    </w:p>
    <w:p w:rsidR="00156B67" w:rsidRDefault="00A94655" w:rsidP="00156B67">
      <w:pPr>
        <w:pStyle w:val="Einzug25cm"/>
        <w:widowControl w:val="0"/>
      </w:pPr>
    </w:p>
    <w:p w:rsidR="00156B67" w:rsidRDefault="00A94655" w:rsidP="00156B67">
      <w:pPr>
        <w:pStyle w:val="Einzug25cm"/>
        <w:widowControl w:val="0"/>
        <w:tabs>
          <w:tab w:val="left" w:pos="4840"/>
        </w:tabs>
      </w:pPr>
      <w:r>
        <w:tab/>
        <w:t xml:space="preserve">Augensaft                 </w:t>
      </w:r>
      <w:r>
        <w:tab/>
        <w:t xml:space="preserve">= </w:t>
      </w:r>
      <w:r>
        <w:tab/>
        <w:t>Tränen</w:t>
      </w:r>
    </w:p>
    <w:p w:rsidR="00156B67" w:rsidRDefault="00A94655" w:rsidP="00156B67">
      <w:pPr>
        <w:pStyle w:val="Einzug25cm"/>
        <w:widowControl w:val="0"/>
        <w:tabs>
          <w:tab w:val="left" w:pos="4840"/>
        </w:tabs>
      </w:pPr>
    </w:p>
    <w:p w:rsidR="00156B67" w:rsidRDefault="00A94655" w:rsidP="00156B67">
      <w:pPr>
        <w:pStyle w:val="Einzug25cm"/>
        <w:widowControl w:val="0"/>
        <w:tabs>
          <w:tab w:val="left" w:pos="4840"/>
        </w:tabs>
      </w:pPr>
      <w:r>
        <w:tab/>
        <w:t xml:space="preserve">die Echten aus Frankreich </w:t>
      </w:r>
      <w:r>
        <w:tab/>
        <w:t xml:space="preserve">= </w:t>
      </w:r>
      <w:r>
        <w:tab/>
        <w:t>Gauloises</w:t>
      </w:r>
    </w:p>
    <w:p w:rsidR="00156B67" w:rsidRDefault="00A94655" w:rsidP="00156B67">
      <w:pPr>
        <w:pStyle w:val="Einzug25cm"/>
        <w:widowControl w:val="0"/>
        <w:tabs>
          <w:tab w:val="left" w:pos="4840"/>
        </w:tabs>
      </w:pPr>
    </w:p>
    <w:p w:rsidR="00156B67" w:rsidRDefault="00A94655" w:rsidP="00156B67">
      <w:pPr>
        <w:pStyle w:val="Einzug25cm"/>
        <w:widowControl w:val="0"/>
        <w:tabs>
          <w:tab w:val="left" w:pos="4840"/>
        </w:tabs>
      </w:pPr>
      <w:r>
        <w:tab/>
        <w:t>der Vogel Iuppiters</w:t>
      </w:r>
      <w:r>
        <w:tab/>
        <w:t>=</w:t>
      </w:r>
      <w:r>
        <w:tab/>
        <w:t>Adler</w:t>
      </w:r>
    </w:p>
    <w:p w:rsidR="00156B67" w:rsidRDefault="00A94655" w:rsidP="00156B67">
      <w:pPr>
        <w:pStyle w:val="Einzug25cm"/>
        <w:widowControl w:val="0"/>
        <w:tabs>
          <w:tab w:val="left" w:pos="4840"/>
        </w:tabs>
      </w:pPr>
    </w:p>
    <w:p w:rsidR="00156B67" w:rsidRDefault="00A94655" w:rsidP="00156B67">
      <w:pPr>
        <w:pStyle w:val="Einzug25cm"/>
        <w:widowControl w:val="0"/>
        <w:tabs>
          <w:tab w:val="left" w:pos="4840"/>
        </w:tabs>
      </w:pPr>
      <w:r>
        <w:rPr>
          <w:b/>
        </w:rPr>
        <w:t>Vers 59:</w:t>
      </w:r>
      <w:r>
        <w:tab/>
      </w:r>
      <w:r>
        <w:rPr>
          <w:rFonts w:ascii="Xanthippe" w:hAnsi="Xanthippe"/>
        </w:rPr>
        <w:t>tå tÒte sunektey°nta</w:t>
      </w:r>
      <w:r>
        <w:tab/>
        <w:t>=</w:t>
      </w:r>
      <w:r>
        <w:tab/>
      </w:r>
      <w:r>
        <w:rPr>
          <w:rFonts w:ascii="Xanthippe" w:hAnsi="Xanthippe"/>
        </w:rPr>
        <w:t>kÒsmow</w:t>
      </w:r>
    </w:p>
    <w:p w:rsidR="00156B67" w:rsidRDefault="00A94655" w:rsidP="00156B67">
      <w:pPr>
        <w:pStyle w:val="Einzug25cm"/>
        <w:widowControl w:val="0"/>
      </w:pPr>
    </w:p>
    <w:p w:rsidR="00156B67" w:rsidRDefault="00A94655" w:rsidP="00156B67">
      <w:pPr>
        <w:pStyle w:val="Einzug25cm"/>
        <w:widowControl w:val="0"/>
      </w:pPr>
    </w:p>
    <w:p w:rsidR="00156B67" w:rsidRDefault="00A94655" w:rsidP="00156B67">
      <w:pPr>
        <w:widowControl w:val="0"/>
      </w:pPr>
      <w:r>
        <w:t>Solche Periphrasen kö</w:t>
      </w:r>
      <w:r>
        <w:t xml:space="preserve">nnen in der Normalsprache eine wichtige Rolle spielen, wenn bestimmte Wörter aus irgendeinem Grund vermieden werden sollen. </w:t>
      </w:r>
      <w:r>
        <w:rPr>
          <w:i/>
        </w:rPr>
        <w:t>(Beispiele?)</w:t>
      </w:r>
    </w:p>
    <w:p w:rsidR="00156B67" w:rsidRDefault="00A94655" w:rsidP="00156B67">
      <w:pPr>
        <w:widowControl w:val="0"/>
      </w:pPr>
      <w:r>
        <w:rPr>
          <w:i/>
        </w:rPr>
        <w:t>Spezialfall der Periphrase:</w:t>
      </w:r>
      <w:r>
        <w:t xml:space="preserve"> Antonomasie (gr. Umbenennung)</w:t>
      </w:r>
    </w:p>
    <w:p w:rsidR="00156B67" w:rsidRDefault="00A94655" w:rsidP="00156B67">
      <w:pPr>
        <w:widowControl w:val="0"/>
      </w:pPr>
    </w:p>
    <w:p w:rsidR="00156B67" w:rsidRDefault="00A94655" w:rsidP="00156B67">
      <w:pPr>
        <w:widowControl w:val="0"/>
      </w:pPr>
      <w:r>
        <w:t>An Stelle eines Eigennamens werden ein oder mehrere Wörter g</w:t>
      </w:r>
      <w:r>
        <w:t>esetzt:</w:t>
      </w:r>
    </w:p>
    <w:p w:rsidR="00156B67" w:rsidRDefault="00A94655" w:rsidP="00156B67">
      <w:pPr>
        <w:widowControl w:val="0"/>
      </w:pPr>
    </w:p>
    <w:p w:rsidR="00156B67" w:rsidRDefault="00A94655" w:rsidP="00156B67">
      <w:pPr>
        <w:pStyle w:val="Einzug25cm"/>
        <w:widowControl w:val="0"/>
        <w:tabs>
          <w:tab w:val="left" w:pos="4780"/>
        </w:tabs>
      </w:pPr>
      <w:r>
        <w:tab/>
        <w:t>Prophet aus Galiläa</w:t>
      </w:r>
      <w:r>
        <w:tab/>
        <w:t>=</w:t>
      </w:r>
      <w:r>
        <w:tab/>
        <w:t>Jesus</w:t>
      </w:r>
    </w:p>
    <w:p w:rsidR="00156B67" w:rsidRDefault="00A94655" w:rsidP="00156B67">
      <w:pPr>
        <w:pStyle w:val="Einzug25cm"/>
        <w:widowControl w:val="0"/>
        <w:tabs>
          <w:tab w:val="left" w:pos="4780"/>
        </w:tabs>
      </w:pPr>
      <w:r>
        <w:tab/>
        <w:t>Dichterfürst</w:t>
      </w:r>
      <w:r>
        <w:tab/>
        <w:t>=</w:t>
      </w:r>
      <w:r>
        <w:tab/>
        <w:t>Homer</w:t>
      </w:r>
    </w:p>
    <w:p w:rsidR="00156B67" w:rsidRDefault="00A94655" w:rsidP="00156B67">
      <w:pPr>
        <w:pStyle w:val="Einzug25cm"/>
        <w:widowControl w:val="0"/>
        <w:tabs>
          <w:tab w:val="left" w:pos="4780"/>
        </w:tabs>
      </w:pPr>
      <w:r>
        <w:tab/>
        <w:t>Atride (=Sohn des Atreus)</w:t>
      </w:r>
      <w:r>
        <w:tab/>
        <w:t>=</w:t>
      </w:r>
      <w:r>
        <w:tab/>
        <w:t>Agamemnon</w:t>
      </w:r>
    </w:p>
    <w:p w:rsidR="00156B67" w:rsidRDefault="00A94655" w:rsidP="00156B67">
      <w:pPr>
        <w:widowControl w:val="0"/>
        <w:ind w:right="-1440"/>
      </w:pPr>
    </w:p>
    <w:p w:rsidR="00156B67" w:rsidRDefault="00A94655" w:rsidP="00156B67">
      <w:pPr>
        <w:widowControl w:val="0"/>
        <w:ind w:right="-1440"/>
      </w:pPr>
    </w:p>
    <w:p w:rsidR="00156B67" w:rsidRDefault="00A94655" w:rsidP="00156B67">
      <w:pPr>
        <w:pStyle w:val="berschrift4"/>
        <w:widowControl w:val="0"/>
        <w:rPr>
          <w:b w:val="0"/>
        </w:rPr>
      </w:pPr>
      <w:r>
        <w:t>2.2.2.4. Pars Pro toto / Synekdoche (gr. Mitaufnahme)</w:t>
      </w:r>
    </w:p>
    <w:p w:rsidR="00156B67" w:rsidRDefault="00A94655" w:rsidP="00156B67">
      <w:pPr>
        <w:widowControl w:val="0"/>
      </w:pPr>
    </w:p>
    <w:p w:rsidR="00156B67" w:rsidRDefault="00A94655" w:rsidP="00156B67">
      <w:pPr>
        <w:widowControl w:val="0"/>
      </w:pPr>
      <w:r>
        <w:t>Ein Teil oder ein Bedeutungsmerkmal des Gemeinten wird stellvertretend für das Ganze ge</w:t>
      </w:r>
      <w:r>
        <w:softHyphen/>
        <w:t>setzt, z.B.</w:t>
      </w:r>
    </w:p>
    <w:p w:rsidR="00156B67" w:rsidRDefault="00A94655" w:rsidP="00156B67">
      <w:pPr>
        <w:widowControl w:val="0"/>
      </w:pPr>
    </w:p>
    <w:p w:rsidR="00156B67" w:rsidRDefault="00A94655" w:rsidP="00156B67">
      <w:pPr>
        <w:pStyle w:val="Einzug25cm"/>
        <w:widowControl w:val="0"/>
      </w:pPr>
      <w:r>
        <w:t>1.</w:t>
      </w:r>
      <w:r>
        <w:tab/>
        <w:t>die Sterblichen</w:t>
      </w:r>
      <w:r>
        <w:tab/>
        <w:t xml:space="preserve"> =</w:t>
      </w:r>
      <w:r>
        <w:tab/>
        <w:t>die Menschen</w:t>
      </w:r>
      <w:r>
        <w:tab/>
        <w:t xml:space="preserve">("sterblich" ist ein Merkmal von </w:t>
      </w:r>
      <w:r>
        <w:tab/>
      </w:r>
      <w:r>
        <w:tab/>
      </w:r>
      <w:r>
        <w:tab/>
      </w:r>
      <w:r>
        <w:tab/>
        <w:t>"Mensch") .</w:t>
      </w:r>
    </w:p>
    <w:p w:rsidR="00156B67" w:rsidRDefault="00A94655" w:rsidP="00156B67">
      <w:pPr>
        <w:pStyle w:val="Einzug25cm"/>
        <w:widowControl w:val="0"/>
      </w:pPr>
    </w:p>
    <w:p w:rsidR="00156B67" w:rsidRDefault="00A94655" w:rsidP="00156B67">
      <w:pPr>
        <w:pStyle w:val="Einzug25cm"/>
        <w:widowControl w:val="0"/>
      </w:pPr>
      <w:r>
        <w:t>2.</w:t>
      </w:r>
      <w:r>
        <w:rPr>
          <w:i/>
        </w:rPr>
        <w:t xml:space="preserve"> lateinisch:</w:t>
      </w:r>
      <w:r>
        <w:t xml:space="preserve"> </w:t>
      </w:r>
      <w:r>
        <w:tab/>
        <w:t>os, oris n: Mund</w:t>
      </w:r>
      <w:r>
        <w:tab/>
        <w:t>+</w:t>
      </w:r>
      <w:r>
        <w:tab/>
      </w:r>
      <w:r>
        <w:rPr>
          <w:b/>
        </w:rPr>
        <w:t>Gesicht</w:t>
      </w:r>
      <w:r>
        <w:t xml:space="preserve"> </w:t>
      </w:r>
      <w:r>
        <w:br/>
        <w:t>tectum n.: Dach</w:t>
      </w:r>
      <w:r>
        <w:tab/>
        <w:t>+</w:t>
      </w:r>
      <w:r>
        <w:tab/>
      </w:r>
      <w:r>
        <w:rPr>
          <w:b/>
        </w:rPr>
        <w:t>Haus</w:t>
      </w:r>
    </w:p>
    <w:p w:rsidR="00156B67" w:rsidRDefault="00A94655" w:rsidP="00156B67">
      <w:pPr>
        <w:pStyle w:val="Einzug25cm"/>
        <w:widowControl w:val="0"/>
      </w:pPr>
    </w:p>
    <w:p w:rsidR="00156B67" w:rsidRDefault="00A94655" w:rsidP="00156B67">
      <w:pPr>
        <w:widowControl w:val="0"/>
      </w:pPr>
    </w:p>
    <w:p w:rsidR="00156B67" w:rsidRDefault="00A94655" w:rsidP="00156B67">
      <w:pPr>
        <w:pStyle w:val="berschrift4"/>
        <w:widowControl w:val="0"/>
      </w:pPr>
      <w:r>
        <w:t>2.2.2.5. Totum Pro Parte / Emphase (gr. deutliches Sagen)</w:t>
      </w:r>
    </w:p>
    <w:p w:rsidR="00156B67" w:rsidRDefault="00A94655" w:rsidP="00156B67">
      <w:pPr>
        <w:widowControl w:val="0"/>
      </w:pPr>
    </w:p>
    <w:p w:rsidR="00156B67" w:rsidRDefault="00A94655" w:rsidP="00156B67">
      <w:pPr>
        <w:widowControl w:val="0"/>
      </w:pPr>
      <w:r>
        <w:t>Umkehrung von Pars pro toto: Das Ganze wir</w:t>
      </w:r>
      <w:r>
        <w:t>d gesetzt, gemeint ist aber nur ein Teil des Gan</w:t>
      </w:r>
      <w:r>
        <w:softHyphen/>
        <w:t>zen bzw. eines seiner Merkmale, z.B.</w:t>
      </w:r>
    </w:p>
    <w:p w:rsidR="00156B67" w:rsidRDefault="00A94655" w:rsidP="00156B67">
      <w:pPr>
        <w:widowControl w:val="0"/>
      </w:pPr>
    </w:p>
    <w:p w:rsidR="00156B67" w:rsidRDefault="00A94655" w:rsidP="00156B67">
      <w:pPr>
        <w:pStyle w:val="Einzug25cm"/>
        <w:widowControl w:val="0"/>
      </w:pPr>
      <w:r>
        <w:t xml:space="preserve">1. </w:t>
      </w:r>
      <w:r>
        <w:tab/>
        <w:t xml:space="preserve">Sei ein </w:t>
      </w:r>
      <w:r>
        <w:rPr>
          <w:b/>
        </w:rPr>
        <w:t>Mann</w:t>
      </w:r>
      <w:r>
        <w:t xml:space="preserve"> und rauche Stumpen!</w:t>
      </w:r>
    </w:p>
    <w:p w:rsidR="00156B67" w:rsidRDefault="00A94655" w:rsidP="00156B67">
      <w:pPr>
        <w:pStyle w:val="Einzug25cm"/>
        <w:widowControl w:val="0"/>
        <w:spacing w:line="360" w:lineRule="atLeast"/>
        <w:rPr>
          <w:b/>
        </w:rPr>
      </w:pPr>
      <w:r>
        <w:t xml:space="preserve">2. </w:t>
      </w:r>
      <w:r>
        <w:tab/>
        <w:t xml:space="preserve">Auch ein König ist ein </w:t>
      </w:r>
      <w:r>
        <w:rPr>
          <w:b/>
        </w:rPr>
        <w:t>Mensch</w:t>
      </w:r>
      <w:r>
        <w:t>.</w:t>
      </w:r>
    </w:p>
    <w:p w:rsidR="00156B67" w:rsidRDefault="00A94655" w:rsidP="00156B67">
      <w:pPr>
        <w:pStyle w:val="Einzug25cm"/>
        <w:widowControl w:val="0"/>
        <w:spacing w:line="360" w:lineRule="atLeast"/>
      </w:pPr>
      <w:r>
        <w:t>3. Vers 262:</w:t>
      </w:r>
      <w:r>
        <w:tab/>
      </w:r>
      <w:r>
        <w:rPr>
          <w:rFonts w:ascii="Xanthippe" w:hAnsi="Xanthippe"/>
        </w:rPr>
        <w:t xml:space="preserve">oÎpv gãr, </w:t>
      </w:r>
      <w:r>
        <w:rPr>
          <w:rFonts w:ascii="Xanthippe" w:hAnsi="Xanthippe"/>
          <w:b/>
        </w:rPr>
        <w:t xml:space="preserve">êndr  </w:t>
      </w:r>
      <w:r>
        <w:rPr>
          <w:rFonts w:ascii="Xanthippe" w:hAnsi="Xanthippe"/>
        </w:rPr>
        <w:t>É ædein t€ §sti.</w:t>
      </w:r>
    </w:p>
    <w:p w:rsidR="00156B67" w:rsidRDefault="00A94655" w:rsidP="00156B67">
      <w:pPr>
        <w:widowControl w:val="0"/>
      </w:pPr>
    </w:p>
    <w:p w:rsidR="00156B67" w:rsidRDefault="00A94655" w:rsidP="00156B67">
      <w:pPr>
        <w:widowControl w:val="0"/>
      </w:pPr>
    </w:p>
    <w:p w:rsidR="00156B67" w:rsidRDefault="00A94655" w:rsidP="00156B67">
      <w:pPr>
        <w:pStyle w:val="berschrift4"/>
        <w:widowControl w:val="0"/>
      </w:pPr>
      <w:r>
        <w:t>2.2.2.6. Litotes (gr. Einfachheit)</w:t>
      </w:r>
    </w:p>
    <w:p w:rsidR="00156B67" w:rsidRDefault="00A94655" w:rsidP="00156B67">
      <w:pPr>
        <w:widowControl w:val="0"/>
      </w:pPr>
    </w:p>
    <w:p w:rsidR="00156B67" w:rsidRDefault="00A94655" w:rsidP="00156B67">
      <w:pPr>
        <w:widowControl w:val="0"/>
      </w:pPr>
      <w:r>
        <w:t>An Stelle des</w:t>
      </w:r>
      <w:r>
        <w:t xml:space="preserve"> gemeinten Begriffs wird sein </w:t>
      </w:r>
      <w:r>
        <w:rPr>
          <w:b/>
        </w:rPr>
        <w:t>verneintes</w:t>
      </w:r>
      <w:r>
        <w:t xml:space="preserve"> </w:t>
      </w:r>
      <w:r>
        <w:rPr>
          <w:b/>
        </w:rPr>
        <w:t>Gegenteil</w:t>
      </w:r>
      <w:r>
        <w:t xml:space="preserve"> gesetzt, wobei – je nach Beto</w:t>
      </w:r>
      <w:r>
        <w:softHyphen/>
        <w:t xml:space="preserve">nung und dem Zusammenhang – zu verstehen gegeben wird, dass der gemeinte Begriff entweder </w:t>
      </w:r>
      <w:r>
        <w:rPr>
          <w:b/>
        </w:rPr>
        <w:t>nicht</w:t>
      </w:r>
      <w:r>
        <w:t xml:space="preserve"> </w:t>
      </w:r>
      <w:r>
        <w:rPr>
          <w:b/>
        </w:rPr>
        <w:t>erreicht</w:t>
      </w:r>
      <w:r>
        <w:t xml:space="preserve"> </w:t>
      </w:r>
      <w:r>
        <w:rPr>
          <w:i/>
        </w:rPr>
        <w:t>(der Begriff "Litotes" stammt von dieser Verwendungsweise)</w:t>
      </w:r>
      <w:r>
        <w:t xml:space="preserve"> oder </w:t>
      </w:r>
      <w:r>
        <w:rPr>
          <w:b/>
        </w:rPr>
        <w:t>übertr</w:t>
      </w:r>
      <w:r>
        <w:rPr>
          <w:b/>
        </w:rPr>
        <w:t>offen</w:t>
      </w:r>
      <w:r>
        <w:t xml:space="preserve"> wird, z.B.</w:t>
      </w:r>
    </w:p>
    <w:p w:rsidR="00156B67" w:rsidRDefault="00A94655" w:rsidP="00156B67">
      <w:pPr>
        <w:pStyle w:val="Einzug25cm"/>
        <w:widowControl w:val="0"/>
      </w:pPr>
      <w:r>
        <w:tab/>
        <w:t xml:space="preserve">nicht übel  </w:t>
      </w:r>
      <w:r>
        <w:fldChar w:fldCharType="begin"/>
      </w:r>
      <w:r>
        <w:instrText xml:space="preserve"> </w:instrText>
      </w:r>
      <w:r>
        <w:instrText>EQ</w:instrText>
      </w:r>
      <w:r>
        <w:instrText xml:space="preserve"> \B\LC\{(\A\AL\VS10(\L(passabel, aber nicht ganz gut),mehr als gut)) </w:instrText>
      </w:r>
      <w:r>
        <w:fldChar w:fldCharType="end"/>
      </w:r>
    </w:p>
    <w:p w:rsidR="00156B67" w:rsidRDefault="00A94655" w:rsidP="00156B67">
      <w:pPr>
        <w:pStyle w:val="Einzug25cm"/>
        <w:widowControl w:val="0"/>
      </w:pPr>
    </w:p>
    <w:p w:rsidR="00156B67" w:rsidRDefault="00A94655" w:rsidP="00156B67">
      <w:pPr>
        <w:pStyle w:val="Einzug25cm"/>
        <w:widowControl w:val="0"/>
      </w:pPr>
      <w:r>
        <w:t>Vers. 199:</w:t>
      </w:r>
      <w:r>
        <w:tab/>
      </w:r>
      <w:r>
        <w:rPr>
          <w:rFonts w:ascii="Xanthippe" w:hAnsi="Xanthippe"/>
        </w:rPr>
        <w:t>oÈd¢ nËn kak«w épÆllaxa</w:t>
      </w:r>
    </w:p>
    <w:p w:rsidR="00156B67" w:rsidRDefault="00A94655" w:rsidP="00156B67">
      <w:pPr>
        <w:widowControl w:val="0"/>
      </w:pPr>
    </w:p>
    <w:p w:rsidR="00156B67" w:rsidRDefault="00A94655" w:rsidP="00156B67">
      <w:pPr>
        <w:pStyle w:val="berschrift1"/>
        <w:widowControl w:val="0"/>
        <w:tabs>
          <w:tab w:val="left" w:pos="220"/>
        </w:tabs>
      </w:pPr>
      <w:r>
        <w:br w:type="page"/>
        <w:t>3.VERFREMDUNG IN DER SATZSTELLUNG UND IM SATZBAU</w:t>
      </w: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3.1. Normalstellung des griechischen Satzes</w:t>
      </w:r>
    </w:p>
    <w:p w:rsidR="00156B67" w:rsidRDefault="00A94655" w:rsidP="00156B67">
      <w:pPr>
        <w:widowControl w:val="0"/>
      </w:pPr>
    </w:p>
    <w:p w:rsidR="00156B67" w:rsidRDefault="00A94655" w:rsidP="00156B67">
      <w:pPr>
        <w:widowControl w:val="0"/>
      </w:pPr>
      <w:r>
        <w:t>Die Normalstellun</w:t>
      </w:r>
      <w:r>
        <w:t>g des griechischen Satzes dient als Folie für alle möglichen Nova, die zur Verfrem</w:t>
      </w:r>
      <w:r>
        <w:softHyphen/>
        <w:t>dung führen.</w:t>
      </w:r>
    </w:p>
    <w:p w:rsidR="00156B67" w:rsidRDefault="00A94655" w:rsidP="00156B67">
      <w:pPr>
        <w:widowControl w:val="0"/>
      </w:pPr>
    </w:p>
    <w:p w:rsidR="00156B67" w:rsidRDefault="00A94655" w:rsidP="00156B67">
      <w:pPr>
        <w:pStyle w:val="Einzug075"/>
        <w:widowControl w:val="0"/>
      </w:pPr>
      <w:r>
        <w:t>1.</w:t>
      </w:r>
      <w:r>
        <w:tab/>
        <w:t>Das P des Hauptsatzes nimmt oft eine Mittelstellung nach folgenden Bautypen ein:</w:t>
      </w:r>
    </w:p>
    <w:p w:rsidR="00156B67" w:rsidRDefault="00A94655" w:rsidP="00156B67">
      <w:pPr>
        <w:pStyle w:val="Einzugim075"/>
        <w:widowControl w:val="0"/>
        <w:tabs>
          <w:tab w:val="left" w:pos="1134"/>
          <w:tab w:val="left" w:leader="dot" w:pos="2552"/>
          <w:tab w:val="left" w:leader="dot" w:pos="3969"/>
        </w:tabs>
      </w:pPr>
      <w:r>
        <w:tab/>
        <w:t>a)</w:t>
      </w:r>
      <w:r>
        <w:tab/>
        <w:t>S</w:t>
      </w:r>
      <w:r>
        <w:tab/>
        <w:t>P</w:t>
      </w:r>
      <w:r>
        <w:tab/>
        <w:t>O</w:t>
      </w:r>
    </w:p>
    <w:p w:rsidR="00156B67" w:rsidRDefault="00A94655" w:rsidP="00156B67">
      <w:pPr>
        <w:pStyle w:val="Einzugim075"/>
        <w:widowControl w:val="0"/>
        <w:tabs>
          <w:tab w:val="left" w:pos="1134"/>
          <w:tab w:val="left" w:leader="dot" w:pos="2552"/>
          <w:tab w:val="left" w:leader="dot" w:pos="3969"/>
        </w:tabs>
      </w:pPr>
      <w:r>
        <w:tab/>
        <w:t>b)</w:t>
      </w:r>
      <w:r>
        <w:tab/>
        <w:t>O</w:t>
      </w:r>
      <w:r>
        <w:tab/>
        <w:t>P</w:t>
      </w:r>
      <w:r>
        <w:tab/>
        <w:t>S (O betont)</w:t>
      </w:r>
    </w:p>
    <w:p w:rsidR="00156B67" w:rsidRDefault="00A94655" w:rsidP="00156B67">
      <w:pPr>
        <w:pStyle w:val="Einzugim075"/>
        <w:widowControl w:val="0"/>
        <w:tabs>
          <w:tab w:val="left" w:pos="1134"/>
          <w:tab w:val="left" w:leader="dot" w:pos="2552"/>
          <w:tab w:val="left" w:leader="dot" w:pos="3969"/>
        </w:tabs>
      </w:pPr>
      <w:r>
        <w:tab/>
        <w:t>c)</w:t>
      </w:r>
      <w:r>
        <w:tab/>
        <w:t>ADV</w:t>
      </w:r>
      <w:r>
        <w:tab/>
        <w:t>P</w:t>
      </w:r>
      <w:r>
        <w:tab/>
        <w:t>S (auch ADV-Nebensatz)</w:t>
      </w:r>
    </w:p>
    <w:p w:rsidR="00156B67" w:rsidRDefault="00A94655" w:rsidP="00156B67">
      <w:pPr>
        <w:pStyle w:val="Einzug075"/>
        <w:widowControl w:val="0"/>
      </w:pPr>
    </w:p>
    <w:p w:rsidR="00156B67" w:rsidRDefault="00A94655" w:rsidP="00156B67">
      <w:pPr>
        <w:pStyle w:val="Einzug075"/>
        <w:widowControl w:val="0"/>
      </w:pPr>
      <w:r>
        <w:t>2.</w:t>
      </w:r>
      <w:r>
        <w:tab/>
        <w:t>Der ers</w:t>
      </w:r>
      <w:r>
        <w:t>te und der letzte Platz im Satz sind besonders betont.</w:t>
      </w:r>
      <w:r>
        <w:br/>
        <w:t>Jede Abweichung von den gezeigten Schemata kann deshalb andere Satzteile in besonders bedeu</w:t>
      </w:r>
      <w:r>
        <w:softHyphen/>
        <w:t>tungstragende Stellungen bringen.</w:t>
      </w:r>
    </w:p>
    <w:p w:rsidR="00156B67" w:rsidRDefault="00A94655" w:rsidP="00156B67">
      <w:pPr>
        <w:pStyle w:val="Einzug075"/>
        <w:widowControl w:val="0"/>
      </w:pPr>
    </w:p>
    <w:p w:rsidR="00156B67" w:rsidRDefault="00A94655" w:rsidP="00156B67">
      <w:pPr>
        <w:pStyle w:val="Einzug075"/>
        <w:widowControl w:val="0"/>
      </w:pPr>
    </w:p>
    <w:p w:rsidR="00156B67" w:rsidRDefault="00A94655" w:rsidP="00156B67">
      <w:pPr>
        <w:pStyle w:val="Einzug075"/>
        <w:widowControl w:val="0"/>
      </w:pPr>
      <w:r>
        <w:t>3.</w:t>
      </w:r>
      <w:r>
        <w:tab/>
      </w:r>
      <w:r>
        <w:rPr>
          <w:b/>
        </w:rPr>
        <w:t>KNG-AT</w:t>
      </w:r>
      <w:r>
        <w:t xml:space="preserve"> stehen (ausser Zahlwörtern und Demonstrativpronomina) normalerw</w:t>
      </w:r>
      <w:r>
        <w:t>eise zwischen Artikel und Substantiv.</w:t>
      </w:r>
    </w:p>
    <w:p w:rsidR="00156B67" w:rsidRDefault="00A94655" w:rsidP="00156B67">
      <w:pPr>
        <w:pStyle w:val="Einzug075"/>
        <w:widowControl w:val="0"/>
      </w:pPr>
      <w:r>
        <w:tab/>
      </w:r>
      <w:r>
        <w:rPr>
          <w:b/>
        </w:rPr>
        <w:t>Gen-AT</w:t>
      </w:r>
      <w:r>
        <w:t xml:space="preserve"> stehen unbetont hinter ihrem Bezugswort.</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3.2. Chiasmus</w:t>
      </w:r>
    </w:p>
    <w:p w:rsidR="00156B67" w:rsidRDefault="00A94655" w:rsidP="00156B67">
      <w:pPr>
        <w:widowControl w:val="0"/>
      </w:pPr>
    </w:p>
    <w:p w:rsidR="00156B67" w:rsidRDefault="00A94655" w:rsidP="00156B67">
      <w:pPr>
        <w:widowControl w:val="0"/>
      </w:pPr>
      <w:r>
        <w:t>Gleichartige Elemente werden übers Chi (gr. X ) gestellt:</w:t>
      </w:r>
    </w:p>
    <w:p w:rsidR="00156B67" w:rsidRDefault="00A94655" w:rsidP="00156B67">
      <w:pPr>
        <w:widowControl w:val="0"/>
        <w:ind w:right="-1152"/>
      </w:pPr>
    </w:p>
    <w:p w:rsidR="00156B67" w:rsidRDefault="00A94655" w:rsidP="00156B67">
      <w:pPr>
        <w:pStyle w:val="Einzug25cm"/>
        <w:widowControl w:val="0"/>
      </w:pPr>
      <w:r>
        <w:tab/>
      </w:r>
      <w:r>
        <w:tab/>
      </w:r>
      <w:r>
        <w:fldChar w:fldCharType="begin"/>
      </w:r>
      <w:r>
        <w:instrText xml:space="preserve"> </w:instrText>
      </w:r>
      <w:r>
        <w:instrText>EQ</w:instrText>
      </w:r>
      <w:r>
        <w:instrText xml:space="preserve"> \A\CO3\AL\VS4(A, , B, , </w:instrText>
      </w:r>
      <w:r>
        <w:rPr>
          <w:sz w:val="28"/>
          <w:szCs w:val="28"/>
        </w:rPr>
        <w:instrText>X</w:instrText>
      </w:r>
      <w:r>
        <w:instrText xml:space="preserve">, ,B, , A) </w:instrText>
      </w:r>
      <w:r>
        <w:fldChar w:fldCharType="end"/>
      </w:r>
    </w:p>
    <w:p w:rsidR="00156B67" w:rsidRDefault="00A94655" w:rsidP="00156B67">
      <w:pPr>
        <w:widowControl w:val="0"/>
        <w:ind w:left="576" w:right="-1152" w:hanging="576"/>
        <w:rPr>
          <w:u w:val="single"/>
        </w:rPr>
      </w:pP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3.3. Parallelismus</w:t>
      </w:r>
    </w:p>
    <w:p w:rsidR="00156B67" w:rsidRDefault="00A94655" w:rsidP="00156B67">
      <w:pPr>
        <w:widowControl w:val="0"/>
      </w:pPr>
    </w:p>
    <w:p w:rsidR="00156B67" w:rsidRDefault="00A94655" w:rsidP="00156B67">
      <w:pPr>
        <w:widowControl w:val="0"/>
      </w:pPr>
      <w:r>
        <w:t>Gleichartige Elemente we</w:t>
      </w:r>
      <w:r>
        <w:t>rden parallel gestellt:</w:t>
      </w:r>
    </w:p>
    <w:p w:rsidR="00156B67" w:rsidRDefault="00A94655" w:rsidP="00156B67">
      <w:pPr>
        <w:widowControl w:val="0"/>
      </w:pPr>
    </w:p>
    <w:p w:rsidR="00156B67" w:rsidRDefault="00A94655" w:rsidP="00156B67">
      <w:pPr>
        <w:widowControl w:val="0"/>
      </w:pPr>
      <w:r>
        <w:tab/>
      </w:r>
      <w:r>
        <w:tab/>
      </w:r>
      <w:r>
        <w:fldChar w:fldCharType="begin"/>
      </w:r>
      <w:r>
        <w:instrText xml:space="preserve"> </w:instrText>
      </w:r>
      <w:r>
        <w:instrText>EQ</w:instrText>
      </w:r>
      <w:r>
        <w:instrText xml:space="preserve"> \A\CO3\AL\VS4( A,   , B,  </w:instrText>
      </w:r>
      <w:r>
        <w:rPr>
          <w:sz w:val="28"/>
          <w:szCs w:val="28"/>
        </w:rPr>
        <w:instrText>|</w:instrText>
      </w:r>
      <w:r>
        <w:instrText xml:space="preserve">, </w:instrText>
      </w:r>
      <w:r>
        <w:rPr>
          <w:sz w:val="28"/>
          <w:szCs w:val="28"/>
        </w:rPr>
        <w:instrText xml:space="preserve">   </w:instrText>
      </w:r>
      <w:r>
        <w:instrText xml:space="preserve">,  </w:instrText>
      </w:r>
      <w:r>
        <w:rPr>
          <w:sz w:val="28"/>
          <w:szCs w:val="28"/>
        </w:rPr>
        <w:instrText>|</w:instrText>
      </w:r>
      <w:r>
        <w:instrText xml:space="preserve">, A,   , B) </w:instrText>
      </w:r>
      <w:r>
        <w:fldChar w:fldCharType="end"/>
      </w:r>
    </w:p>
    <w:p w:rsidR="00156B67" w:rsidRDefault="00A94655" w:rsidP="00156B67">
      <w:pPr>
        <w:widowControl w:val="0"/>
        <w:tabs>
          <w:tab w:val="left" w:pos="5904"/>
        </w:tabs>
        <w:ind w:right="1296"/>
      </w:pPr>
    </w:p>
    <w:p w:rsidR="00156B67" w:rsidRDefault="00A94655" w:rsidP="00156B67">
      <w:pPr>
        <w:pStyle w:val="Einzug25cm"/>
        <w:widowControl w:val="0"/>
        <w:rPr>
          <w:b/>
        </w:rPr>
      </w:pPr>
      <w:r>
        <w:t xml:space="preserve">z.B. </w:t>
      </w:r>
      <w:r>
        <w:rPr>
          <w:b/>
        </w:rPr>
        <w:t>Vers 15 – 19:</w:t>
      </w:r>
    </w:p>
    <w:p w:rsidR="00156B67" w:rsidRDefault="00A94655" w:rsidP="00156B67">
      <w:pPr>
        <w:pStyle w:val="Einzug25cm"/>
        <w:widowControl w:val="0"/>
      </w:pPr>
    </w:p>
    <w:tbl>
      <w:tblPr>
        <w:tblW w:w="0" w:type="auto"/>
        <w:tblLayout w:type="fixed"/>
        <w:tblCellMar>
          <w:left w:w="80" w:type="dxa"/>
          <w:right w:w="80" w:type="dxa"/>
        </w:tblCellMar>
        <w:tblLook w:val="0000"/>
      </w:tblPr>
      <w:tblGrid>
        <w:gridCol w:w="620"/>
        <w:gridCol w:w="3000"/>
        <w:gridCol w:w="1640"/>
        <w:gridCol w:w="1660"/>
        <w:gridCol w:w="1200"/>
        <w:gridCol w:w="520"/>
        <w:gridCol w:w="480"/>
      </w:tblGrid>
      <w:tr w:rsidR="00156B67">
        <w:tblPrEx>
          <w:tblCellMar>
            <w:top w:w="0" w:type="dxa"/>
            <w:bottom w:w="0" w:type="dxa"/>
          </w:tblCellMar>
        </w:tblPrEx>
        <w:trPr>
          <w:cantSplit/>
        </w:trPr>
        <w:tc>
          <w:tcPr>
            <w:tcW w:w="620" w:type="dxa"/>
            <w:tcBorders>
              <w:right w:val="dotted" w:sz="6" w:space="0" w:color="auto"/>
            </w:tcBorders>
          </w:tcPr>
          <w:p w:rsidR="00156B67" w:rsidRDefault="00A94655" w:rsidP="00156B67">
            <w:pPr>
              <w:pStyle w:val="Einzug25cm"/>
              <w:widowControl w:val="0"/>
              <w:spacing w:line="360" w:lineRule="atLeast"/>
              <w:rPr>
                <w:rFonts w:ascii="Xanthippe" w:hAnsi="Xanthippe"/>
              </w:rPr>
            </w:pPr>
          </w:p>
        </w:tc>
        <w:tc>
          <w:tcPr>
            <w:tcW w:w="300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p>
        </w:tc>
        <w:tc>
          <w:tcPr>
            <w:tcW w:w="1640" w:type="dxa"/>
            <w:tcBorders>
              <w:lef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§n pant‹</w:t>
            </w:r>
          </w:p>
        </w:tc>
        <w:tc>
          <w:tcPr>
            <w:tcW w:w="1660" w:type="dxa"/>
          </w:tcPr>
          <w:p w:rsidR="00156B67" w:rsidRDefault="00A94655" w:rsidP="00156B67">
            <w:pPr>
              <w:pStyle w:val="Einzug25cm"/>
              <w:widowControl w:val="0"/>
              <w:spacing w:line="360" w:lineRule="atLeast"/>
              <w:rPr>
                <w:rFonts w:ascii="Xanthippe" w:hAnsi="Xanthippe"/>
              </w:rPr>
            </w:pPr>
            <w:r>
              <w:rPr>
                <w:rFonts w:ascii="Xanthippe" w:hAnsi="Xanthippe"/>
              </w:rPr>
              <w:t xml:space="preserve">de› </w:t>
            </w:r>
          </w:p>
        </w:tc>
        <w:tc>
          <w:tcPr>
            <w:tcW w:w="1200" w:type="dxa"/>
          </w:tcPr>
          <w:p w:rsidR="00156B67" w:rsidRDefault="00A94655" w:rsidP="00156B67">
            <w:pPr>
              <w:pStyle w:val="Einzug25cm"/>
              <w:widowControl w:val="0"/>
              <w:spacing w:line="360" w:lineRule="atLeast"/>
              <w:rPr>
                <w:rFonts w:ascii="Xanthippe" w:hAnsi="Xanthippe"/>
              </w:rPr>
            </w:pPr>
            <w:r>
              <w:rPr>
                <w:rFonts w:ascii="Xanthippe" w:hAnsi="Xanthippe"/>
              </w:rPr>
              <w:t xml:space="preserve">kair“ </w:t>
            </w:r>
          </w:p>
        </w:tc>
        <w:tc>
          <w:tcPr>
            <w:tcW w:w="520" w:type="dxa"/>
            <w:tcBorders>
              <w:bottom w:val="single" w:sz="6" w:space="0" w:color="auto"/>
              <w:right w:val="single" w:sz="6" w:space="0" w:color="auto"/>
            </w:tcBorders>
          </w:tcPr>
          <w:p w:rsidR="00156B67" w:rsidRDefault="00A94655" w:rsidP="00156B67">
            <w:pPr>
              <w:pStyle w:val="Einzug25cm"/>
              <w:widowControl w:val="0"/>
              <w:spacing w:line="360" w:lineRule="atLeast"/>
            </w:pPr>
            <w:r>
              <w:t>HS</w:t>
            </w:r>
          </w:p>
        </w:tc>
        <w:tc>
          <w:tcPr>
            <w:tcW w:w="480" w:type="dxa"/>
            <w:tcBorders>
              <w:left w:val="single" w:sz="6" w:space="0" w:color="auto"/>
              <w:bottom w:val="single" w:sz="6" w:space="0" w:color="auto"/>
            </w:tcBorders>
          </w:tcPr>
          <w:p w:rsidR="00156B67" w:rsidRDefault="00A94655" w:rsidP="00156B67">
            <w:pPr>
              <w:pStyle w:val="Einzug25cm"/>
              <w:widowControl w:val="0"/>
              <w:spacing w:line="360" w:lineRule="atLeast"/>
            </w:pPr>
            <w:r>
              <w:t>A</w:t>
            </w:r>
          </w:p>
        </w:tc>
      </w:tr>
      <w:tr w:rsidR="00156B67">
        <w:tblPrEx>
          <w:tblCellMar>
            <w:top w:w="0" w:type="dxa"/>
            <w:bottom w:w="0" w:type="dxa"/>
          </w:tblCellMar>
        </w:tblPrEx>
        <w:trPr>
          <w:cantSplit/>
        </w:trPr>
        <w:tc>
          <w:tcPr>
            <w:tcW w:w="620" w:type="dxa"/>
            <w:tcBorders>
              <w:right w:val="dotted" w:sz="6" w:space="0" w:color="auto"/>
            </w:tcBorders>
          </w:tcPr>
          <w:p w:rsidR="00156B67" w:rsidRDefault="00A94655" w:rsidP="00156B67">
            <w:pPr>
              <w:pStyle w:val="Einzug25cm"/>
              <w:widowControl w:val="0"/>
              <w:spacing w:line="360" w:lineRule="atLeast"/>
              <w:rPr>
                <w:rFonts w:ascii="Xanthippe" w:hAnsi="Xanthippe"/>
              </w:rPr>
            </w:pPr>
          </w:p>
        </w:tc>
        <w:tc>
          <w:tcPr>
            <w:tcW w:w="300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tÚ d€kaion</w:t>
            </w:r>
          </w:p>
        </w:tc>
        <w:tc>
          <w:tcPr>
            <w:tcW w:w="164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p>
        </w:tc>
        <w:tc>
          <w:tcPr>
            <w:tcW w:w="166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§pikrate›n</w:t>
            </w:r>
          </w:p>
        </w:tc>
        <w:tc>
          <w:tcPr>
            <w:tcW w:w="1200" w:type="dxa"/>
            <w:tcBorders>
              <w:lef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èpan..</w:t>
            </w:r>
          </w:p>
        </w:tc>
        <w:tc>
          <w:tcPr>
            <w:tcW w:w="520" w:type="dxa"/>
            <w:tcBorders>
              <w:top w:val="single" w:sz="6" w:space="0" w:color="auto"/>
              <w:bottom w:val="single" w:sz="6" w:space="0" w:color="auto"/>
              <w:right w:val="single" w:sz="6" w:space="0" w:color="auto"/>
            </w:tcBorders>
          </w:tcPr>
          <w:p w:rsidR="00156B67" w:rsidRDefault="00A94655" w:rsidP="00156B67">
            <w:pPr>
              <w:pStyle w:val="Einzug25cm"/>
              <w:widowControl w:val="0"/>
              <w:spacing w:line="360" w:lineRule="atLeast"/>
            </w:pPr>
            <w:r>
              <w:t>AcI</w:t>
            </w:r>
          </w:p>
        </w:tc>
        <w:tc>
          <w:tcPr>
            <w:tcW w:w="480" w:type="dxa"/>
            <w:tcBorders>
              <w:top w:val="single" w:sz="6" w:space="0" w:color="auto"/>
              <w:left w:val="single" w:sz="6" w:space="0" w:color="auto"/>
              <w:bottom w:val="single" w:sz="6" w:space="0" w:color="auto"/>
            </w:tcBorders>
          </w:tcPr>
          <w:p w:rsidR="00156B67" w:rsidRDefault="00A94655" w:rsidP="00156B67">
            <w:pPr>
              <w:pStyle w:val="Einzug25cm"/>
              <w:widowControl w:val="0"/>
              <w:spacing w:line="360" w:lineRule="atLeast"/>
            </w:pPr>
            <w:r>
              <w:t>B</w:t>
            </w:r>
          </w:p>
        </w:tc>
      </w:tr>
      <w:tr w:rsidR="00156B67">
        <w:tblPrEx>
          <w:tblCellMar>
            <w:top w:w="0" w:type="dxa"/>
            <w:bottom w:w="0" w:type="dxa"/>
          </w:tblCellMar>
        </w:tblPrEx>
        <w:trPr>
          <w:cantSplit/>
        </w:trPr>
        <w:tc>
          <w:tcPr>
            <w:tcW w:w="620" w:type="dxa"/>
            <w:tcBorders>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ka‹</w:t>
            </w:r>
          </w:p>
        </w:tc>
        <w:tc>
          <w:tcPr>
            <w:tcW w:w="300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tÚn paratugxãnonta</w:t>
            </w:r>
          </w:p>
        </w:tc>
        <w:tc>
          <w:tcPr>
            <w:tcW w:w="164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 xml:space="preserve">toÊtou </w:t>
            </w:r>
          </w:p>
          <w:p w:rsidR="00156B67" w:rsidRDefault="00A94655" w:rsidP="00156B67">
            <w:pPr>
              <w:pStyle w:val="Einzug25cm"/>
              <w:widowControl w:val="0"/>
              <w:rPr>
                <w:rFonts w:ascii="Xanthippe" w:hAnsi="Xanthippe"/>
              </w:rPr>
            </w:pPr>
            <w:r>
              <w:rPr>
                <w:rFonts w:ascii="Xanthippe" w:hAnsi="Xanthippe"/>
              </w:rPr>
              <w:t>toË m°rouw</w:t>
            </w:r>
          </w:p>
        </w:tc>
        <w:tc>
          <w:tcPr>
            <w:tcW w:w="1660" w:type="dxa"/>
            <w:tcBorders>
              <w:left w:val="dotted" w:sz="6" w:space="0" w:color="auto"/>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¶xein</w:t>
            </w:r>
          </w:p>
        </w:tc>
        <w:tc>
          <w:tcPr>
            <w:tcW w:w="1200" w:type="dxa"/>
            <w:tcBorders>
              <w:lef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prÒnoian</w:t>
            </w:r>
          </w:p>
        </w:tc>
        <w:tc>
          <w:tcPr>
            <w:tcW w:w="520" w:type="dxa"/>
            <w:tcBorders>
              <w:top w:val="single" w:sz="6" w:space="0" w:color="auto"/>
              <w:bottom w:val="single" w:sz="6" w:space="0" w:color="auto"/>
              <w:right w:val="single" w:sz="6" w:space="0" w:color="auto"/>
            </w:tcBorders>
          </w:tcPr>
          <w:p w:rsidR="00156B67" w:rsidRDefault="00A94655" w:rsidP="00156B67">
            <w:pPr>
              <w:pStyle w:val="Einzug25cm"/>
              <w:widowControl w:val="0"/>
              <w:spacing w:line="360" w:lineRule="atLeast"/>
            </w:pPr>
            <w:r>
              <w:t>AcI</w:t>
            </w:r>
          </w:p>
        </w:tc>
        <w:tc>
          <w:tcPr>
            <w:tcW w:w="480" w:type="dxa"/>
            <w:tcBorders>
              <w:top w:val="single" w:sz="6" w:space="0" w:color="auto"/>
              <w:left w:val="single" w:sz="6" w:space="0" w:color="auto"/>
              <w:bottom w:val="single" w:sz="6" w:space="0" w:color="auto"/>
            </w:tcBorders>
          </w:tcPr>
          <w:p w:rsidR="00156B67" w:rsidRDefault="00A94655" w:rsidP="00156B67">
            <w:pPr>
              <w:pStyle w:val="Einzug25cm"/>
              <w:widowControl w:val="0"/>
              <w:spacing w:line="360" w:lineRule="atLeast"/>
            </w:pPr>
            <w:r>
              <w:t>B</w:t>
            </w:r>
          </w:p>
        </w:tc>
      </w:tr>
      <w:tr w:rsidR="00156B67">
        <w:tblPrEx>
          <w:tblCellMar>
            <w:top w:w="0" w:type="dxa"/>
            <w:bottom w:w="0" w:type="dxa"/>
          </w:tblCellMar>
        </w:tblPrEx>
        <w:trPr>
          <w:cantSplit/>
        </w:trPr>
        <w:tc>
          <w:tcPr>
            <w:tcW w:w="620" w:type="dxa"/>
          </w:tcPr>
          <w:p w:rsidR="00156B67" w:rsidRDefault="00A94655" w:rsidP="00156B67">
            <w:pPr>
              <w:pStyle w:val="Einzug25cm"/>
              <w:widowControl w:val="0"/>
              <w:spacing w:line="360" w:lineRule="atLeast"/>
              <w:rPr>
                <w:rFonts w:ascii="Xanthippe" w:hAnsi="Xanthippe"/>
              </w:rPr>
            </w:pPr>
          </w:p>
        </w:tc>
        <w:tc>
          <w:tcPr>
            <w:tcW w:w="3000" w:type="dxa"/>
            <w:tcBorders>
              <w:righ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koinÒn §sti t“ b€ƒ</w:t>
            </w:r>
          </w:p>
        </w:tc>
        <w:tc>
          <w:tcPr>
            <w:tcW w:w="1640" w:type="dxa"/>
            <w:tcBorders>
              <w:left w:val="dotted" w:sz="6" w:space="0" w:color="auto"/>
            </w:tcBorders>
          </w:tcPr>
          <w:p w:rsidR="00156B67" w:rsidRDefault="00A94655" w:rsidP="00156B67">
            <w:pPr>
              <w:pStyle w:val="Einzug25cm"/>
              <w:widowControl w:val="0"/>
              <w:spacing w:line="360" w:lineRule="atLeast"/>
              <w:rPr>
                <w:rFonts w:ascii="Xanthippe" w:hAnsi="Xanthippe"/>
              </w:rPr>
            </w:pPr>
            <w:r>
              <w:rPr>
                <w:rFonts w:ascii="Xanthippe" w:hAnsi="Xanthippe"/>
              </w:rPr>
              <w:t>pãntvn.</w:t>
            </w:r>
          </w:p>
        </w:tc>
        <w:tc>
          <w:tcPr>
            <w:tcW w:w="1660" w:type="dxa"/>
          </w:tcPr>
          <w:p w:rsidR="00156B67" w:rsidRDefault="00A94655" w:rsidP="00156B67">
            <w:pPr>
              <w:pStyle w:val="Einzug25cm"/>
              <w:widowControl w:val="0"/>
              <w:rPr>
                <w:rFonts w:ascii="Xanthippe" w:hAnsi="Xanthippe"/>
              </w:rPr>
            </w:pPr>
          </w:p>
        </w:tc>
        <w:tc>
          <w:tcPr>
            <w:tcW w:w="1200" w:type="dxa"/>
          </w:tcPr>
          <w:p w:rsidR="00156B67" w:rsidRDefault="00A94655" w:rsidP="00156B67">
            <w:pPr>
              <w:pStyle w:val="Einzug25cm"/>
              <w:widowControl w:val="0"/>
              <w:rPr>
                <w:rFonts w:ascii="Xanthippe" w:hAnsi="Xanthippe"/>
              </w:rPr>
            </w:pPr>
          </w:p>
        </w:tc>
        <w:tc>
          <w:tcPr>
            <w:tcW w:w="520" w:type="dxa"/>
            <w:tcBorders>
              <w:top w:val="single" w:sz="6" w:space="0" w:color="auto"/>
              <w:right w:val="single" w:sz="6" w:space="0" w:color="auto"/>
            </w:tcBorders>
          </w:tcPr>
          <w:p w:rsidR="00156B67" w:rsidRDefault="00A94655" w:rsidP="00156B67">
            <w:pPr>
              <w:pStyle w:val="Einzug25cm"/>
              <w:widowControl w:val="0"/>
              <w:spacing w:line="360" w:lineRule="atLeast"/>
            </w:pPr>
            <w:r>
              <w:t>HS</w:t>
            </w:r>
          </w:p>
        </w:tc>
        <w:tc>
          <w:tcPr>
            <w:tcW w:w="480" w:type="dxa"/>
            <w:tcBorders>
              <w:top w:val="single" w:sz="6" w:space="0" w:color="auto"/>
              <w:left w:val="single" w:sz="6" w:space="0" w:color="auto"/>
            </w:tcBorders>
          </w:tcPr>
          <w:p w:rsidR="00156B67" w:rsidRDefault="00A94655" w:rsidP="00156B67">
            <w:pPr>
              <w:pStyle w:val="Einzug25cm"/>
              <w:widowControl w:val="0"/>
              <w:spacing w:line="360" w:lineRule="atLeast"/>
            </w:pPr>
            <w:r>
              <w:t>A</w:t>
            </w:r>
          </w:p>
        </w:tc>
      </w:tr>
    </w:tbl>
    <w:p w:rsidR="00156B67" w:rsidRDefault="00A94655" w:rsidP="00156B67">
      <w:pPr>
        <w:pStyle w:val="berschrift2"/>
        <w:widowControl w:val="0"/>
      </w:pPr>
      <w:r>
        <w:br w:type="page"/>
        <w:t>3.4. Anapher - Epipher</w:t>
      </w:r>
    </w:p>
    <w:p w:rsidR="00156B67" w:rsidRDefault="00A94655" w:rsidP="00156B67">
      <w:pPr>
        <w:widowControl w:val="0"/>
      </w:pPr>
    </w:p>
    <w:p w:rsidR="00156B67" w:rsidRDefault="00A94655" w:rsidP="00156B67">
      <w:pPr>
        <w:widowControl w:val="0"/>
        <w:rPr>
          <w:b/>
        </w:rPr>
      </w:pPr>
      <w:r>
        <w:rPr>
          <w:b/>
        </w:rPr>
        <w:t>Vers l34 ff.</w:t>
      </w:r>
    </w:p>
    <w:p w:rsidR="00156B67" w:rsidRDefault="00A94655" w:rsidP="00156B67">
      <w:pPr>
        <w:pStyle w:val="Einzug075"/>
        <w:widowControl w:val="0"/>
        <w:tabs>
          <w:tab w:val="left" w:pos="5380"/>
        </w:tabs>
        <w:spacing w:line="360" w:lineRule="atLeast"/>
        <w:rPr>
          <w:rFonts w:ascii="Xanthippe" w:hAnsi="Xanthippe"/>
          <w:b/>
        </w:rPr>
      </w:pPr>
      <w:r>
        <w:rPr>
          <w:rFonts w:ascii="Xanthippe" w:hAnsi="Xanthippe"/>
        </w:rPr>
        <w:tab/>
      </w:r>
      <w:r>
        <w:rPr>
          <w:rFonts w:ascii="Xanthippe" w:hAnsi="Xanthippe"/>
        </w:rPr>
        <w:tab/>
      </w:r>
      <w:r>
        <w:rPr>
          <w:rFonts w:ascii="Xanthippe" w:hAnsi="Xanthippe"/>
          <w:b/>
        </w:rPr>
        <w:t xml:space="preserve">§mo‹ </w:t>
      </w:r>
    </w:p>
    <w:p w:rsidR="00156B67" w:rsidRDefault="00A94655" w:rsidP="00156B67">
      <w:pPr>
        <w:pStyle w:val="Einzug075"/>
        <w:widowControl w:val="0"/>
        <w:spacing w:line="360" w:lineRule="atLeast"/>
        <w:rPr>
          <w:rFonts w:ascii="Xanthippe" w:hAnsi="Xanthippe"/>
        </w:rPr>
      </w:pPr>
      <w:r>
        <w:rPr>
          <w:rFonts w:ascii="Xanthippe" w:hAnsi="Xanthippe"/>
        </w:rPr>
        <w:tab/>
      </w:r>
      <w:r>
        <w:rPr>
          <w:rFonts w:ascii="Xanthippe" w:hAnsi="Xanthippe"/>
          <w:b/>
        </w:rPr>
        <w:t xml:space="preserve">t€ </w:t>
      </w:r>
      <w:r>
        <w:rPr>
          <w:rFonts w:ascii="Xanthippe" w:hAnsi="Xanthippe"/>
        </w:rPr>
        <w:t xml:space="preserve">paidotrof€aw ka‹ kak«n; pÒyen d É §g∆ </w:t>
      </w:r>
    </w:p>
    <w:p w:rsidR="00156B67" w:rsidRDefault="00A94655" w:rsidP="00156B67">
      <w:pPr>
        <w:pStyle w:val="Einzug075"/>
        <w:widowControl w:val="0"/>
        <w:spacing w:line="360" w:lineRule="atLeast"/>
        <w:rPr>
          <w:rFonts w:ascii="Xanthippe" w:hAnsi="Xanthippe"/>
        </w:rPr>
      </w:pPr>
      <w:r>
        <w:rPr>
          <w:rFonts w:ascii="Xanthippe" w:hAnsi="Xanthippe"/>
        </w:rPr>
        <w:tab/>
        <w:t xml:space="preserve">tosaËt É énal≈sv; </w:t>
      </w:r>
      <w:r>
        <w:rPr>
          <w:rFonts w:ascii="Xanthippe" w:hAnsi="Xanthippe"/>
          <w:b/>
        </w:rPr>
        <w:t xml:space="preserve">t€ </w:t>
      </w:r>
      <w:r>
        <w:rPr>
          <w:rFonts w:ascii="Xanthippe" w:hAnsi="Xanthippe"/>
        </w:rPr>
        <w:t>front€dv</w:t>
      </w:r>
      <w:r>
        <w:rPr>
          <w:rFonts w:ascii="Xanthippe" w:hAnsi="Xanthippe"/>
        </w:rPr>
        <w:t xml:space="preserve">n </w:t>
      </w:r>
      <w:r>
        <w:rPr>
          <w:rFonts w:ascii="Xanthippe" w:hAnsi="Xanthippe"/>
          <w:b/>
        </w:rPr>
        <w:t>§mo€;</w:t>
      </w:r>
    </w:p>
    <w:p w:rsidR="00156B67" w:rsidRDefault="00A94655" w:rsidP="00156B67">
      <w:pPr>
        <w:widowControl w:val="0"/>
        <w:ind w:right="-1152"/>
      </w:pPr>
    </w:p>
    <w:p w:rsidR="00156B67" w:rsidRDefault="00A94655" w:rsidP="00156B67">
      <w:pPr>
        <w:widowControl w:val="0"/>
        <w:ind w:right="-1152"/>
      </w:pPr>
    </w:p>
    <w:p w:rsidR="00156B67" w:rsidRDefault="00A94655" w:rsidP="00156B67">
      <w:pPr>
        <w:widowControl w:val="0"/>
      </w:pPr>
      <w:r>
        <w:rPr>
          <w:b/>
        </w:rPr>
        <w:t xml:space="preserve">a) Anapher </w:t>
      </w:r>
      <w:r>
        <w:t>(gr. Wiederaufnahme)</w:t>
      </w:r>
    </w:p>
    <w:p w:rsidR="00156B67" w:rsidRDefault="00A94655" w:rsidP="00156B67">
      <w:pPr>
        <w:widowControl w:val="0"/>
      </w:pPr>
    </w:p>
    <w:p w:rsidR="00156B67" w:rsidRDefault="00A94655" w:rsidP="00156B67">
      <w:pPr>
        <w:widowControl w:val="0"/>
      </w:pPr>
      <w:r>
        <w:t>Wiederholung gleicher Elemente am Anfang einer Texteinheit.</w:t>
      </w:r>
    </w:p>
    <w:p w:rsidR="00156B67" w:rsidRDefault="00A94655" w:rsidP="00156B67">
      <w:pPr>
        <w:widowControl w:val="0"/>
      </w:pPr>
    </w:p>
    <w:p w:rsidR="00156B67" w:rsidRDefault="00A94655" w:rsidP="00156B67">
      <w:pPr>
        <w:widowControl w:val="0"/>
      </w:pPr>
    </w:p>
    <w:p w:rsidR="00156B67" w:rsidRDefault="00A94655" w:rsidP="00156B67">
      <w:pPr>
        <w:widowControl w:val="0"/>
      </w:pPr>
      <w:r>
        <w:rPr>
          <w:b/>
        </w:rPr>
        <w:t>b) Epipher</w:t>
      </w:r>
      <w:r>
        <w:t xml:space="preserve"> (gr. Nachtrag)</w:t>
      </w:r>
    </w:p>
    <w:p w:rsidR="00156B67" w:rsidRDefault="00A94655" w:rsidP="00156B67">
      <w:pPr>
        <w:widowControl w:val="0"/>
      </w:pPr>
    </w:p>
    <w:p w:rsidR="00156B67" w:rsidRDefault="00A94655" w:rsidP="00156B67">
      <w:pPr>
        <w:widowControl w:val="0"/>
      </w:pPr>
      <w:r>
        <w:t>Wiederholung gleicher Elemente am Ende einer Texteinheit.</w:t>
      </w: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3.5. Dikolon - Trikolon</w:t>
      </w:r>
    </w:p>
    <w:p w:rsidR="00156B67" w:rsidRDefault="00A94655" w:rsidP="00156B67">
      <w:pPr>
        <w:widowControl w:val="0"/>
      </w:pPr>
      <w:r>
        <w:t xml:space="preserve">Aus zwei (Dikolon) oder drei (Trikolon) </w:t>
      </w:r>
      <w:r>
        <w:t>aneinander gefügten Gliedern (Kolon) bestehendes Satzgefüge.</w:t>
      </w:r>
    </w:p>
    <w:p w:rsidR="00156B67" w:rsidRDefault="00A94655" w:rsidP="00156B67">
      <w:pPr>
        <w:widowControl w:val="0"/>
      </w:pPr>
    </w:p>
    <w:p w:rsidR="00156B67" w:rsidRDefault="00A94655" w:rsidP="00156B67">
      <w:pPr>
        <w:widowControl w:val="0"/>
        <w:spacing w:line="360" w:lineRule="atLeast"/>
        <w:rPr>
          <w:b/>
        </w:rPr>
      </w:pPr>
      <w:r>
        <w:rPr>
          <w:b/>
        </w:rPr>
        <w:t>Vers 33 f.</w:t>
      </w:r>
    </w:p>
    <w:p w:rsidR="00156B67" w:rsidRDefault="00A94655" w:rsidP="00156B67">
      <w:pPr>
        <w:pStyle w:val="GreekTExt"/>
        <w:widowControl w:val="0"/>
        <w:tabs>
          <w:tab w:val="left" w:pos="4160"/>
          <w:tab w:val="left" w:pos="6120"/>
        </w:tabs>
      </w:pPr>
      <w:r>
        <w:t>éneilÒmhn,</w:t>
      </w:r>
      <w:r>
        <w:tab/>
      </w:r>
      <w:r>
        <w:tab/>
      </w:r>
      <w:r>
        <w:rPr>
          <w:rFonts w:ascii="Times" w:hAnsi="Times"/>
        </w:rPr>
        <w:t>1 (Aorist)</w:t>
      </w:r>
      <w:r>
        <w:rPr>
          <w:rFonts w:ascii="Times" w:hAnsi="Times"/>
        </w:rPr>
        <w:tab/>
        <w:t>I</w:t>
      </w:r>
    </w:p>
    <w:p w:rsidR="00156B67" w:rsidRDefault="00A94655" w:rsidP="00156B67">
      <w:pPr>
        <w:pStyle w:val="GreekTExt"/>
        <w:widowControl w:val="0"/>
        <w:tabs>
          <w:tab w:val="left" w:pos="4160"/>
          <w:tab w:val="left" w:pos="6120"/>
        </w:tabs>
      </w:pPr>
      <w:r>
        <w:t>ép∞lyon o‡kad É aÎt É ¶xvn,</w:t>
      </w:r>
      <w:r>
        <w:tab/>
      </w:r>
      <w:r>
        <w:rPr>
          <w:rFonts w:ascii="Times" w:hAnsi="Times"/>
        </w:rPr>
        <w:t>2 (Aorist)</w:t>
      </w:r>
      <w:r>
        <w:rPr>
          <w:rFonts w:ascii="Times" w:hAnsi="Times"/>
        </w:rPr>
        <w:tab/>
        <w:t>II</w:t>
      </w:r>
    </w:p>
    <w:p w:rsidR="00156B67" w:rsidRDefault="00A94655" w:rsidP="00156B67">
      <w:pPr>
        <w:widowControl w:val="0"/>
        <w:tabs>
          <w:tab w:val="left" w:pos="4160"/>
          <w:tab w:val="left" w:pos="6120"/>
        </w:tabs>
        <w:spacing w:line="360" w:lineRule="atLeast"/>
        <w:ind w:right="-1152"/>
        <w:rPr>
          <w:rFonts w:ascii="Xanthippe" w:hAnsi="Xanthippe"/>
        </w:rPr>
      </w:pPr>
      <w:r>
        <w:t>trevfein e[mellon.</w:t>
      </w:r>
      <w:r>
        <w:tab/>
      </w:r>
      <w:r>
        <w:tab/>
        <w:t>III</w:t>
      </w:r>
    </w:p>
    <w:p w:rsidR="00156B67" w:rsidRDefault="00A94655" w:rsidP="00156B67">
      <w:pPr>
        <w:widowControl w:val="0"/>
        <w:spacing w:line="360" w:lineRule="atLeast"/>
        <w:ind w:right="-1152"/>
        <w:rPr>
          <w:rFonts w:ascii="Xanthippe" w:hAnsi="Xanthippe"/>
        </w:rPr>
      </w:pPr>
    </w:p>
    <w:p w:rsidR="00156B67" w:rsidRDefault="00A94655" w:rsidP="00156B67">
      <w:pPr>
        <w:widowControl w:val="0"/>
        <w:rPr>
          <w:b/>
        </w:rPr>
      </w:pPr>
      <w:r>
        <w:rPr>
          <w:b/>
        </w:rPr>
        <w:t>oder</w:t>
      </w:r>
    </w:p>
    <w:p w:rsidR="00156B67" w:rsidRDefault="00A94655" w:rsidP="00156B67">
      <w:pPr>
        <w:widowControl w:val="0"/>
      </w:pPr>
      <w:r>
        <w:t>veni (1), vidi (2), vici (3)</w:t>
      </w: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3.6. Asyndeton (gr. das Unverbundene)</w:t>
      </w:r>
    </w:p>
    <w:p w:rsidR="00156B67" w:rsidRDefault="00A94655" w:rsidP="00156B67">
      <w:pPr>
        <w:widowControl w:val="0"/>
      </w:pPr>
    </w:p>
    <w:p w:rsidR="00156B67" w:rsidRDefault="00A94655" w:rsidP="00156B67">
      <w:pPr>
        <w:pStyle w:val="EINZUG2cm"/>
        <w:widowControl w:val="0"/>
        <w:spacing w:line="360" w:lineRule="atLeast"/>
        <w:rPr>
          <w:rFonts w:ascii="Xanthippe" w:hAnsi="Xanthippe"/>
        </w:rPr>
      </w:pPr>
      <w:r>
        <w:rPr>
          <w:b/>
        </w:rPr>
        <w:t>Vers 13ff.</w:t>
      </w:r>
      <w:r>
        <w:tab/>
        <w:t xml:space="preserve">………… </w:t>
      </w:r>
      <w:r>
        <w:rPr>
          <w:rFonts w:ascii="Xanthippe" w:hAnsi="Xanthippe"/>
        </w:rPr>
        <w:t xml:space="preserve">éll É ˜mvw. tÚ prçgm É §st‹n braxÊ, </w:t>
      </w:r>
    </w:p>
    <w:p w:rsidR="00156B67" w:rsidRDefault="00A94655" w:rsidP="00156B67">
      <w:pPr>
        <w:pStyle w:val="Einzug25cm"/>
        <w:widowControl w:val="0"/>
        <w:spacing w:line="360" w:lineRule="atLeast"/>
        <w:rPr>
          <w:rFonts w:ascii="Xanthippe" w:hAnsi="Xanthippe"/>
        </w:rPr>
      </w:pPr>
      <w:r>
        <w:rPr>
          <w:rFonts w:ascii="Xanthippe" w:hAnsi="Xanthippe"/>
        </w:rPr>
        <w:tab/>
        <w:t xml:space="preserve">ka‹ =ñdion maye›n. pãter, dÚw tØn xãrin: </w:t>
      </w:r>
    </w:p>
    <w:p w:rsidR="00156B67" w:rsidRDefault="00A94655" w:rsidP="00156B67">
      <w:pPr>
        <w:pStyle w:val="Einzug25cm"/>
        <w:widowControl w:val="0"/>
        <w:spacing w:line="360" w:lineRule="atLeast"/>
      </w:pPr>
      <w:r>
        <w:rPr>
          <w:rFonts w:ascii="Xanthippe" w:hAnsi="Xanthippe"/>
        </w:rPr>
        <w:tab/>
        <w:t>mØ katafronÆs˙w, prÚw ye«n. §n pant‹ de›</w:t>
      </w:r>
      <w:r>
        <w:t xml:space="preserve"> </w:t>
      </w:r>
    </w:p>
    <w:p w:rsidR="00156B67" w:rsidRDefault="00A94655" w:rsidP="00156B67">
      <w:pPr>
        <w:widowControl w:val="0"/>
      </w:pPr>
    </w:p>
    <w:p w:rsidR="00156B67" w:rsidRDefault="00A94655" w:rsidP="00156B67">
      <w:pPr>
        <w:widowControl w:val="0"/>
      </w:pPr>
      <w:r>
        <w:t xml:space="preserve">Diese fünf Hauptsätze stehen unverbunden, d.h. ohne verbindende Konjunktion: </w:t>
      </w:r>
      <w:r>
        <w:rPr>
          <w:b/>
        </w:rPr>
        <w:t>Asyndeton</w:t>
      </w:r>
      <w:r>
        <w:t xml:space="preserve"> Dadurch kann der Inhalt einer Aussage stufenw</w:t>
      </w:r>
      <w:r>
        <w:t>eise gesteigert werden. In unserem Beispiel en</w:t>
      </w:r>
      <w:r>
        <w:softHyphen/>
        <w:t>det das Asyndeton mit einer Sentenz.</w:t>
      </w:r>
    </w:p>
    <w:p w:rsidR="00156B67" w:rsidRDefault="00A94655" w:rsidP="00156B67">
      <w:pPr>
        <w:widowControl w:val="0"/>
      </w:pPr>
      <w:r>
        <w:t>Zusätzlich macht das Asyndeton hier klar, dass Syriskos jedesmal die Wirkung seiner Worte auf Smikrines beobachtet.</w:t>
      </w: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3 7. Hysteron - Proteron (gr.: Das Spätere (wird) früh</w:t>
      </w:r>
      <w:r>
        <w:t>er (gesagt))</w:t>
      </w:r>
    </w:p>
    <w:p w:rsidR="00156B67" w:rsidRDefault="00A94655" w:rsidP="00156B67">
      <w:pPr>
        <w:widowControl w:val="0"/>
        <w:rPr>
          <w:sz w:val="10"/>
          <w:szCs w:val="10"/>
        </w:rPr>
      </w:pPr>
    </w:p>
    <w:p w:rsidR="00156B67" w:rsidRDefault="00A94655" w:rsidP="00156B67">
      <w:pPr>
        <w:pStyle w:val="Einzug25cm"/>
        <w:widowControl w:val="0"/>
        <w:spacing w:line="360" w:lineRule="atLeast"/>
        <w:rPr>
          <w:rFonts w:ascii="Xanthippe" w:hAnsi="Xanthippe"/>
        </w:rPr>
      </w:pPr>
      <w:r>
        <w:t>Vers 55f.</w:t>
      </w:r>
      <w:r>
        <w:tab/>
      </w:r>
      <w:r>
        <w:rPr>
          <w:rFonts w:ascii="Xanthippe" w:hAnsi="Xanthippe"/>
        </w:rPr>
        <w:t>ép∞lyen mur€a eÈxÒmenow égayã:</w:t>
      </w:r>
    </w:p>
    <w:p w:rsidR="00156B67" w:rsidRDefault="00A94655" w:rsidP="00156B67">
      <w:pPr>
        <w:pStyle w:val="Einzug25cm"/>
        <w:widowControl w:val="0"/>
        <w:spacing w:line="360" w:lineRule="atLeast"/>
        <w:rPr>
          <w:rFonts w:ascii="Xanthippe" w:hAnsi="Xanthippe"/>
        </w:rPr>
      </w:pPr>
      <w:r>
        <w:rPr>
          <w:rFonts w:ascii="Xanthippe" w:hAnsi="Xanthippe"/>
        </w:rPr>
        <w:tab/>
        <w:t>lambãnvn mou katef€lei tåw xe›raw.</w:t>
      </w:r>
    </w:p>
    <w:p w:rsidR="00156B67" w:rsidRDefault="00A94655" w:rsidP="00156B67">
      <w:pPr>
        <w:widowControl w:val="0"/>
      </w:pPr>
      <w:r>
        <w:br w:type="page"/>
        <w:t>Das Hysteron-Proteron – verbunden mit dem Tempuswechsel – schafft hier folgende Möglich</w:t>
      </w:r>
      <w:r>
        <w:softHyphen/>
        <w:t>keiten:</w:t>
      </w:r>
    </w:p>
    <w:p w:rsidR="00156B67" w:rsidRDefault="00A94655" w:rsidP="00156B67">
      <w:pPr>
        <w:widowControl w:val="0"/>
      </w:pPr>
    </w:p>
    <w:p w:rsidR="00156B67" w:rsidRDefault="00A94655" w:rsidP="00156B67">
      <w:pPr>
        <w:pStyle w:val="Einzug075"/>
        <w:widowControl w:val="0"/>
        <w:spacing w:line="360" w:lineRule="atLeast"/>
        <w:rPr>
          <w:b/>
        </w:rPr>
      </w:pPr>
      <w:r>
        <w:t>1.</w:t>
      </w:r>
      <w:r>
        <w:tab/>
        <w:t>Rückblende, welche die Dankbarkeit des Syriskos zeigen soll.</w:t>
      </w:r>
    </w:p>
    <w:p w:rsidR="00156B67" w:rsidRDefault="00A94655" w:rsidP="00156B67">
      <w:pPr>
        <w:pStyle w:val="Einzug075"/>
        <w:widowControl w:val="0"/>
        <w:spacing w:line="360" w:lineRule="atLeast"/>
      </w:pPr>
      <w:r>
        <w:t>2.</w:t>
      </w:r>
      <w:r>
        <w:tab/>
        <w:t>Diese Dankbarkeit wird i</w:t>
      </w:r>
      <w:r>
        <w:t>ns Zentrum gerückt, da Daos so Syriskos fragen kann, ob er das getan hat – was Syriskos bestätigt (Abfolge: Bitten – Erhalten – Dank).</w:t>
      </w:r>
    </w:p>
    <w:p w:rsidR="00156B67" w:rsidRDefault="00A94655" w:rsidP="00156B67">
      <w:pPr>
        <w:pStyle w:val="Einzug075"/>
        <w:widowControl w:val="0"/>
        <w:spacing w:line="360" w:lineRule="atLeast"/>
      </w:pPr>
      <w:r>
        <w:t>3.</w:t>
      </w:r>
      <w:r>
        <w:tab/>
        <w:t>Gleichzeitig realisiert das Hysteron-Proteron auch wieder die für die Redeweise des Daos typi</w:t>
      </w:r>
      <w:r>
        <w:softHyphen/>
        <w:t>sche Art des "Nachtrags"</w:t>
      </w:r>
      <w:r>
        <w:t>.</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1"/>
        <w:widowControl w:val="0"/>
      </w:pPr>
      <w:r>
        <w:t>4. VERSCHIEDENES</w:t>
      </w: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4.1. Ironie (gr. Verstellung)</w:t>
      </w:r>
    </w:p>
    <w:p w:rsidR="00156B67" w:rsidRDefault="00A94655" w:rsidP="00156B67">
      <w:pPr>
        <w:widowControl w:val="0"/>
      </w:pPr>
    </w:p>
    <w:p w:rsidR="00156B67" w:rsidRDefault="00A94655" w:rsidP="00156B67">
      <w:pPr>
        <w:pStyle w:val="Einzug25cm"/>
        <w:widowControl w:val="0"/>
      </w:pPr>
      <w:r>
        <w:rPr>
          <w:b/>
        </w:rPr>
        <w:t>Folie:</w:t>
      </w:r>
      <w:r>
        <w:rPr>
          <w:b/>
        </w:rPr>
        <w:tab/>
      </w:r>
      <w:r>
        <w:t>Sache oder Mensch, die – berechtigt oder unberechtigt – Anerkennung fordern.</w:t>
      </w:r>
    </w:p>
    <w:p w:rsidR="00156B67" w:rsidRDefault="00A94655" w:rsidP="00156B67">
      <w:pPr>
        <w:pStyle w:val="Einzug25cm"/>
        <w:widowControl w:val="0"/>
      </w:pPr>
    </w:p>
    <w:p w:rsidR="00156B67" w:rsidRDefault="00A94655" w:rsidP="00156B67">
      <w:pPr>
        <w:pStyle w:val="Einzug25cm"/>
        <w:widowControl w:val="0"/>
      </w:pPr>
      <w:r>
        <w:rPr>
          <w:b/>
        </w:rPr>
        <w:t>Novum:</w:t>
      </w:r>
      <w:r>
        <w:rPr>
          <w:b/>
        </w:rPr>
        <w:tab/>
      </w:r>
      <w:r>
        <w:t>Negation dieser Forderung durch Ernsthaftigkeit, Billigung oder Lob, wobei das genaue Gegenteil gemeint ist.</w:t>
      </w:r>
      <w:r>
        <w:t xml:space="preserve"> Diese Negation darf aber nicht im Text deno</w:t>
      </w:r>
      <w:r>
        <w:softHyphen/>
        <w:t>tiert sein.</w:t>
      </w:r>
    </w:p>
    <w:p w:rsidR="00156B67" w:rsidRDefault="00A94655" w:rsidP="00156B67">
      <w:pPr>
        <w:pStyle w:val="Einzug25cm"/>
        <w:widowControl w:val="0"/>
      </w:pPr>
    </w:p>
    <w:p w:rsidR="00156B67" w:rsidRDefault="00A94655" w:rsidP="00156B67">
      <w:pPr>
        <w:pStyle w:val="Einzug25cm"/>
        <w:widowControl w:val="0"/>
      </w:pPr>
      <w:r>
        <w:rPr>
          <w:b/>
        </w:rPr>
        <w:t>Vers 19:</w:t>
      </w:r>
      <w:r>
        <w:tab/>
      </w:r>
      <w:r>
        <w:rPr>
          <w:rFonts w:ascii="Xanthippe" w:hAnsi="Xanthippe"/>
          <w:b/>
        </w:rPr>
        <w:t xml:space="preserve">metr€ƒ </w:t>
      </w:r>
      <w:r>
        <w:rPr>
          <w:rFonts w:ascii="Xanthippe" w:hAnsi="Xanthippe"/>
        </w:rPr>
        <w:t>ge sump°plegmai =Ætori:</w:t>
      </w:r>
    </w:p>
    <w:p w:rsidR="00156B67" w:rsidRDefault="00A94655" w:rsidP="00156B67">
      <w:pPr>
        <w:pStyle w:val="Einzug25cm"/>
        <w:widowControl w:val="0"/>
        <w:spacing w:line="360" w:lineRule="atLeast"/>
        <w:rPr>
          <w:b/>
        </w:rPr>
      </w:pPr>
      <w:r>
        <w:tab/>
        <w:t xml:space="preserve">Ich bin an einen </w:t>
      </w:r>
      <w:r>
        <w:rPr>
          <w:b/>
        </w:rPr>
        <w:t>rechten</w:t>
      </w:r>
      <w:r>
        <w:t xml:space="preserve"> Redner geraten!</w:t>
      </w: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4.2. Parodie (gr. Gegengesang)</w:t>
      </w:r>
    </w:p>
    <w:p w:rsidR="00156B67" w:rsidRDefault="00A94655" w:rsidP="00156B67">
      <w:pPr>
        <w:widowControl w:val="0"/>
        <w:tabs>
          <w:tab w:val="left" w:pos="5040"/>
        </w:tabs>
        <w:ind w:right="2448"/>
      </w:pPr>
    </w:p>
    <w:p w:rsidR="00156B67" w:rsidRDefault="00A94655" w:rsidP="00156B67">
      <w:pPr>
        <w:widowControl w:val="0"/>
      </w:pPr>
      <w:r>
        <w:t xml:space="preserve">Die Verse </w:t>
      </w:r>
      <w:r>
        <w:rPr>
          <w:b/>
        </w:rPr>
        <w:t xml:space="preserve"> 105 – 118</w:t>
      </w:r>
      <w:r>
        <w:t xml:space="preserve">  enthalten viele Elemente der Tragödie:</w:t>
      </w:r>
    </w:p>
    <w:p w:rsidR="00156B67" w:rsidRDefault="00A94655" w:rsidP="00156B67">
      <w:pPr>
        <w:widowControl w:val="0"/>
      </w:pPr>
    </w:p>
    <w:p w:rsidR="00156B67" w:rsidRDefault="00A94655" w:rsidP="00156B67">
      <w:pPr>
        <w:pStyle w:val="Einzug8mm"/>
        <w:widowControl w:val="0"/>
        <w:spacing w:line="360" w:lineRule="atLeast"/>
      </w:pPr>
      <w:r>
        <w:t>1.</w:t>
      </w:r>
      <w:r>
        <w:tab/>
        <w:t>Die dargestellten</w:t>
      </w:r>
      <w:r>
        <w:t xml:space="preserve"> Tragödienstoffe.</w:t>
      </w:r>
    </w:p>
    <w:p w:rsidR="00156B67" w:rsidRDefault="00A94655" w:rsidP="00156B67">
      <w:pPr>
        <w:pStyle w:val="Einzug8mm"/>
        <w:widowControl w:val="0"/>
        <w:spacing w:line="360" w:lineRule="atLeast"/>
        <w:rPr>
          <w:i/>
        </w:rPr>
      </w:pPr>
      <w:r>
        <w:t>2.</w:t>
      </w:r>
      <w:r>
        <w:tab/>
        <w:t>Die Wortwahl (vgl. die Angaben bei den Hilfen).</w:t>
      </w:r>
    </w:p>
    <w:p w:rsidR="00156B67" w:rsidRDefault="00A94655" w:rsidP="00156B67">
      <w:pPr>
        <w:pStyle w:val="Einzug8mm"/>
        <w:widowControl w:val="0"/>
        <w:spacing w:line="360" w:lineRule="atLeast"/>
      </w:pPr>
      <w:r>
        <w:t>3.</w:t>
      </w:r>
      <w:r>
        <w:tab/>
        <w:t>Das Metrum einzelner Verse nähert sich dem tragischen Metrum.</w:t>
      </w:r>
    </w:p>
    <w:p w:rsidR="00156B67" w:rsidRDefault="00A94655" w:rsidP="00156B67">
      <w:pPr>
        <w:widowControl w:val="0"/>
      </w:pPr>
    </w:p>
    <w:p w:rsidR="00156B67" w:rsidRDefault="00A94655" w:rsidP="00156B67">
      <w:pPr>
        <w:widowControl w:val="0"/>
        <w:rPr>
          <w:b/>
        </w:rPr>
      </w:pPr>
      <w:r>
        <w:t>Was entsteht, ist eine</w:t>
      </w:r>
      <w:r>
        <w:rPr>
          <w:b/>
        </w:rPr>
        <w:t xml:space="preserve"> Parodie:</w:t>
      </w:r>
    </w:p>
    <w:p w:rsidR="00156B67" w:rsidRDefault="00A94655" w:rsidP="00156B67">
      <w:pPr>
        <w:widowControl w:val="0"/>
      </w:pPr>
    </w:p>
    <w:p w:rsidR="00156B67" w:rsidRDefault="00A94655" w:rsidP="00156B67">
      <w:pPr>
        <w:pStyle w:val="Einzug25cm"/>
        <w:widowControl w:val="0"/>
      </w:pPr>
      <w:r>
        <w:rPr>
          <w:b/>
        </w:rPr>
        <w:t>Folie :</w:t>
      </w:r>
      <w:r>
        <w:tab/>
        <w:t>schon vorhandene, ernstgemeinte Sache.</w:t>
      </w:r>
    </w:p>
    <w:p w:rsidR="00156B67" w:rsidRDefault="00A94655" w:rsidP="00156B67">
      <w:pPr>
        <w:pStyle w:val="Einzug25cm"/>
        <w:widowControl w:val="0"/>
      </w:pPr>
    </w:p>
    <w:p w:rsidR="00156B67" w:rsidRDefault="00A94655" w:rsidP="00156B67">
      <w:pPr>
        <w:pStyle w:val="Einzug25cm"/>
        <w:widowControl w:val="0"/>
      </w:pPr>
      <w:r>
        <w:rPr>
          <w:b/>
        </w:rPr>
        <w:t>Novum:</w:t>
      </w:r>
      <w:r>
        <w:tab/>
        <w:t>verspottende, verzerrende oder üb</w:t>
      </w:r>
      <w:r>
        <w:t>ertreibende Nachahmung:</w:t>
      </w:r>
    </w:p>
    <w:p w:rsidR="00156B67" w:rsidRDefault="00A94655" w:rsidP="00156B67">
      <w:pPr>
        <w:pStyle w:val="Einzug25cm"/>
        <w:widowControl w:val="0"/>
      </w:pPr>
      <w:r>
        <w:tab/>
        <w:t>– ein Sklave versucht, den Sprachstil der Tragödie zu erreichen</w:t>
      </w:r>
    </w:p>
    <w:p w:rsidR="00156B67" w:rsidRDefault="00A94655" w:rsidP="00156B67">
      <w:pPr>
        <w:pStyle w:val="Einzug25cm"/>
        <w:widowControl w:val="0"/>
      </w:pPr>
      <w:r>
        <w:tab/>
        <w:t>– Argumentation mit Stil und Inhalt der Tragödie in der gegebenen Situation.</w:t>
      </w:r>
    </w:p>
    <w:p w:rsidR="00156B67" w:rsidRDefault="00A94655" w:rsidP="00156B67">
      <w:pPr>
        <w:pStyle w:val="Einzug25cm"/>
        <w:widowControl w:val="0"/>
      </w:pPr>
    </w:p>
    <w:p w:rsidR="00156B67" w:rsidRDefault="00A94655" w:rsidP="00156B67">
      <w:pPr>
        <w:widowControl w:val="0"/>
      </w:pPr>
      <w:r>
        <w:t>Gleichzeitig ironisiert Menander damit Syriskos:</w:t>
      </w:r>
    </w:p>
    <w:p w:rsidR="00156B67" w:rsidRDefault="00A94655" w:rsidP="00156B67">
      <w:pPr>
        <w:pStyle w:val="Einzug075"/>
        <w:widowControl w:val="0"/>
        <w:ind w:left="284" w:hanging="284"/>
      </w:pPr>
      <w:r>
        <w:t>–</w:t>
      </w:r>
      <w:r>
        <w:tab/>
        <w:t>Syriskos kennt die Tragödie, erreicht</w:t>
      </w:r>
      <w:r>
        <w:t xml:space="preserve"> aber nie ganz ihren Stil.</w:t>
      </w:r>
    </w:p>
    <w:p w:rsidR="00156B67" w:rsidRDefault="00A94655" w:rsidP="00156B67">
      <w:pPr>
        <w:pStyle w:val="Einzug075"/>
        <w:widowControl w:val="0"/>
        <w:ind w:left="284" w:hanging="284"/>
      </w:pPr>
      <w:r>
        <w:t>–</w:t>
      </w:r>
      <w:r>
        <w:tab/>
        <w:t>Sobald er auf die Wirklichkeit des Lebens zu sprechen kommt, fällt er ins Metrum der Komödie zurück (z.B. Vers 110 tragisch, Vers 111 Komödie).</w:t>
      </w:r>
    </w:p>
    <w:p w:rsidR="00156B67" w:rsidRDefault="00A94655" w:rsidP="00156B67">
      <w:pPr>
        <w:pStyle w:val="berschrift1"/>
        <w:widowControl w:val="0"/>
      </w:pPr>
      <w:r>
        <w:br w:type="page"/>
        <w:t>5. DAS PRINZIP DER WIEDERHOLUNG IN DER</w:t>
      </w:r>
    </w:p>
    <w:p w:rsidR="00156B67" w:rsidRDefault="00A94655" w:rsidP="00156B67">
      <w:pPr>
        <w:pStyle w:val="berschrift1"/>
        <w:widowControl w:val="0"/>
        <w:tabs>
          <w:tab w:val="left" w:pos="360"/>
        </w:tabs>
      </w:pPr>
      <w:r>
        <w:tab/>
        <w:t>KÜNSTLER</w:t>
      </w:r>
      <w:r>
        <w:softHyphen/>
        <w:t>ISCHEN SPRACHE</w:t>
      </w:r>
    </w:p>
    <w:p w:rsidR="00156B67" w:rsidRDefault="00A94655" w:rsidP="00156B67">
      <w:pPr>
        <w:widowControl w:val="0"/>
        <w:rPr>
          <w:b/>
        </w:rPr>
      </w:pPr>
    </w:p>
    <w:p w:rsidR="00156B67" w:rsidRDefault="00A94655" w:rsidP="00156B67">
      <w:pPr>
        <w:pStyle w:val="EINZUG2cm"/>
        <w:widowControl w:val="0"/>
        <w:tabs>
          <w:tab w:val="left" w:pos="5740"/>
        </w:tabs>
        <w:spacing w:line="360" w:lineRule="atLeast"/>
        <w:rPr>
          <w:rFonts w:ascii="Xanthippe" w:hAnsi="Xanthippe"/>
        </w:rPr>
      </w:pPr>
      <w:r>
        <w:t>Vers 60ff.:</w:t>
      </w:r>
      <w:r>
        <w:tab/>
      </w:r>
      <w:r>
        <w:tab/>
      </w:r>
      <w:r>
        <w:rPr>
          <w:rFonts w:ascii="Xanthippe" w:hAnsi="Xanthippe"/>
          <w:b/>
        </w:rPr>
        <w:t>éjio</w:t>
      </w:r>
      <w:r>
        <w:rPr>
          <w:rFonts w:ascii="Xanthippe" w:hAnsi="Xanthippe"/>
          <w:b/>
        </w:rPr>
        <w:t>›</w:t>
      </w:r>
      <w:r>
        <w:rPr>
          <w:rFonts w:ascii="Xanthippe" w:hAnsi="Xanthippe"/>
        </w:rPr>
        <w:t xml:space="preserve"> </w:t>
      </w:r>
    </w:p>
    <w:p w:rsidR="00156B67" w:rsidRDefault="00A94655" w:rsidP="00156B67">
      <w:pPr>
        <w:pStyle w:val="EINZUG2cm"/>
        <w:widowControl w:val="0"/>
        <w:spacing w:line="360" w:lineRule="atLeast"/>
        <w:rPr>
          <w:rFonts w:ascii="Xanthippe" w:hAnsi="Xanthippe"/>
        </w:rPr>
      </w:pPr>
      <w:r>
        <w:rPr>
          <w:rFonts w:ascii="Xanthippe" w:hAnsi="Xanthippe"/>
        </w:rPr>
        <w:tab/>
      </w:r>
      <w:r>
        <w:rPr>
          <w:rFonts w:ascii="Xanthippe" w:hAnsi="Xanthippe"/>
          <w:b/>
        </w:rPr>
        <w:t>épolambãnein</w:t>
      </w:r>
      <w:r>
        <w:rPr>
          <w:rFonts w:ascii="Xanthippe" w:hAnsi="Xanthippe"/>
        </w:rPr>
        <w:t xml:space="preserve"> ka‹ deinå pãsxein </w:t>
      </w:r>
      <w:r>
        <w:rPr>
          <w:rFonts w:ascii="Xanthippe" w:hAnsi="Xanthippe"/>
          <w:b/>
        </w:rPr>
        <w:t xml:space="preserve">fÆs  </w:t>
      </w:r>
      <w:r>
        <w:rPr>
          <w:rFonts w:ascii="Xanthippe" w:hAnsi="Xanthippe"/>
        </w:rPr>
        <w:t xml:space="preserve">É, ˜ti </w:t>
      </w:r>
    </w:p>
    <w:p w:rsidR="00156B67" w:rsidRDefault="00A94655" w:rsidP="00156B67">
      <w:pPr>
        <w:pStyle w:val="EINZUG2cm"/>
        <w:widowControl w:val="0"/>
        <w:spacing w:line="360" w:lineRule="atLeast"/>
        <w:rPr>
          <w:rFonts w:ascii="Xanthippe" w:hAnsi="Xanthippe"/>
        </w:rPr>
      </w:pPr>
      <w:r>
        <w:rPr>
          <w:rFonts w:ascii="Xanthippe" w:hAnsi="Xanthippe"/>
        </w:rPr>
        <w:tab/>
        <w:t xml:space="preserve">oÈk </w:t>
      </w:r>
      <w:r>
        <w:rPr>
          <w:rFonts w:ascii="Xanthippe" w:hAnsi="Xanthippe"/>
          <w:b/>
        </w:rPr>
        <w:t>épod€dvmÉ</w:t>
      </w:r>
      <w:r>
        <w:rPr>
          <w:rFonts w:ascii="Xanthippe" w:hAnsi="Xanthippe"/>
        </w:rPr>
        <w:t xml:space="preserve">, </w:t>
      </w:r>
      <w:r>
        <w:rPr>
          <w:rFonts w:ascii="Xanthippe" w:hAnsi="Xanthippe"/>
          <w:b/>
        </w:rPr>
        <w:t>aÈtÚw d É ¶xein</w:t>
      </w:r>
      <w:r>
        <w:rPr>
          <w:rFonts w:ascii="Xanthippe" w:hAnsi="Xanthippe"/>
        </w:rPr>
        <w:t xml:space="preserve"> taËt É </w:t>
      </w:r>
      <w:r>
        <w:rPr>
          <w:rFonts w:ascii="Xanthippe" w:hAnsi="Xanthippe"/>
          <w:b/>
        </w:rPr>
        <w:t>éji«.</w:t>
      </w:r>
      <w:r>
        <w:rPr>
          <w:rFonts w:ascii="Xanthippe" w:hAnsi="Xanthippe"/>
        </w:rPr>
        <w:t xml:space="preserve"> </w:t>
      </w:r>
    </w:p>
    <w:p w:rsidR="00156B67" w:rsidRDefault="00A94655" w:rsidP="00156B67">
      <w:pPr>
        <w:pStyle w:val="EINZUG2cm"/>
        <w:widowControl w:val="0"/>
        <w:spacing w:line="360" w:lineRule="atLeast"/>
        <w:rPr>
          <w:rFonts w:ascii="Xanthippe" w:hAnsi="Xanthippe"/>
        </w:rPr>
      </w:pPr>
      <w:r>
        <w:rPr>
          <w:rFonts w:ascii="Xanthippe" w:hAnsi="Xanthippe"/>
        </w:rPr>
        <w:tab/>
      </w:r>
      <w:r>
        <w:rPr>
          <w:rFonts w:ascii="Xanthippe" w:hAnsi="Xanthippe"/>
          <w:b/>
        </w:rPr>
        <w:t xml:space="preserve">§g∆ </w:t>
      </w:r>
      <w:r>
        <w:rPr>
          <w:rFonts w:ascii="Xanthippe" w:hAnsi="Xanthippe"/>
        </w:rPr>
        <w:t xml:space="preserve">d° g É </w:t>
      </w:r>
      <w:r>
        <w:rPr>
          <w:rFonts w:ascii="Xanthippe" w:hAnsi="Xanthippe"/>
          <w:b/>
        </w:rPr>
        <w:t>aÈtÒn fhmi de›n ¶xein</w:t>
      </w:r>
      <w:r>
        <w:rPr>
          <w:rFonts w:ascii="Xanthippe" w:hAnsi="Xanthippe"/>
        </w:rPr>
        <w:t xml:space="preserve"> xãrin </w:t>
      </w:r>
    </w:p>
    <w:p w:rsidR="00156B67" w:rsidRDefault="00A94655" w:rsidP="00156B67">
      <w:pPr>
        <w:pStyle w:val="EINZUG2cm"/>
        <w:widowControl w:val="0"/>
        <w:spacing w:line="360" w:lineRule="atLeast"/>
        <w:rPr>
          <w:rFonts w:ascii="Xanthippe" w:hAnsi="Xanthippe"/>
        </w:rPr>
      </w:pPr>
      <w:r>
        <w:rPr>
          <w:rFonts w:ascii="Xanthippe" w:hAnsi="Xanthippe"/>
        </w:rPr>
        <w:tab/>
        <w:t xml:space="preserve">o </w:t>
      </w:r>
      <w:r>
        <w:rPr>
          <w:rFonts w:ascii="Xanthippe" w:hAnsi="Xanthippe"/>
          <w:b/>
        </w:rPr>
        <w:t>met°laben</w:t>
      </w:r>
      <w:r>
        <w:rPr>
          <w:rFonts w:ascii="Xanthippe" w:hAnsi="Xanthippe"/>
        </w:rPr>
        <w:t xml:space="preserve"> deÒmenow: eﬁ mØ pãnta d¢</w:t>
      </w:r>
    </w:p>
    <w:p w:rsidR="00156B67" w:rsidRDefault="00A94655" w:rsidP="00156B67">
      <w:pPr>
        <w:pStyle w:val="EINZUG2cm"/>
        <w:widowControl w:val="0"/>
        <w:spacing w:line="360" w:lineRule="atLeast"/>
        <w:rPr>
          <w:rFonts w:ascii="Xanthippe" w:hAnsi="Xanthippe"/>
        </w:rPr>
      </w:pPr>
      <w:r>
        <w:rPr>
          <w:rFonts w:ascii="Xanthippe" w:hAnsi="Xanthippe"/>
        </w:rPr>
        <w:tab/>
        <w:t xml:space="preserve">toÊtƒ </w:t>
      </w:r>
      <w:r>
        <w:rPr>
          <w:rFonts w:ascii="Xanthippe" w:hAnsi="Xanthippe"/>
          <w:b/>
        </w:rPr>
        <w:t>d€dvm É</w:t>
      </w:r>
      <w:r>
        <w:rPr>
          <w:rFonts w:ascii="Xanthippe" w:hAnsi="Xanthippe"/>
        </w:rPr>
        <w:t xml:space="preserve">, oÈk §jetasy∞na€ me </w:t>
      </w:r>
      <w:r>
        <w:rPr>
          <w:rFonts w:ascii="Xanthippe" w:hAnsi="Xanthippe"/>
          <w:b/>
        </w:rPr>
        <w:t>de›</w:t>
      </w:r>
      <w:r>
        <w:rPr>
          <w:rFonts w:ascii="Xanthippe" w:hAnsi="Xanthippe"/>
        </w:rPr>
        <w:t xml:space="preserve">. </w:t>
      </w:r>
    </w:p>
    <w:p w:rsidR="00156B67" w:rsidRDefault="00A94655" w:rsidP="00156B67">
      <w:pPr>
        <w:pStyle w:val="EINZUG2cm"/>
        <w:widowControl w:val="0"/>
        <w:spacing w:line="360" w:lineRule="atLeast"/>
        <w:rPr>
          <w:rFonts w:ascii="Xanthippe" w:hAnsi="Xanthippe"/>
        </w:rPr>
      </w:pPr>
      <w:r>
        <w:rPr>
          <w:rFonts w:ascii="Xanthippe" w:hAnsi="Xanthippe"/>
        </w:rPr>
        <w:tab/>
      </w:r>
    </w:p>
    <w:p w:rsidR="00156B67" w:rsidRDefault="00A94655" w:rsidP="00156B67">
      <w:pPr>
        <w:pStyle w:val="EINZUG2cm"/>
        <w:widowControl w:val="0"/>
        <w:spacing w:line="360" w:lineRule="atLeast"/>
        <w:rPr>
          <w:rFonts w:ascii="Xanthippe" w:hAnsi="Xanthippe"/>
        </w:rPr>
      </w:pP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épolambãnein</w:t>
      </w:r>
      <w:r>
        <w:rPr>
          <w:rFonts w:ascii="Xanthippe" w:hAnsi="Xanthippe"/>
        </w:rPr>
        <w:tab/>
      </w:r>
      <w:r>
        <w:t>A</w:t>
      </w: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deinå pãsxein</w:t>
      </w:r>
      <w:r>
        <w:rPr>
          <w:rFonts w:ascii="Xanthippe" w:hAnsi="Xanthippe"/>
        </w:rPr>
        <w:tab/>
      </w:r>
      <w:r>
        <w:t>B</w:t>
      </w: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oÈk épod€dvmÉ</w:t>
      </w:r>
      <w:r>
        <w:rPr>
          <w:rFonts w:ascii="Xanthippe" w:hAnsi="Xanthippe"/>
        </w:rPr>
        <w:tab/>
      </w:r>
      <w:r>
        <w:t>C</w:t>
      </w: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 xml:space="preserve">¶xein taËt É </w:t>
      </w:r>
      <w:r>
        <w:rPr>
          <w:rFonts w:ascii="Xanthippe" w:hAnsi="Xanthippe"/>
        </w:rPr>
        <w:tab/>
      </w:r>
      <w:r>
        <w:t>D</w:t>
      </w: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 xml:space="preserve">¶xein xãrin </w:t>
      </w:r>
      <w:r>
        <w:rPr>
          <w:rFonts w:ascii="Xanthippe" w:hAnsi="Xanthippe"/>
        </w:rPr>
        <w:tab/>
      </w:r>
      <w:r>
        <w:t>D</w:t>
      </w: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met°lab</w:t>
      </w:r>
      <w:r>
        <w:rPr>
          <w:rFonts w:ascii="Xanthippe" w:hAnsi="Xanthippe"/>
        </w:rPr>
        <w:t>en</w:t>
      </w:r>
      <w:r>
        <w:rPr>
          <w:rFonts w:ascii="Xanthippe" w:hAnsi="Xanthippe"/>
        </w:rPr>
        <w:tab/>
      </w:r>
      <w:r>
        <w:t>A</w:t>
      </w:r>
    </w:p>
    <w:p w:rsidR="00156B67" w:rsidRDefault="00A94655" w:rsidP="00156B67">
      <w:pPr>
        <w:pStyle w:val="EINZUG2cm"/>
        <w:widowControl w:val="0"/>
        <w:tabs>
          <w:tab w:val="left" w:pos="3700"/>
        </w:tabs>
        <w:spacing w:line="360" w:lineRule="atLeast"/>
        <w:rPr>
          <w:rFonts w:ascii="Xanthippe" w:hAnsi="Xanthippe"/>
        </w:rPr>
      </w:pPr>
      <w:r>
        <w:rPr>
          <w:rFonts w:ascii="Xanthippe" w:hAnsi="Xanthippe"/>
        </w:rPr>
        <w:tab/>
        <w:t>d€dvm É</w:t>
      </w:r>
      <w:r>
        <w:rPr>
          <w:rFonts w:ascii="Xanthippe" w:hAnsi="Xanthippe"/>
        </w:rPr>
        <w:tab/>
      </w:r>
      <w:r>
        <w:t>C</w:t>
      </w:r>
    </w:p>
    <w:p w:rsidR="00156B67" w:rsidRDefault="00A94655" w:rsidP="00156B67">
      <w:pPr>
        <w:pStyle w:val="EINZUG2cm"/>
        <w:widowControl w:val="0"/>
        <w:tabs>
          <w:tab w:val="left" w:pos="3700"/>
        </w:tabs>
        <w:spacing w:line="360" w:lineRule="atLeast"/>
      </w:pPr>
      <w:r>
        <w:rPr>
          <w:rFonts w:ascii="Xanthippe" w:hAnsi="Xanthippe"/>
        </w:rPr>
        <w:tab/>
        <w:t>§jetasy∞nai</w:t>
      </w:r>
      <w:r>
        <w:rPr>
          <w:rFonts w:ascii="Xanthippe" w:hAnsi="Xanthippe"/>
        </w:rPr>
        <w:tab/>
      </w:r>
      <w:r>
        <w:t>B</w:t>
      </w:r>
    </w:p>
    <w:p w:rsidR="00156B67" w:rsidRDefault="00A94655" w:rsidP="00156B67">
      <w:pPr>
        <w:widowControl w:val="0"/>
        <w:rPr>
          <w:b/>
        </w:rPr>
      </w:pPr>
    </w:p>
    <w:p w:rsidR="00156B67" w:rsidRDefault="00A94655" w:rsidP="00156B67">
      <w:pPr>
        <w:pStyle w:val="Einzug075"/>
        <w:widowControl w:val="0"/>
      </w:pPr>
      <w:r>
        <w:t>1.</w:t>
      </w:r>
      <w:r>
        <w:tab/>
        <w:t>Wiederholungen auf den verschiedensten Ebenen schaffen in der künstlerischen Sprache Ord</w:t>
      </w:r>
      <w:r>
        <w:softHyphen/>
        <w:t>nungen und Aequivalenzen (Gleichwertigkeiten): Was eine Gemeinsamkeit auf irgend einer Ebene aufweist, lässt sich vergleichen.</w:t>
      </w:r>
    </w:p>
    <w:p w:rsidR="00156B67" w:rsidRDefault="00A94655" w:rsidP="00156B67">
      <w:pPr>
        <w:pStyle w:val="Einzug075"/>
        <w:widowControl w:val="0"/>
      </w:pPr>
      <w:r>
        <w:tab/>
        <w:t>Im B</w:t>
      </w:r>
      <w:r>
        <w:t>eispiel lassen sich vergleichen:</w:t>
      </w:r>
    </w:p>
    <w:p w:rsidR="00156B67" w:rsidRDefault="00A94655" w:rsidP="00156B67">
      <w:pPr>
        <w:pStyle w:val="Einzugim075"/>
        <w:widowControl w:val="0"/>
      </w:pPr>
      <w:r>
        <w:t>a)</w:t>
      </w:r>
      <w:r>
        <w:tab/>
        <w:t xml:space="preserve">Das epiphorisch gestellte Verb </w:t>
      </w:r>
      <w:r>
        <w:rPr>
          <w:rFonts w:ascii="Xanthippe" w:hAnsi="Xanthippe"/>
        </w:rPr>
        <w:t>éjiÒv</w:t>
      </w:r>
      <w:r>
        <w:t xml:space="preserve"> sowie die Wiederholungen von </w:t>
      </w:r>
      <w:r>
        <w:rPr>
          <w:rFonts w:ascii="Xanthippe" w:hAnsi="Xanthippe"/>
        </w:rPr>
        <w:t>fhm€</w:t>
      </w:r>
      <w:r>
        <w:t xml:space="preserve"> und </w:t>
      </w:r>
      <w:r>
        <w:rPr>
          <w:rFonts w:ascii="Xanthippe" w:hAnsi="Xanthippe"/>
        </w:rPr>
        <w:t>de›</w:t>
      </w:r>
      <w:r>
        <w:t xml:space="preserve">. </w:t>
      </w:r>
    </w:p>
    <w:p w:rsidR="00156B67" w:rsidRDefault="00A94655" w:rsidP="00156B67">
      <w:pPr>
        <w:pStyle w:val="Einzugim075"/>
        <w:widowControl w:val="0"/>
      </w:pPr>
      <w:r>
        <w:t>b)</w:t>
      </w:r>
      <w:r>
        <w:tab/>
        <w:t xml:space="preserve">Die Wiederholungen von </w:t>
      </w:r>
      <w:r>
        <w:rPr>
          <w:rFonts w:ascii="Xanthippe" w:hAnsi="Xanthippe"/>
        </w:rPr>
        <w:t xml:space="preserve">lambãnv, d€dvmi </w:t>
      </w:r>
      <w:r>
        <w:t xml:space="preserve">und </w:t>
      </w:r>
      <w:r>
        <w:rPr>
          <w:rFonts w:ascii="Xanthippe" w:hAnsi="Xanthippe"/>
        </w:rPr>
        <w:t>¶xv</w:t>
      </w:r>
      <w:r>
        <w:t xml:space="preserve"> (zusätzlich geordnet durch einen Chiasmus!)</w:t>
      </w:r>
    </w:p>
    <w:p w:rsidR="00156B67" w:rsidRDefault="00A94655" w:rsidP="00156B67">
      <w:pPr>
        <w:pStyle w:val="Einzug075"/>
        <w:widowControl w:val="0"/>
      </w:pPr>
      <w:r>
        <w:tab/>
      </w:r>
    </w:p>
    <w:p w:rsidR="00156B67" w:rsidRDefault="00A94655" w:rsidP="00156B67">
      <w:pPr>
        <w:pStyle w:val="Einzug075"/>
        <w:widowControl w:val="0"/>
        <w:spacing w:line="360" w:lineRule="atLeast"/>
      </w:pPr>
      <w:r>
        <w:t>2.</w:t>
      </w:r>
      <w:r>
        <w:tab/>
        <w:t>Gleichzeitig werden durch diese Gemeinsa</w:t>
      </w:r>
      <w:r>
        <w:t xml:space="preserve">mkeiten </w:t>
      </w:r>
      <w:r>
        <w:rPr>
          <w:i/>
        </w:rPr>
        <w:t>(Synonymien)</w:t>
      </w:r>
      <w:r>
        <w:t xml:space="preserve"> die Differenzen deutlich aufge</w:t>
      </w:r>
      <w:r>
        <w:softHyphen/>
        <w:t>zeigt:</w:t>
      </w:r>
    </w:p>
    <w:p w:rsidR="00156B67" w:rsidRDefault="00A94655" w:rsidP="00156B67">
      <w:pPr>
        <w:pStyle w:val="Einzug075"/>
        <w:widowControl w:val="0"/>
        <w:spacing w:line="360" w:lineRule="atLeast"/>
      </w:pPr>
      <w:r>
        <w:tab/>
        <w:t xml:space="preserve">Der entscheidende Einschnitt erfolgt in der Mitte des Chiasmus. Er wird hergestellt durch die Wiederholung von </w:t>
      </w:r>
      <w:r>
        <w:rPr>
          <w:rFonts w:ascii="Xanthippe" w:hAnsi="Xanthippe"/>
        </w:rPr>
        <w:t>fhm€</w:t>
      </w:r>
      <w:r>
        <w:t>; dessen verschiedenene Personalendungen machen aber die Sinndiffe</w:t>
      </w:r>
      <w:r>
        <w:softHyphen/>
        <w:t xml:space="preserve">renz deutlich </w:t>
      </w:r>
      <w:r>
        <w:t>(Auffassungen des Syriskos und des Daos).</w:t>
      </w:r>
    </w:p>
    <w:p w:rsidR="00156B67" w:rsidRDefault="00A94655" w:rsidP="00156B67">
      <w:pPr>
        <w:pStyle w:val="Einzug075"/>
        <w:widowControl w:val="0"/>
      </w:pPr>
    </w:p>
    <w:p w:rsidR="00156B67" w:rsidRDefault="00A94655" w:rsidP="00156B67">
      <w:pPr>
        <w:pStyle w:val="Einzug075"/>
        <w:widowControl w:val="0"/>
        <w:spacing w:line="360" w:lineRule="atLeast"/>
      </w:pPr>
      <w:r>
        <w:t>3.</w:t>
      </w:r>
      <w:r>
        <w:tab/>
        <w:t>Durch Wiederholungen auf einer bestimmten Ebene kann eine Erwartungshaltung im Leser auf</w:t>
      </w:r>
      <w:r>
        <w:softHyphen/>
        <w:t xml:space="preserve">gebaut werden. Der Abbruch dieser Organisation von Wiederholungen erzeugt neue Bedeutung. </w:t>
      </w:r>
      <w:r>
        <w:rPr>
          <w:rFonts w:ascii="Xanthippe" w:hAnsi="Xanthippe"/>
        </w:rPr>
        <w:t>met°laben</w:t>
      </w:r>
      <w:r>
        <w:t xml:space="preserve"> "stört" den Chiasmus:</w:t>
      </w:r>
      <w:r>
        <w:t xml:space="preserve"> Auf diesen Unterschied zu </w:t>
      </w:r>
      <w:r>
        <w:rPr>
          <w:rFonts w:ascii="Xanthippe" w:hAnsi="Xanthippe"/>
        </w:rPr>
        <w:t>épolambãnein</w:t>
      </w:r>
      <w:r>
        <w:t xml:space="preserve"> kommt es Daos besonders an!</w:t>
      </w:r>
    </w:p>
    <w:p w:rsidR="00156B67" w:rsidRDefault="00A94655" w:rsidP="00156B67">
      <w:pPr>
        <w:pStyle w:val="berschrift1"/>
        <w:widowControl w:val="0"/>
      </w:pPr>
    </w:p>
    <w:p w:rsidR="00156B67" w:rsidRDefault="00A94655" w:rsidP="00156B67">
      <w:pPr>
        <w:widowControl w:val="0"/>
      </w:pPr>
    </w:p>
    <w:p w:rsidR="00156B67" w:rsidRDefault="00A94655" w:rsidP="00156B67">
      <w:pPr>
        <w:pStyle w:val="berschrift1"/>
        <w:widowControl w:val="0"/>
      </w:pPr>
      <w:r>
        <w:br w:type="page"/>
        <w:t>6. PARADlGMA UND SYNTAGMA</w:t>
      </w:r>
    </w:p>
    <w:p w:rsidR="00156B67" w:rsidRDefault="00A94655" w:rsidP="00156B67">
      <w:pPr>
        <w:widowControl w:val="0"/>
        <w:rPr>
          <w:b/>
        </w:rPr>
      </w:pPr>
    </w:p>
    <w:p w:rsidR="00156B67" w:rsidRDefault="00A94655" w:rsidP="00156B67">
      <w:pPr>
        <w:pStyle w:val="Einzug8mm"/>
        <w:widowControl w:val="0"/>
      </w:pPr>
      <w:r>
        <w:t xml:space="preserve">1. </w:t>
      </w:r>
      <w:r>
        <w:tab/>
        <w:t xml:space="preserve">Jede Sprache ist ein </w:t>
      </w:r>
      <w:r>
        <w:rPr>
          <w:b/>
        </w:rPr>
        <w:t>System</w:t>
      </w:r>
      <w:r>
        <w:t xml:space="preserve"> (genauer: ein System von Systemen). Ein System besteht aus Einheiten / Elementen, die in gewisser Anordnung kombinierbar sind.</w:t>
      </w:r>
      <w:r>
        <w:t xml:space="preserve"> Ein System lässt sich beschreiben, indem man seine </w:t>
      </w:r>
      <w:r>
        <w:rPr>
          <w:b/>
        </w:rPr>
        <w:t>Struktur</w:t>
      </w:r>
      <w:r>
        <w:t xml:space="preserve"> darstellt. Die Struktur zeigt die </w:t>
      </w:r>
      <w:r>
        <w:rPr>
          <w:b/>
        </w:rPr>
        <w:t>Elemente</w:t>
      </w:r>
      <w:r>
        <w:t xml:space="preserve"> (bzw. Klassen von Elementen) und die </w:t>
      </w:r>
      <w:r>
        <w:rPr>
          <w:b/>
        </w:rPr>
        <w:t>Relationen</w:t>
      </w:r>
      <w:r>
        <w:t xml:space="preserve"> </w:t>
      </w:r>
      <w:r>
        <w:rPr>
          <w:b/>
        </w:rPr>
        <w:t>ihres</w:t>
      </w:r>
      <w:r>
        <w:t xml:space="preserve"> </w:t>
      </w:r>
      <w:r>
        <w:rPr>
          <w:b/>
        </w:rPr>
        <w:t>Miteinandervorkommens</w:t>
      </w:r>
      <w:r>
        <w:t>.</w:t>
      </w:r>
    </w:p>
    <w:p w:rsidR="00156B67" w:rsidRDefault="00A94655" w:rsidP="00156B67">
      <w:pPr>
        <w:pStyle w:val="Einzug8mm"/>
        <w:widowControl w:val="0"/>
      </w:pPr>
    </w:p>
    <w:p w:rsidR="00156B67" w:rsidRDefault="00A94655" w:rsidP="00156B67">
      <w:pPr>
        <w:pStyle w:val="Einzug8mm"/>
        <w:widowControl w:val="0"/>
      </w:pPr>
      <w:r>
        <w:t xml:space="preserve">2. </w:t>
      </w:r>
      <w:r>
        <w:tab/>
        <w:t>Aus der linearen Anordnung der Sprachelemente (z.B. Wörter) in Äusseru</w:t>
      </w:r>
      <w:r>
        <w:t xml:space="preserve">ngen ergibt sich die </w:t>
      </w:r>
      <w:r>
        <w:rPr>
          <w:b/>
        </w:rPr>
        <w:t>syntagmatische Relation</w:t>
      </w:r>
      <w:r>
        <w:t xml:space="preserve"> </w:t>
      </w:r>
      <w:r>
        <w:rPr>
          <w:i/>
        </w:rPr>
        <w:t>(Syntagma gr.: Zusammenstellung)</w:t>
      </w:r>
      <w:r>
        <w:t xml:space="preserve"> der Anordnung von Sprachelementen (In welcher Umgebung, zusammen mit welchen andern Elementen kön</w:t>
      </w:r>
      <w:r>
        <w:softHyphen/>
        <w:t>nen bestimmte Sprachelemente kombiniert werden?).</w:t>
      </w:r>
    </w:p>
    <w:p w:rsidR="00156B67" w:rsidRDefault="00A94655" w:rsidP="00156B67">
      <w:pPr>
        <w:pStyle w:val="Einzug8mm"/>
        <w:widowControl w:val="0"/>
      </w:pPr>
    </w:p>
    <w:p w:rsidR="00156B67" w:rsidRDefault="00A94655" w:rsidP="00156B67">
      <w:pPr>
        <w:pStyle w:val="Einzug8mm"/>
        <w:widowControl w:val="0"/>
      </w:pPr>
      <w:r>
        <w:t xml:space="preserve">3. </w:t>
      </w:r>
      <w:r>
        <w:tab/>
        <w:t>Die zweite wichtige Relat</w:t>
      </w:r>
      <w:r>
        <w:t xml:space="preserve">ion ist die </w:t>
      </w:r>
      <w:r>
        <w:rPr>
          <w:b/>
        </w:rPr>
        <w:t xml:space="preserve">paradigmatische Relation </w:t>
      </w:r>
      <w:r>
        <w:rPr>
          <w:i/>
        </w:rPr>
        <w:t>(Paradigma gr.: Bei</w:t>
      </w:r>
      <w:r>
        <w:rPr>
          <w:i/>
        </w:rPr>
        <w:softHyphen/>
        <w:t>spielreihe)</w:t>
      </w:r>
      <w:r>
        <w:t>. (Welche Elemente sind untereinander austauschbar?).</w:t>
      </w:r>
    </w:p>
    <w:p w:rsidR="00156B67" w:rsidRDefault="00A94655" w:rsidP="00156B67">
      <w:pPr>
        <w:pStyle w:val="Einzug8mm"/>
        <w:widowControl w:val="0"/>
      </w:pPr>
    </w:p>
    <w:p w:rsidR="00156B67" w:rsidRDefault="00A94655" w:rsidP="00156B67">
      <w:pPr>
        <w:pStyle w:val="Einzug8mm"/>
        <w:widowControl w:val="0"/>
      </w:pPr>
      <w:r>
        <w:t xml:space="preserve">4. </w:t>
      </w:r>
      <w:r>
        <w:tab/>
        <w:t xml:space="preserve">Die Äusserung eines Satzes z.B. erfolgt also immer entlang </w:t>
      </w:r>
      <w:r>
        <w:rPr>
          <w:b/>
        </w:rPr>
        <w:t>zweier</w:t>
      </w:r>
      <w:r>
        <w:t xml:space="preserve"> </w:t>
      </w:r>
      <w:r>
        <w:rPr>
          <w:b/>
        </w:rPr>
        <w:t>Achsen</w:t>
      </w:r>
      <w:r>
        <w:t>:</w:t>
      </w:r>
    </w:p>
    <w:tbl>
      <w:tblPr>
        <w:tblW w:w="0" w:type="auto"/>
        <w:tblLayout w:type="fixed"/>
        <w:tblCellMar>
          <w:left w:w="80" w:type="dxa"/>
          <w:right w:w="80" w:type="dxa"/>
        </w:tblCellMar>
        <w:tblLook w:val="0000"/>
      </w:tblPr>
      <w:tblGrid>
        <w:gridCol w:w="1507"/>
        <w:gridCol w:w="1507"/>
        <w:gridCol w:w="1507"/>
        <w:gridCol w:w="1701"/>
        <w:gridCol w:w="851"/>
        <w:gridCol w:w="1985"/>
      </w:tblGrid>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p>
        </w:tc>
      </w:tr>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Junge</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in die Stadt</w:t>
            </w: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p>
        </w:tc>
      </w:tr>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Mensch</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zu schnell</w:t>
            </w: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p>
        </w:tc>
      </w:tr>
      <w:tr w:rsidR="00156B67">
        <w:tblPrEx>
          <w:tblCellMar>
            <w:top w:w="0" w:type="dxa"/>
            <w:bottom w:w="0" w:type="dxa"/>
          </w:tblCellMar>
        </w:tblPrEx>
        <w:trPr>
          <w:cantSplit/>
        </w:trPr>
        <w:tc>
          <w:tcPr>
            <w:tcW w:w="1507" w:type="dxa"/>
            <w:tcBorders>
              <w:top w:val="single" w:sz="6" w:space="0" w:color="auto"/>
              <w:left w:val="single" w:sz="6" w:space="0" w:color="auto"/>
              <w:bottom w:val="single" w:sz="6" w:space="0" w:color="auto"/>
              <w:right w:val="single" w:sz="6" w:space="0" w:color="auto"/>
            </w:tcBorders>
          </w:tcPr>
          <w:p w:rsidR="00156B67" w:rsidRDefault="00A94655" w:rsidP="00156B67">
            <w:pPr>
              <w:pStyle w:val="Einzug8mm"/>
              <w:widowControl w:val="0"/>
              <w:spacing w:line="360" w:lineRule="atLeast"/>
              <w:jc w:val="center"/>
            </w:pPr>
            <w:r>
              <w:t>DER</w:t>
            </w:r>
          </w:p>
        </w:tc>
        <w:tc>
          <w:tcPr>
            <w:tcW w:w="1507" w:type="dxa"/>
            <w:tcBorders>
              <w:top w:val="single" w:sz="6" w:space="0" w:color="auto"/>
              <w:left w:val="single" w:sz="6" w:space="0" w:color="auto"/>
              <w:bottom w:val="single" w:sz="6" w:space="0" w:color="auto"/>
              <w:right w:val="single" w:sz="6" w:space="0" w:color="auto"/>
            </w:tcBorders>
          </w:tcPr>
          <w:p w:rsidR="00156B67" w:rsidRDefault="00A94655" w:rsidP="00156B67">
            <w:pPr>
              <w:pStyle w:val="Einzug8mm"/>
              <w:widowControl w:val="0"/>
              <w:spacing w:line="360" w:lineRule="atLeast"/>
              <w:jc w:val="center"/>
            </w:pPr>
            <w:r>
              <w:t>MANN</w:t>
            </w:r>
          </w:p>
        </w:tc>
        <w:tc>
          <w:tcPr>
            <w:tcW w:w="1507" w:type="dxa"/>
            <w:tcBorders>
              <w:top w:val="single" w:sz="6" w:space="0" w:color="auto"/>
              <w:left w:val="single" w:sz="6" w:space="0" w:color="auto"/>
              <w:bottom w:val="single" w:sz="6" w:space="0" w:color="auto"/>
              <w:right w:val="single" w:sz="6" w:space="0" w:color="auto"/>
            </w:tcBorders>
          </w:tcPr>
          <w:p w:rsidR="00156B67" w:rsidRDefault="00A94655" w:rsidP="00156B67">
            <w:pPr>
              <w:pStyle w:val="Einzug8mm"/>
              <w:widowControl w:val="0"/>
              <w:spacing w:line="360" w:lineRule="atLeast"/>
              <w:jc w:val="center"/>
            </w:pPr>
            <w:r>
              <w:t>GEHT</w:t>
            </w:r>
          </w:p>
        </w:tc>
        <w:tc>
          <w:tcPr>
            <w:tcW w:w="1701" w:type="dxa"/>
            <w:tcBorders>
              <w:top w:val="single" w:sz="6" w:space="0" w:color="auto"/>
              <w:left w:val="single" w:sz="6" w:space="0" w:color="auto"/>
              <w:bottom w:val="single" w:sz="6" w:space="0" w:color="auto"/>
              <w:right w:val="single" w:sz="6" w:space="0" w:color="auto"/>
            </w:tcBorders>
          </w:tcPr>
          <w:p w:rsidR="00156B67" w:rsidRDefault="00A94655" w:rsidP="00156B67">
            <w:pPr>
              <w:pStyle w:val="Einzug8mm"/>
              <w:widowControl w:val="0"/>
              <w:spacing w:line="360" w:lineRule="atLeast"/>
              <w:jc w:val="center"/>
              <w:rPr>
                <w:i/>
              </w:rPr>
            </w:pPr>
            <w:r>
              <w:t>NACH HAUSE</w:t>
            </w:r>
          </w:p>
        </w:tc>
        <w:tc>
          <w:tcPr>
            <w:tcW w:w="851" w:type="dxa"/>
            <w:tcBorders>
              <w:left w:val="single" w:sz="6" w:space="0" w:color="auto"/>
            </w:tcBorders>
          </w:tcPr>
          <w:p w:rsidR="00156B67" w:rsidRDefault="00A94655" w:rsidP="00156B67">
            <w:pPr>
              <w:pStyle w:val="Einzug8mm"/>
              <w:widowControl w:val="0"/>
              <w:spacing w:line="360" w:lineRule="atLeast"/>
              <w:jc w:val="center"/>
            </w:pPr>
            <w:r>
              <w:rPr>
                <w:rFonts w:ascii="Symbol" w:hAnsi="Symbol"/>
                <w:b/>
              </w:rPr>
              <w:t></w:t>
            </w:r>
            <w:r>
              <w:rPr>
                <w:rFonts w:ascii="Symbol" w:hAnsi="Symbol"/>
                <w:b/>
              </w:rPr>
              <w:t></w:t>
            </w:r>
          </w:p>
        </w:tc>
        <w:tc>
          <w:tcPr>
            <w:tcW w:w="1985" w:type="dxa"/>
          </w:tcPr>
          <w:p w:rsidR="00156B67" w:rsidRDefault="00A94655" w:rsidP="00156B67">
            <w:pPr>
              <w:pStyle w:val="Einzug8mm"/>
              <w:widowControl w:val="0"/>
              <w:rPr>
                <w:b/>
              </w:rPr>
            </w:pPr>
            <w:r>
              <w:rPr>
                <w:b/>
              </w:rPr>
              <w:t>syntagmatische</w:t>
            </w:r>
          </w:p>
          <w:p w:rsidR="00156B67" w:rsidRDefault="00A94655" w:rsidP="00156B67">
            <w:pPr>
              <w:pStyle w:val="Einzug8mm"/>
              <w:widowControl w:val="0"/>
              <w:rPr>
                <w:b/>
              </w:rPr>
            </w:pPr>
            <w:r>
              <w:rPr>
                <w:b/>
              </w:rPr>
              <w:t xml:space="preserve">Achse: </w:t>
            </w:r>
            <w:r>
              <w:t>Achse der</w:t>
            </w:r>
          </w:p>
        </w:tc>
      </w:tr>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Ein</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fährt</w:t>
            </w: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r>
              <w:rPr>
                <w:b/>
              </w:rPr>
              <w:t>Kombination</w:t>
            </w:r>
            <w:r>
              <w:t>,</w:t>
            </w:r>
          </w:p>
          <w:p w:rsidR="00156B67" w:rsidRDefault="00A94655" w:rsidP="00156B67">
            <w:pPr>
              <w:pStyle w:val="Einzug8mm"/>
              <w:widowControl w:val="0"/>
            </w:pPr>
            <w:r>
              <w:t>zeitlich linear</w:t>
            </w:r>
          </w:p>
        </w:tc>
      </w:tr>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läuft</w:t>
            </w: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r>
              <w:t>Verknüpfung von</w:t>
            </w:r>
          </w:p>
          <w:p w:rsidR="00156B67" w:rsidRDefault="00A94655" w:rsidP="00156B67">
            <w:pPr>
              <w:pStyle w:val="Einzug8mm"/>
              <w:widowControl w:val="0"/>
            </w:pPr>
            <w:r>
              <w:t>heterogenen Ele-</w:t>
            </w:r>
          </w:p>
        </w:tc>
      </w:tr>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r>
              <w:t>menten</w:t>
            </w:r>
          </w:p>
        </w:tc>
      </w:tr>
      <w:tr w:rsidR="00156B67">
        <w:tblPrEx>
          <w:tblCellMar>
            <w:top w:w="0" w:type="dxa"/>
            <w:bottom w:w="0" w:type="dxa"/>
          </w:tblCellMar>
        </w:tblPrEx>
        <w:trPr>
          <w:cantSplit/>
        </w:trPr>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rPr>
                <w:rFonts w:ascii="Symbol" w:hAnsi="Symbol"/>
                <w:b/>
              </w:rPr>
            </w:pPr>
            <w:r>
              <w:rPr>
                <w:rFonts w:ascii="Symbol" w:hAnsi="Symbol"/>
                <w:b/>
              </w:rPr>
              <w:t></w:t>
            </w:r>
          </w:p>
          <w:p w:rsidR="00156B67" w:rsidRDefault="00A94655" w:rsidP="00156B67">
            <w:pPr>
              <w:pStyle w:val="Einzug8mm"/>
              <w:widowControl w:val="0"/>
              <w:spacing w:line="360" w:lineRule="atLeast"/>
              <w:jc w:val="center"/>
            </w:pPr>
            <w:r>
              <w:rPr>
                <w:rFonts w:ascii="Symbol" w:hAnsi="Symbol"/>
                <w:b/>
              </w:rPr>
              <w:t></w:t>
            </w: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507"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1701" w:type="dxa"/>
            <w:tcBorders>
              <w:left w:val="single" w:sz="6" w:space="0" w:color="auto"/>
              <w:right w:val="single" w:sz="6" w:space="0" w:color="auto"/>
            </w:tcBorders>
          </w:tcPr>
          <w:p w:rsidR="00156B67" w:rsidRDefault="00A94655" w:rsidP="00156B67">
            <w:pPr>
              <w:pStyle w:val="Einzug8mm"/>
              <w:widowControl w:val="0"/>
              <w:spacing w:line="360" w:lineRule="atLeast"/>
              <w:jc w:val="center"/>
            </w:pPr>
          </w:p>
        </w:tc>
        <w:tc>
          <w:tcPr>
            <w:tcW w:w="851" w:type="dxa"/>
            <w:tcBorders>
              <w:left w:val="single" w:sz="6" w:space="0" w:color="auto"/>
            </w:tcBorders>
          </w:tcPr>
          <w:p w:rsidR="00156B67" w:rsidRDefault="00A94655" w:rsidP="00156B67">
            <w:pPr>
              <w:pStyle w:val="Einzug8mm"/>
              <w:widowControl w:val="0"/>
              <w:spacing w:line="360" w:lineRule="atLeast"/>
              <w:jc w:val="center"/>
            </w:pPr>
          </w:p>
        </w:tc>
        <w:tc>
          <w:tcPr>
            <w:tcW w:w="1985" w:type="dxa"/>
          </w:tcPr>
          <w:p w:rsidR="00156B67" w:rsidRDefault="00A94655" w:rsidP="00156B67">
            <w:pPr>
              <w:pStyle w:val="Einzug8mm"/>
              <w:widowControl w:val="0"/>
            </w:pPr>
          </w:p>
        </w:tc>
      </w:tr>
    </w:tbl>
    <w:p w:rsidR="00156B67" w:rsidRDefault="00A94655" w:rsidP="00156B67">
      <w:pPr>
        <w:pStyle w:val="Einzug8mm"/>
        <w:widowControl w:val="0"/>
      </w:pPr>
      <w:r>
        <w:rPr>
          <w:b/>
        </w:rPr>
        <w:t>paradigmatische</w:t>
      </w:r>
      <w:r>
        <w:t xml:space="preserve"> </w:t>
      </w:r>
      <w:r>
        <w:rPr>
          <w:b/>
        </w:rPr>
        <w:t>Achse</w:t>
      </w:r>
      <w:r>
        <w:t xml:space="preserve">: Achse der </w:t>
      </w:r>
      <w:r>
        <w:rPr>
          <w:b/>
        </w:rPr>
        <w:t>Selektion</w:t>
      </w:r>
      <w:r>
        <w:t xml:space="preserve">; </w:t>
      </w:r>
    </w:p>
    <w:p w:rsidR="00156B67" w:rsidRDefault="00A94655" w:rsidP="00156B67">
      <w:pPr>
        <w:pStyle w:val="Einzug8mm"/>
        <w:widowControl w:val="0"/>
      </w:pPr>
      <w:r>
        <w:t>Auswahl aus homogenen Elementen</w:t>
      </w:r>
    </w:p>
    <w:p w:rsidR="00156B67" w:rsidRDefault="00A94655" w:rsidP="00156B67">
      <w:pPr>
        <w:pStyle w:val="Einzug8mm"/>
        <w:widowControl w:val="0"/>
      </w:pPr>
    </w:p>
    <w:p w:rsidR="00156B67" w:rsidRDefault="00A94655" w:rsidP="00156B67">
      <w:pPr>
        <w:pStyle w:val="Einzug8mm"/>
        <w:widowControl w:val="0"/>
        <w:rPr>
          <w:i/>
        </w:rPr>
      </w:pPr>
      <w:r>
        <w:tab/>
        <w:t xml:space="preserve">Auf der </w:t>
      </w:r>
      <w:r>
        <w:rPr>
          <w:b/>
        </w:rPr>
        <w:t>paradigmatischen</w:t>
      </w:r>
      <w:r>
        <w:t xml:space="preserve"> </w:t>
      </w:r>
      <w:r>
        <w:rPr>
          <w:b/>
        </w:rPr>
        <w:t>Achse</w:t>
      </w:r>
      <w:r>
        <w:t xml:space="preserve"> sind also Gruppen / Serien von Elementen zu finden, die </w:t>
      </w:r>
      <w:r>
        <w:rPr>
          <w:b/>
        </w:rPr>
        <w:t>gemeinsame</w:t>
      </w:r>
      <w:r>
        <w:t xml:space="preserve"> </w:t>
      </w:r>
      <w:r>
        <w:rPr>
          <w:b/>
        </w:rPr>
        <w:t>Merkmale</w:t>
      </w:r>
      <w:r>
        <w:t xml:space="preserve"> aufweisen und die im Satz tatsächlich geäusserten, ausgele</w:t>
      </w:r>
      <w:r>
        <w:softHyphen/>
        <w:t>senen ersetzen könnten. Die paradigmatische Achse des Beispiels-Satzes lässt z.B. die Er</w:t>
      </w:r>
      <w:r>
        <w:softHyphen/>
        <w:t xml:space="preserve">setzung des Wortes "Mann" </w:t>
      </w:r>
      <w:r>
        <w:t xml:space="preserve">durch "Stein" nicht zu </w:t>
      </w:r>
      <w:r>
        <w:rPr>
          <w:i/>
        </w:rPr>
        <w:t>(keine gemeinsamen Merkmale).</w:t>
      </w:r>
    </w:p>
    <w:p w:rsidR="00156B67" w:rsidRDefault="00A94655" w:rsidP="00156B67">
      <w:pPr>
        <w:pStyle w:val="Einzug8mm"/>
        <w:widowControl w:val="0"/>
        <w:rPr>
          <w:i/>
        </w:rPr>
      </w:pPr>
    </w:p>
    <w:p w:rsidR="00156B67" w:rsidRDefault="00A94655" w:rsidP="00156B67">
      <w:pPr>
        <w:pStyle w:val="Einzug8mm"/>
        <w:widowControl w:val="0"/>
      </w:pPr>
      <w:r>
        <w:rPr>
          <w:i/>
        </w:rPr>
        <w:tab/>
      </w:r>
      <w:r>
        <w:t xml:space="preserve"> Auf der </w:t>
      </w:r>
      <w:r>
        <w:rPr>
          <w:b/>
        </w:rPr>
        <w:t>syntagmatischen</w:t>
      </w:r>
      <w:r>
        <w:t xml:space="preserve"> </w:t>
      </w:r>
      <w:r>
        <w:rPr>
          <w:b/>
        </w:rPr>
        <w:t>Achse</w:t>
      </w:r>
      <w:r>
        <w:t xml:space="preserve"> sind die Bezüge zwischen den Gliedern abgebildet. Die syntagmatische Achse lässt beispielsweise die Umstellung von "Der" und "Mann" nicht zu, verhindert aber auch den Ers</w:t>
      </w:r>
      <w:r>
        <w:t xml:space="preserve">atz von "Mann" durch "Baum" </w:t>
      </w:r>
      <w:r>
        <w:rPr>
          <w:i/>
        </w:rPr>
        <w:t>(gemeinsames Merkmal: "Lebewesen")</w:t>
      </w:r>
      <w:r>
        <w:t xml:space="preserve">, da "Baum" das Merkmal </w:t>
      </w:r>
      <w:r>
        <w:rPr>
          <w:i/>
        </w:rPr>
        <w:t>"kann seinen Standort wechseln"</w:t>
      </w:r>
      <w:r>
        <w:t xml:space="preserve"> nicht hat und deshalb nicht mit "gehen" kombiniert werden kann.</w:t>
      </w:r>
    </w:p>
    <w:p w:rsidR="00156B67" w:rsidRDefault="00A94655" w:rsidP="00156B67">
      <w:pPr>
        <w:pStyle w:val="Einzug8mm"/>
        <w:widowControl w:val="0"/>
      </w:pPr>
    </w:p>
    <w:p w:rsidR="00156B67" w:rsidRDefault="00A94655" w:rsidP="00156B67">
      <w:pPr>
        <w:pStyle w:val="Einzug8mm"/>
        <w:widowControl w:val="0"/>
      </w:pPr>
      <w:r>
        <w:t>5.</w:t>
      </w:r>
      <w:r>
        <w:tab/>
        <w:t xml:space="preserve">Die </w:t>
      </w:r>
      <w:r>
        <w:rPr>
          <w:b/>
        </w:rPr>
        <w:t>Metapher</w:t>
      </w:r>
      <w:r>
        <w:t xml:space="preserve"> ist </w:t>
      </w:r>
      <w:r>
        <w:rPr>
          <w:i/>
        </w:rPr>
        <w:t>(Ähnlichkeit)</w:t>
      </w:r>
      <w:r>
        <w:t xml:space="preserve">  ein Prozess auf der paradigmatischen A</w:t>
      </w:r>
      <w:r>
        <w:t xml:space="preserve">chse, die </w:t>
      </w:r>
      <w:r>
        <w:rPr>
          <w:b/>
        </w:rPr>
        <w:t>Metonymie</w:t>
      </w:r>
      <w:r>
        <w:t xml:space="preserve"> einer auf der syntagmatischen Achse </w:t>
      </w:r>
      <w:r>
        <w:rPr>
          <w:i/>
        </w:rPr>
        <w:t>(Berührung).</w:t>
      </w:r>
    </w:p>
    <w:p w:rsidR="00156B67" w:rsidRDefault="00A94655" w:rsidP="00156B67">
      <w:pPr>
        <w:pStyle w:val="Einzug8mm"/>
        <w:widowControl w:val="0"/>
      </w:pPr>
    </w:p>
    <w:p w:rsidR="00156B67" w:rsidRDefault="00A94655" w:rsidP="00156B67">
      <w:pPr>
        <w:pStyle w:val="Einzug8mm"/>
        <w:widowControl w:val="0"/>
      </w:pPr>
      <w:r>
        <w:t>6.</w:t>
      </w:r>
      <w:r>
        <w:tab/>
        <w:t xml:space="preserve">Ein Syntagma kann man auch als komplexes Zeichen höherer Ordnung </w:t>
      </w:r>
      <w:r>
        <w:rPr>
          <w:i/>
        </w:rPr>
        <w:t>(= zusammenge</w:t>
      </w:r>
      <w:r>
        <w:rPr>
          <w:i/>
        </w:rPr>
        <w:softHyphen/>
        <w:t>setzt aus Wörtern oder Sätzen, so wie Wörter ihrerseits aus Lauten zusammengesetzt sind)</w:t>
      </w:r>
      <w:r>
        <w:t xml:space="preserve"> auffassen. Ein </w:t>
      </w:r>
      <w:r>
        <w:t>ganzer Satz / Abschnitt / Kapitel / Text kann damit als ein einziges Zeichen aufgefasst werden.</w:t>
      </w:r>
    </w:p>
    <w:p w:rsidR="00156B67" w:rsidRDefault="00A94655" w:rsidP="00156B67">
      <w:pPr>
        <w:pStyle w:val="Einzug8mm"/>
        <w:widowControl w:val="0"/>
      </w:pPr>
    </w:p>
    <w:p w:rsidR="00156B67" w:rsidRDefault="00A94655" w:rsidP="00156B67">
      <w:pPr>
        <w:pStyle w:val="Einzug8mm"/>
        <w:widowControl w:val="0"/>
      </w:pPr>
    </w:p>
    <w:p w:rsidR="00156B67" w:rsidRDefault="00A94655" w:rsidP="00156B67">
      <w:pPr>
        <w:widowControl w:val="0"/>
      </w:pPr>
      <w:r>
        <w:t>Wenn wir uns unsern Text auf die syntagmatische Achse projiziert denken, so erhalten wir fol</w:t>
      </w:r>
      <w:r>
        <w:softHyphen/>
        <w:t>gende Darstellung (Einheit:z.B. Satz)</w:t>
      </w:r>
    </w:p>
    <w:p w:rsidR="00156B67" w:rsidRDefault="00A94655" w:rsidP="00156B67">
      <w:pPr>
        <w:widowControl w:val="0"/>
      </w:pPr>
    </w:p>
    <w:p w:rsidR="00156B67" w:rsidRDefault="00A94655" w:rsidP="00156B67">
      <w:pPr>
        <w:widowControl w:val="0"/>
        <w:tabs>
          <w:tab w:val="left" w:pos="280"/>
        </w:tabs>
      </w:pPr>
      <w:r>
        <w:tab/>
        <w:t>|</w:t>
      </w:r>
    </w:p>
    <w:p w:rsidR="00156B67" w:rsidRDefault="00A94655" w:rsidP="00156B67">
      <w:pPr>
        <w:widowControl w:val="0"/>
      </w:pPr>
      <w:r>
        <w:fldChar w:fldCharType="begin"/>
      </w:r>
      <w:r>
        <w:instrText xml:space="preserve"> </w:instrText>
      </w:r>
      <w:r>
        <w:instrText>EQ</w:instrText>
      </w:r>
      <w:r>
        <w:instrText xml:space="preserve"> \X(TA 2) </w:instrText>
      </w:r>
      <w:r>
        <w:fldChar w:fldCharType="end"/>
      </w:r>
    </w:p>
    <w:p w:rsidR="00156B67" w:rsidRDefault="00A94655" w:rsidP="00156B67">
      <w:pPr>
        <w:widowControl w:val="0"/>
        <w:tabs>
          <w:tab w:val="left" w:pos="280"/>
        </w:tabs>
      </w:pPr>
      <w:r>
        <w:tab/>
        <w:t>|</w:t>
      </w:r>
    </w:p>
    <w:p w:rsidR="00156B67" w:rsidRDefault="00A94655" w:rsidP="00156B67">
      <w:pPr>
        <w:widowControl w:val="0"/>
      </w:pPr>
      <w:r>
        <w:fldChar w:fldCharType="begin"/>
      </w:r>
      <w:r>
        <w:instrText xml:space="preserve"> </w:instrText>
      </w:r>
      <w:r>
        <w:instrText>EQ</w:instrText>
      </w:r>
      <w:r>
        <w:instrText xml:space="preserve"> \X(TA 1) </w:instrText>
      </w:r>
      <w:r>
        <w:fldChar w:fldCharType="end"/>
      </w:r>
    </w:p>
    <w:p w:rsidR="00156B67" w:rsidRDefault="00A94655" w:rsidP="00156B67">
      <w:pPr>
        <w:widowControl w:val="0"/>
        <w:tabs>
          <w:tab w:val="left" w:pos="280"/>
        </w:tabs>
      </w:pPr>
      <w:r>
        <w:tab/>
        <w:t>|</w:t>
      </w:r>
    </w:p>
    <w:p w:rsidR="00156B67" w:rsidRDefault="00A94655" w:rsidP="00156B67">
      <w:pPr>
        <w:widowControl w:val="0"/>
        <w:tabs>
          <w:tab w:val="left" w:pos="1600"/>
        </w:tabs>
      </w:pPr>
      <w:r>
        <w:fldChar w:fldCharType="begin"/>
      </w:r>
      <w:r>
        <w:instrText xml:space="preserve"> </w:instrText>
      </w:r>
      <w:r>
        <w:instrText>EQ</w:instrText>
      </w:r>
      <w:r>
        <w:instrText xml:space="preserve"> \X(\A(</w:instrText>
      </w:r>
      <w:r>
        <w:rPr>
          <w:b/>
        </w:rPr>
        <w:instrText>S TA</w:instrText>
      </w:r>
      <w:r>
        <w:instrText xml:space="preserve">,  )) </w:instrText>
      </w:r>
      <w:r>
        <w:fldChar w:fldCharType="end"/>
      </w:r>
      <w:r>
        <w:t>————</w:t>
      </w:r>
      <w:r>
        <w:fldChar w:fldCharType="begin"/>
      </w:r>
      <w:r>
        <w:instrText xml:space="preserve"> </w:instrText>
      </w:r>
      <w:r>
        <w:instrText>EQ</w:instrText>
      </w:r>
      <w:r>
        <w:instrText xml:space="preserve"> \X(\A(S II,  )) </w:instrText>
      </w:r>
      <w:r>
        <w:fldChar w:fldCharType="end"/>
      </w:r>
      <w:r>
        <w:t>————</w:t>
      </w:r>
      <w:r>
        <w:fldChar w:fldCharType="begin"/>
      </w:r>
      <w:r>
        <w:instrText xml:space="preserve"> </w:instrText>
      </w:r>
      <w:r>
        <w:instrText>EQ</w:instrText>
      </w:r>
      <w:r>
        <w:instrText xml:space="preserve"> \X(\A(S</w:instrText>
      </w:r>
      <w:r>
        <w:rPr>
          <w:b/>
        </w:rPr>
        <w:instrText xml:space="preserve"> </w:instrText>
      </w:r>
      <w:r>
        <w:instrText xml:space="preserve">III,  )) </w:instrText>
      </w:r>
      <w:r>
        <w:fldChar w:fldCharType="end"/>
      </w:r>
      <w:r>
        <w:t>————</w:t>
      </w:r>
      <w:r>
        <w:rPr>
          <w:rFonts w:ascii="Symbol" w:hAnsi="Symbol"/>
        </w:rPr>
        <w:t></w:t>
      </w:r>
      <w:r>
        <w:rPr>
          <w:rFonts w:ascii="Symbol" w:hAnsi="Symbol"/>
        </w:rPr>
        <w:t></w:t>
      </w:r>
      <w:r>
        <w:t>syntagmatische Achse</w:t>
      </w:r>
    </w:p>
    <w:p w:rsidR="00156B67" w:rsidRDefault="00A94655" w:rsidP="00156B67">
      <w:pPr>
        <w:widowControl w:val="0"/>
        <w:tabs>
          <w:tab w:val="left" w:pos="280"/>
        </w:tabs>
      </w:pPr>
      <w:r>
        <w:tab/>
        <w:t>|</w:t>
      </w:r>
    </w:p>
    <w:p w:rsidR="00156B67" w:rsidRDefault="00A94655" w:rsidP="00156B67">
      <w:pPr>
        <w:widowControl w:val="0"/>
      </w:pPr>
      <w:r>
        <w:fldChar w:fldCharType="begin"/>
      </w:r>
      <w:r>
        <w:instrText xml:space="preserve"> </w:instrText>
      </w:r>
      <w:r>
        <w:instrText>EQ</w:instrText>
      </w:r>
      <w:r>
        <w:instrText xml:space="preserve"> \X(TA 3) </w:instrText>
      </w:r>
      <w:r>
        <w:fldChar w:fldCharType="end"/>
      </w:r>
    </w:p>
    <w:p w:rsidR="00156B67" w:rsidRDefault="00A94655" w:rsidP="00156B67">
      <w:pPr>
        <w:widowControl w:val="0"/>
        <w:tabs>
          <w:tab w:val="left" w:pos="280"/>
        </w:tabs>
      </w:pPr>
      <w:r>
        <w:tab/>
        <w:t>|</w:t>
      </w:r>
    </w:p>
    <w:p w:rsidR="00156B67" w:rsidRDefault="00A94655" w:rsidP="00156B67">
      <w:pPr>
        <w:widowControl w:val="0"/>
        <w:tabs>
          <w:tab w:val="left" w:pos="220"/>
        </w:tabs>
      </w:pPr>
      <w:r>
        <w:tab/>
      </w:r>
      <w:r>
        <w:rPr>
          <w:rFonts w:ascii="Symbol" w:hAnsi="Symbol"/>
        </w:rPr>
        <w:t></w:t>
      </w:r>
    </w:p>
    <w:p w:rsidR="00156B67" w:rsidRDefault="00A94655" w:rsidP="00156B67">
      <w:pPr>
        <w:widowControl w:val="0"/>
      </w:pPr>
    </w:p>
    <w:p w:rsidR="00156B67" w:rsidRDefault="00A94655" w:rsidP="00156B67">
      <w:pPr>
        <w:widowControl w:val="0"/>
      </w:pPr>
      <w:r>
        <w:t>paradigmatische</w:t>
      </w:r>
    </w:p>
    <w:p w:rsidR="00156B67" w:rsidRDefault="00A94655" w:rsidP="00156B67">
      <w:pPr>
        <w:widowControl w:val="0"/>
      </w:pPr>
      <w:r>
        <w:t>Achse</w:t>
      </w:r>
    </w:p>
    <w:p w:rsidR="00156B67" w:rsidRDefault="00A94655" w:rsidP="00156B67">
      <w:pPr>
        <w:widowControl w:val="0"/>
      </w:pPr>
    </w:p>
    <w:p w:rsidR="00156B67" w:rsidRDefault="00A94655" w:rsidP="00156B67">
      <w:pPr>
        <w:widowControl w:val="0"/>
      </w:pPr>
    </w:p>
    <w:p w:rsidR="00156B67" w:rsidRDefault="00A94655" w:rsidP="00156B67">
      <w:pPr>
        <w:widowControl w:val="0"/>
      </w:pPr>
      <w:r>
        <w:t xml:space="preserve"> </w:t>
      </w:r>
      <w:r>
        <w:rPr>
          <w:b/>
        </w:rPr>
        <w:t xml:space="preserve">S TA </w:t>
      </w:r>
      <w:r>
        <w:t xml:space="preserve"> im Text steht für ein ganze denkbare Paradigmareihe ( TA 1 - TA 3 usw.) möglicher Textanfänge. Es ist derjenige aller denkbaren Textanfänge, den der Autor ausgewählt hat.</w:t>
      </w:r>
      <w:r>
        <w:rPr>
          <w:i/>
        </w:rPr>
        <w:t xml:space="preserve"> (</w:t>
      </w:r>
      <w:r>
        <w:rPr>
          <w:b/>
          <w:i/>
        </w:rPr>
        <w:t>S</w:t>
      </w:r>
      <w:r>
        <w:rPr>
          <w:i/>
        </w:rPr>
        <w:t xml:space="preserve"> be</w:t>
      </w:r>
      <w:r>
        <w:rPr>
          <w:i/>
        </w:rPr>
        <w:softHyphen/>
        <w:t>deutet, dass dieser Textanfang ein Syntagma bildet, da er aus Wörtern zusammengesetzt ist).</w:t>
      </w:r>
    </w:p>
    <w:p w:rsidR="00156B67" w:rsidRDefault="00A94655" w:rsidP="00156B67">
      <w:pPr>
        <w:widowControl w:val="0"/>
      </w:pPr>
    </w:p>
    <w:p w:rsidR="00156B67" w:rsidRDefault="00A94655" w:rsidP="00156B67">
      <w:pPr>
        <w:widowControl w:val="0"/>
      </w:pPr>
    </w:p>
    <w:p w:rsidR="00156B67" w:rsidRDefault="00A94655" w:rsidP="00156B67">
      <w:pPr>
        <w:widowControl w:val="0"/>
      </w:pPr>
      <w:r>
        <w:t xml:space="preserve">Nun haben wir gesehen, dass im Text z.B. die Charaktereigenschaften der einzelnen Figuren Motive für ihre Handlungsweisen sind: Diese Eigenschaften sind im Text </w:t>
      </w:r>
      <w:r>
        <w:t>realisiert und treiben die Handlung des Stückes an bestimmten Stellen voran (z.B. Vers 170 – 177 die Neugier des Onesimos / der Hang zu Wichtigtuerei und Übertreibung des Syriskos).</w:t>
      </w:r>
    </w:p>
    <w:p w:rsidR="00156B67" w:rsidRDefault="00A94655" w:rsidP="00156B67">
      <w:pPr>
        <w:widowControl w:val="0"/>
      </w:pPr>
    </w:p>
    <w:p w:rsidR="00156B67" w:rsidRDefault="00A94655" w:rsidP="00156B67">
      <w:pPr>
        <w:widowControl w:val="0"/>
        <w:rPr>
          <w:b/>
        </w:rPr>
      </w:pPr>
      <w:r>
        <w:t xml:space="preserve">Wir können nun im Text diese eine Eigenschaft des Syriskos verfolgen und </w:t>
      </w:r>
      <w:r>
        <w:t>erhalten dann etwa (auf einer höheren Ebene als Wörter und Sätze!)</w:t>
      </w:r>
      <w:r>
        <w:rPr>
          <w:b/>
        </w:rPr>
        <w:t>:</w:t>
      </w:r>
    </w:p>
    <w:p w:rsidR="00156B67" w:rsidRDefault="00A94655" w:rsidP="00156B67">
      <w:pPr>
        <w:pStyle w:val="Einzug1cm"/>
        <w:widowControl w:val="0"/>
        <w:spacing w:line="360" w:lineRule="atLeast"/>
      </w:pPr>
      <w:r>
        <w:t>15 – 19:</w:t>
      </w:r>
      <w:r>
        <w:tab/>
        <w:t>Verwendung einer allg. Sentenz</w:t>
      </w:r>
    </w:p>
    <w:p w:rsidR="00156B67" w:rsidRDefault="00A94655" w:rsidP="00156B67">
      <w:pPr>
        <w:pStyle w:val="Einzug1cm"/>
        <w:widowControl w:val="0"/>
        <w:spacing w:line="360" w:lineRule="atLeast"/>
      </w:pPr>
      <w:r>
        <w:t>82 – 135:</w:t>
      </w:r>
      <w:r>
        <w:tab/>
        <w:t>Einsatz rhet. Mittel, Tragödie, Übertreibungen</w:t>
      </w:r>
    </w:p>
    <w:p w:rsidR="00156B67" w:rsidRDefault="00A94655" w:rsidP="00156B67">
      <w:pPr>
        <w:pStyle w:val="Einzug1cm"/>
        <w:widowControl w:val="0"/>
        <w:spacing w:line="360" w:lineRule="atLeast"/>
      </w:pPr>
      <w:r>
        <w:t>151:</w:t>
      </w:r>
      <w:r>
        <w:tab/>
      </w:r>
      <w:r>
        <w:tab/>
      </w:r>
      <w:r>
        <w:tab/>
        <w:t>Übertreibungen</w:t>
      </w:r>
    </w:p>
    <w:p w:rsidR="00156B67" w:rsidRDefault="00A94655" w:rsidP="00156B67">
      <w:pPr>
        <w:pStyle w:val="Einzug1cm"/>
        <w:widowControl w:val="0"/>
        <w:spacing w:line="360" w:lineRule="atLeast"/>
      </w:pPr>
      <w:r>
        <w:t>170 – 173:</w:t>
      </w:r>
      <w:r>
        <w:tab/>
        <w:t>"den Connaisseur spielen"</w:t>
      </w:r>
    </w:p>
    <w:p w:rsidR="00156B67" w:rsidRDefault="00A94655" w:rsidP="00156B67">
      <w:pPr>
        <w:pStyle w:val="Einzug8mm"/>
        <w:widowControl w:val="0"/>
      </w:pPr>
    </w:p>
    <w:p w:rsidR="00156B67" w:rsidRDefault="00A94655" w:rsidP="00156B67">
      <w:pPr>
        <w:widowControl w:val="0"/>
      </w:pPr>
      <w:r>
        <w:t>A1le diese Elemente stellen die</w:t>
      </w:r>
      <w:r>
        <w:t xml:space="preserve"> gleiche Charaktereigenschaft des Syriskos dar: Sie sind syn</w:t>
      </w:r>
      <w:r>
        <w:softHyphen/>
        <w:t>onyme Formulierungen und bilden damit ein Paradigma.</w:t>
      </w:r>
    </w:p>
    <w:p w:rsidR="00156B67" w:rsidRDefault="00A94655" w:rsidP="00156B67">
      <w:pPr>
        <w:widowControl w:val="0"/>
      </w:pPr>
      <w:r>
        <w:t>Dies bedeutet aber, dass – und dies ist nur in künstlerischer Sprache der Fall – eine Projektion der paradigmatischen Achse auf die syntagmati</w:t>
      </w:r>
      <w:r>
        <w:t>sche Achse stattfindet: Auf der Grundlage von Aequivalenz (Gleichwertigkeit) dieser Elemente erhalten wir eine neue syntagmatische Kette, die neben der dominierenden, der zeitlich linearen Kette existiert.</w:t>
      </w:r>
    </w:p>
    <w:p w:rsidR="00156B67" w:rsidRDefault="00A94655" w:rsidP="00156B67">
      <w:pPr>
        <w:widowControl w:val="0"/>
      </w:pPr>
    </w:p>
    <w:p w:rsidR="00156B67" w:rsidRDefault="00A94655" w:rsidP="00156B67">
      <w:pPr>
        <w:widowControl w:val="0"/>
      </w:pPr>
      <w:r>
        <w:fldChar w:fldCharType="begin"/>
      </w:r>
      <w:r>
        <w:instrText xml:space="preserve"> </w:instrText>
      </w:r>
      <w:r>
        <w:instrText>EQ</w:instrText>
      </w:r>
      <w:r>
        <w:instrText xml:space="preserve"> \X( 1 )  </w:instrText>
      </w:r>
      <w:r>
        <w:fldChar w:fldCharType="end"/>
      </w:r>
      <w:r>
        <w:t xml:space="preserve">—— </w:t>
      </w:r>
      <w:r>
        <w:fldChar w:fldCharType="begin"/>
      </w:r>
      <w:r>
        <w:instrText xml:space="preserve"> </w:instrText>
      </w:r>
      <w:r>
        <w:instrText>EQ</w:instrText>
      </w:r>
      <w:r>
        <w:instrText xml:space="preserve"> \X( 2 )  </w:instrText>
      </w:r>
      <w:r>
        <w:fldChar w:fldCharType="end"/>
      </w:r>
      <w:r>
        <w:t xml:space="preserve">—— </w:t>
      </w:r>
      <w:r>
        <w:fldChar w:fldCharType="begin"/>
      </w:r>
      <w:r>
        <w:instrText xml:space="preserve"> </w:instrText>
      </w:r>
      <w:r>
        <w:instrText>EQ</w:instrText>
      </w:r>
      <w:r>
        <w:instrText xml:space="preserve"> \X( 3 ) </w:instrText>
      </w:r>
      <w:r>
        <w:instrText xml:space="preserve"> </w:instrText>
      </w:r>
      <w:r>
        <w:fldChar w:fldCharType="end"/>
      </w:r>
      <w:r>
        <w:t xml:space="preserve">—— </w:t>
      </w:r>
      <w:r>
        <w:fldChar w:fldCharType="begin"/>
      </w:r>
      <w:r>
        <w:instrText xml:space="preserve"> </w:instrText>
      </w:r>
      <w:r>
        <w:instrText>EQ</w:instrText>
      </w:r>
      <w:r>
        <w:instrText xml:space="preserve"> \X( 4 )  </w:instrText>
      </w:r>
      <w:r>
        <w:fldChar w:fldCharType="end"/>
      </w:r>
      <w:r>
        <w:t>——</w:t>
      </w:r>
      <w:r>
        <w:fldChar w:fldCharType="begin"/>
      </w:r>
      <w:r>
        <w:instrText xml:space="preserve"> </w:instrText>
      </w:r>
      <w:r>
        <w:instrText>EQ</w:instrText>
      </w:r>
      <w:r>
        <w:instrText xml:space="preserve"> \X( 5 )  </w:instrText>
      </w:r>
      <w:r>
        <w:fldChar w:fldCharType="end"/>
      </w:r>
      <w:r>
        <w:t xml:space="preserve">—— </w:t>
      </w:r>
      <w:r>
        <w:fldChar w:fldCharType="begin"/>
      </w:r>
      <w:r>
        <w:instrText xml:space="preserve"> </w:instrText>
      </w:r>
      <w:r>
        <w:instrText>EQ</w:instrText>
      </w:r>
      <w:r>
        <w:instrText xml:space="preserve"> \X( 6 )  </w:instrText>
      </w:r>
      <w:r>
        <w:fldChar w:fldCharType="end"/>
      </w:r>
      <w:r>
        <w:t xml:space="preserve">—— ... — </w:t>
      </w:r>
      <w:r>
        <w:rPr>
          <w:rFonts w:ascii="Symbol" w:hAnsi="Symbol"/>
        </w:rPr>
        <w:t></w:t>
      </w:r>
      <w:r>
        <w:rPr>
          <w:rFonts w:ascii="Symbol" w:hAnsi="Symbol"/>
        </w:rPr>
        <w:t></w:t>
      </w:r>
      <w:r>
        <w:t>Grundkette</w:t>
      </w:r>
    </w:p>
    <w:p w:rsidR="00156B67" w:rsidRDefault="00A94655" w:rsidP="00156B67">
      <w:pPr>
        <w:widowControl w:val="0"/>
        <w:tabs>
          <w:tab w:val="left" w:pos="2520"/>
          <w:tab w:val="left" w:pos="2940"/>
          <w:tab w:val="left" w:pos="4500"/>
          <w:tab w:val="left" w:pos="5460"/>
        </w:tabs>
      </w:pPr>
      <w:r>
        <w:tab/>
        <w:t>|</w:t>
      </w:r>
    </w:p>
    <w:p w:rsidR="00156B67" w:rsidRDefault="00A94655" w:rsidP="00156B67">
      <w:pPr>
        <w:widowControl w:val="0"/>
        <w:tabs>
          <w:tab w:val="left" w:pos="2260"/>
          <w:tab w:val="left" w:pos="3420"/>
          <w:tab w:val="left" w:pos="4020"/>
        </w:tabs>
      </w:pPr>
      <w:r>
        <w:tab/>
      </w:r>
      <w:r>
        <w:fldChar w:fldCharType="begin"/>
      </w:r>
      <w:r>
        <w:instrText xml:space="preserve"> </w:instrText>
      </w:r>
      <w:r>
        <w:instrText>EQ</w:instrText>
      </w:r>
      <w:r>
        <w:instrText xml:space="preserve"> \X( a )  </w:instrText>
      </w:r>
      <w:r>
        <w:fldChar w:fldCharType="end"/>
      </w:r>
      <w:r>
        <w:t>——</w:t>
      </w:r>
      <w:r>
        <w:tab/>
      </w:r>
      <w:r>
        <w:fldChar w:fldCharType="begin"/>
      </w:r>
      <w:r>
        <w:instrText xml:space="preserve"> </w:instrText>
      </w:r>
      <w:r>
        <w:instrText>EQ</w:instrText>
      </w:r>
      <w:r>
        <w:instrText xml:space="preserve"> \X( b )  </w:instrText>
      </w:r>
      <w:r>
        <w:fldChar w:fldCharType="end"/>
      </w:r>
      <w:r>
        <w:t>——</w:t>
      </w:r>
      <w:r>
        <w:fldChar w:fldCharType="begin"/>
      </w:r>
      <w:r>
        <w:instrText xml:space="preserve"> </w:instrText>
      </w:r>
      <w:r>
        <w:instrText>EQ</w:instrText>
      </w:r>
      <w:r>
        <w:instrText xml:space="preserve"> \X( c )  </w:instrText>
      </w:r>
      <w:r>
        <w:fldChar w:fldCharType="end"/>
      </w:r>
      <w:r>
        <w:t xml:space="preserve">—— …… — </w:t>
      </w:r>
      <w:r>
        <w:rPr>
          <w:rFonts w:ascii="Symbol" w:hAnsi="Symbol"/>
        </w:rPr>
        <w:t></w:t>
      </w:r>
      <w:r>
        <w:rPr>
          <w:rFonts w:ascii="Symbol" w:hAnsi="Symbol"/>
        </w:rPr>
        <w:t></w:t>
      </w:r>
      <w:r>
        <w:t>neue Kette</w:t>
      </w:r>
    </w:p>
    <w:p w:rsidR="00156B67" w:rsidRDefault="00A94655" w:rsidP="00156B67">
      <w:pPr>
        <w:widowControl w:val="0"/>
        <w:tabs>
          <w:tab w:val="left" w:pos="2520"/>
          <w:tab w:val="left" w:pos="3220"/>
          <w:tab w:val="left" w:pos="4460"/>
        </w:tabs>
      </w:pPr>
      <w:r>
        <w:tab/>
        <w:t>|</w:t>
      </w:r>
      <w:r>
        <w:tab/>
        <w:t>⁄</w:t>
      </w:r>
      <w:r>
        <w:tab/>
        <w:t>⁄</w:t>
      </w:r>
    </w:p>
    <w:p w:rsidR="00156B67" w:rsidRDefault="00A94655" w:rsidP="00156B67">
      <w:pPr>
        <w:widowControl w:val="0"/>
        <w:tabs>
          <w:tab w:val="left" w:pos="2260"/>
          <w:tab w:val="left" w:pos="4100"/>
        </w:tabs>
      </w:pPr>
      <w:r>
        <w:tab/>
      </w:r>
      <w:r>
        <w:fldChar w:fldCharType="begin"/>
      </w:r>
      <w:r>
        <w:instrText xml:space="preserve"> </w:instrText>
      </w:r>
      <w:r>
        <w:instrText>EQ</w:instrText>
      </w:r>
      <w:r>
        <w:instrText xml:space="preserve"> \X( b )   </w:instrText>
      </w:r>
      <w:r>
        <w:fldChar w:fldCharType="end"/>
      </w:r>
      <w:r>
        <w:t>⁄</w:t>
      </w:r>
      <w:r>
        <w:tab/>
        <w:t>⁄</w:t>
      </w:r>
    </w:p>
    <w:p w:rsidR="00156B67" w:rsidRDefault="00A94655" w:rsidP="00156B67">
      <w:pPr>
        <w:widowControl w:val="0"/>
        <w:tabs>
          <w:tab w:val="left" w:pos="2520"/>
          <w:tab w:val="left" w:pos="3760"/>
        </w:tabs>
      </w:pPr>
      <w:r>
        <w:tab/>
        <w:t>|</w:t>
      </w:r>
      <w:r>
        <w:tab/>
        <w:t>⁄</w:t>
      </w:r>
    </w:p>
    <w:p w:rsidR="00156B67" w:rsidRDefault="00A94655" w:rsidP="00156B67">
      <w:pPr>
        <w:widowControl w:val="0"/>
        <w:tabs>
          <w:tab w:val="left" w:pos="2260"/>
        </w:tabs>
      </w:pPr>
      <w:r>
        <w:tab/>
      </w:r>
      <w:r>
        <w:fldChar w:fldCharType="begin"/>
      </w:r>
      <w:r>
        <w:instrText xml:space="preserve"> </w:instrText>
      </w:r>
      <w:r>
        <w:instrText>EQ</w:instrText>
      </w:r>
      <w:r>
        <w:instrText xml:space="preserve"> \X( c )  </w:instrText>
      </w:r>
      <w:r>
        <w:fldChar w:fldCharType="end"/>
      </w:r>
      <w:r>
        <w:t>ﬁﬁ ⁄</w:t>
      </w:r>
    </w:p>
    <w:p w:rsidR="00156B67" w:rsidRDefault="00A94655" w:rsidP="00156B67">
      <w:pPr>
        <w:widowControl w:val="0"/>
        <w:tabs>
          <w:tab w:val="left" w:pos="2460"/>
        </w:tabs>
      </w:pPr>
      <w:r>
        <w:tab/>
      </w:r>
      <w:r>
        <w:rPr>
          <w:rFonts w:ascii="Symbol" w:hAnsi="Symbol"/>
        </w:rPr>
        <w:t></w:t>
      </w:r>
    </w:p>
    <w:p w:rsidR="00156B67" w:rsidRDefault="00A94655" w:rsidP="00156B67">
      <w:pPr>
        <w:widowControl w:val="0"/>
      </w:pPr>
      <w:r>
        <w:t>Wir können diese Betrachtungsweise auf die Neue Komödie gesamthaft anwenden und gelan</w:t>
      </w:r>
      <w:r>
        <w:softHyphen/>
        <w:t>gen dann zu folgender Aus</w:t>
      </w:r>
      <w:r>
        <w:t>sage:</w:t>
      </w:r>
    </w:p>
    <w:p w:rsidR="00156B67" w:rsidRDefault="00A94655" w:rsidP="00156B67">
      <w:pPr>
        <w:widowControl w:val="0"/>
      </w:pPr>
    </w:p>
    <w:p w:rsidR="00156B67" w:rsidRDefault="00A94655" w:rsidP="00156B67">
      <w:pPr>
        <w:pStyle w:val="Einzug075"/>
        <w:widowControl w:val="0"/>
      </w:pPr>
      <w:r>
        <w:t>a)</w:t>
      </w:r>
      <w:r>
        <w:tab/>
        <w:t xml:space="preserve">Die Personen der Stücke sowie bestimmte Motive sind durch die Tradition gegeben und damit </w:t>
      </w:r>
      <w:r>
        <w:rPr>
          <w:b/>
        </w:rPr>
        <w:t>paradigmatisch</w:t>
      </w:r>
      <w:r>
        <w:t xml:space="preserve"> (vgl. die entsprechenden Masken).</w:t>
      </w:r>
    </w:p>
    <w:p w:rsidR="00156B67" w:rsidRDefault="00A94655" w:rsidP="00156B67">
      <w:pPr>
        <w:pStyle w:val="Einzug075"/>
        <w:widowControl w:val="0"/>
      </w:pPr>
    </w:p>
    <w:p w:rsidR="00156B67" w:rsidRDefault="00A94655" w:rsidP="00156B67">
      <w:pPr>
        <w:pStyle w:val="Einzug075"/>
        <w:widowControl w:val="0"/>
      </w:pPr>
      <w:r>
        <w:t>b)</w:t>
      </w:r>
      <w:r>
        <w:tab/>
        <w:t>In der Variation dieser Personen muss der Dichter darauf achten, dass die Konfiguration (= Ge</w:t>
      </w:r>
      <w:r>
        <w:softHyphen/>
        <w:t xml:space="preserve">samtheit </w:t>
      </w:r>
      <w:r>
        <w:t>aller Personen eines Stücks) in ihrer Zusammenstellung stimmt. Er muss ferner die Handlung des Stücks so aufbauen, dass die Charaktereigenschaften der Personen im Verlaufe des Stücks zunächst klar werden und danach das Geschehen ausreichend erklären.</w:t>
      </w:r>
      <w:r>
        <w:br/>
        <w:t>Das P</w:t>
      </w:r>
      <w:r>
        <w:t>aradigma wird also in den Dienst des Syntagmas gestellt, die Neue Komödie ist syntagma</w:t>
      </w:r>
      <w:r>
        <w:softHyphen/>
        <w:t>tisch aufgebaut. (Im Gegensatz dazu ist die Alte Komödie eher paradigmatisch: Die einzelnen Szenen sind lose miteinander verknüpft).</w:t>
      </w:r>
    </w:p>
    <w:p w:rsidR="00156B67" w:rsidRDefault="00A94655" w:rsidP="00156B67">
      <w:pPr>
        <w:widowControl w:val="0"/>
      </w:pPr>
    </w:p>
    <w:p w:rsidR="00156B67" w:rsidRDefault="00A94655" w:rsidP="00156B67">
      <w:pPr>
        <w:pStyle w:val="berschrift1"/>
        <w:widowControl w:val="0"/>
      </w:pPr>
    </w:p>
    <w:p w:rsidR="00156B67" w:rsidRDefault="00A94655" w:rsidP="00156B67">
      <w:pPr>
        <w:pStyle w:val="berschrift1"/>
        <w:widowControl w:val="0"/>
      </w:pPr>
    </w:p>
    <w:p w:rsidR="00156B67" w:rsidRDefault="00A94655" w:rsidP="00156B67">
      <w:pPr>
        <w:pStyle w:val="berschrift1"/>
        <w:widowControl w:val="0"/>
      </w:pPr>
      <w:r>
        <w:t>7. DER KÜNSTLERISCHE RAUM</w:t>
      </w:r>
    </w:p>
    <w:p w:rsidR="00156B67" w:rsidRDefault="00A94655" w:rsidP="00156B67">
      <w:pPr>
        <w:widowControl w:val="0"/>
      </w:pPr>
    </w:p>
    <w:p w:rsidR="00156B67" w:rsidRDefault="00A94655" w:rsidP="00156B67">
      <w:pPr>
        <w:widowControl w:val="0"/>
        <w:spacing w:line="360" w:lineRule="atLeast"/>
      </w:pPr>
      <w:r>
        <w:t>Bei de</w:t>
      </w:r>
      <w:r>
        <w:t>r Betrachtung eines lit. Kunstwerks ist stets wichtig, auch den künstlerischen Raum des Werkes zu untersuchen.</w:t>
      </w:r>
    </w:p>
    <w:p w:rsidR="00156B67" w:rsidRDefault="00A94655" w:rsidP="00156B67">
      <w:pPr>
        <w:widowControl w:val="0"/>
        <w:spacing w:line="360" w:lineRule="atLeast"/>
      </w:pPr>
      <w:r>
        <w:t>Für die Epitrepontes ist dieser Raum zunächst durch die Konventionen der Bühne gegeben: zwei Landhäuser, links (von der Bühne aus gesehen) das de</w:t>
      </w:r>
      <w:r>
        <w:t>s Charisios, rechts dasjenige des Chairestratos. Der Zugang links führt zur Stadt, derjenige rechts aufs Land.</w:t>
      </w:r>
    </w:p>
    <w:p w:rsidR="00156B67" w:rsidRDefault="00A94655" w:rsidP="00156B67">
      <w:pPr>
        <w:widowControl w:val="0"/>
        <w:spacing w:line="360" w:lineRule="atLeast"/>
      </w:pPr>
      <w:r>
        <w:t xml:space="preserve">Der künstlerische Raum der Komödie ist somit fest vorgegeben; er lässt aber Figuren nach links und rechts in bestimmte Richtungen abgehen, zudem </w:t>
      </w:r>
      <w:r>
        <w:t>ist er zu den Zuschauern hin offen (diese können direkt angesprochen werden).</w:t>
      </w:r>
    </w:p>
    <w:p w:rsidR="00156B67" w:rsidRDefault="00A94655" w:rsidP="00156B67">
      <w:pPr>
        <w:widowControl w:val="0"/>
        <w:spacing w:line="360" w:lineRule="atLeast"/>
      </w:pPr>
      <w:r>
        <w:t xml:space="preserve">Der </w:t>
      </w:r>
      <w:r>
        <w:rPr>
          <w:b/>
        </w:rPr>
        <w:t xml:space="preserve">1. Akt </w:t>
      </w:r>
      <w:r>
        <w:t xml:space="preserve">führt in den Epitrepontes in diesem Raum eine </w:t>
      </w:r>
      <w:r>
        <w:rPr>
          <w:b/>
        </w:rPr>
        <w:t>Trennlinie</w:t>
      </w:r>
      <w:r>
        <w:t xml:space="preserve"> ein: Charisios hat sein Haus verlassen und ist ins Haus des Chairestra</w:t>
      </w:r>
      <w:r>
        <w:softHyphen/>
        <w:t>tos umgezogen; seine Frau befindet sich</w:t>
      </w:r>
      <w:r>
        <w:t xml:space="preserve"> im Haus ihres Mannes. Für beide besteht zur Zeit keine Möglichkeit, diese Trennlinie zu über</w:t>
      </w:r>
      <w:r>
        <w:softHyphen/>
        <w:t>schreiten. Naturgemäss ist der Bühnenraum Raum der Gegenwart, des gegenwärtigen und fort–laufenden Geschehens: Diese Gegenwart ist durch das Zerwürfnis zwischen C</w:t>
      </w:r>
      <w:r>
        <w:t>harisios und seiner Frau gekennzeichnet.</w:t>
      </w:r>
    </w:p>
    <w:p w:rsidR="00156B67" w:rsidRDefault="00A94655" w:rsidP="00156B67">
      <w:pPr>
        <w:widowControl w:val="0"/>
        <w:spacing w:line="360" w:lineRule="atLeast"/>
      </w:pPr>
      <w:r>
        <w:t xml:space="preserve">Ein weiterer Raum wird von Daos in V.25 des </w:t>
      </w:r>
      <w:r>
        <w:rPr>
          <w:b/>
        </w:rPr>
        <w:t xml:space="preserve">2. Aktes </w:t>
      </w:r>
      <w:r>
        <w:t>eingeführt: Der Raum "Land"; dieser Raum ist der Raum der Vergangenheit und der Skla</w:t>
      </w:r>
      <w:r>
        <w:softHyphen/>
        <w:t>ven. In ihm hat sich das Geschehen zwi</w:t>
      </w:r>
      <w:r>
        <w:softHyphen/>
        <w:t>schen Daos und Syriskos abge</w:t>
      </w:r>
      <w:r>
        <w:softHyphen/>
        <w:t>spielt, d</w:t>
      </w:r>
      <w:r>
        <w:t>as zum Schiedsgericht des 2. Aktes führt. Ihm gegen</w:t>
      </w:r>
      <w:r>
        <w:softHyphen/>
        <w:t xml:space="preserve">über ist die Bühne der Raum von Sklaven </w:t>
      </w:r>
      <w:r>
        <w:rPr>
          <w:b/>
        </w:rPr>
        <w:t>und</w:t>
      </w:r>
      <w:r>
        <w:t xml:space="preserve"> Freien. Keine der Figuren (ausser der Frau des Charisios) ahnt, dass aus dem Raum der Bühne eine Be</w:t>
      </w:r>
      <w:r>
        <w:softHyphen/>
        <w:t xml:space="preserve">wegung von Freien in den Raum der Sklaven stattgefunden hat </w:t>
      </w:r>
      <w:r>
        <w:t>(Kindsaus</w:t>
      </w:r>
      <w:r>
        <w:softHyphen/>
        <w:t>setzung).</w:t>
      </w:r>
    </w:p>
    <w:p w:rsidR="00156B67" w:rsidRDefault="00A94655" w:rsidP="00156B67">
      <w:pPr>
        <w:widowControl w:val="0"/>
        <w:spacing w:line="360" w:lineRule="atLeast"/>
      </w:pPr>
      <w:r>
        <w:t>Syriskos führt in V.108 einen weiteren Raum in der Vergangenheit ein, der den Freien gehört, den er aber offenbar auch betreten durfte: das Theater, ferner, darauf gründend, einen mögli</w:t>
      </w:r>
      <w:r>
        <w:softHyphen/>
        <w:t>chen Zukunftsraum für das Kind (V.105 ff.)</w:t>
      </w:r>
    </w:p>
    <w:p w:rsidR="00156B67" w:rsidRDefault="00A94655" w:rsidP="00156B67">
      <w:pPr>
        <w:widowControl w:val="0"/>
        <w:spacing w:line="360" w:lineRule="atLeast"/>
      </w:pPr>
      <w:r>
        <w:t>Damit e</w:t>
      </w:r>
      <w:r>
        <w:t>rhalten wir folgende Raumaufteilung:</w:t>
      </w:r>
    </w:p>
    <w:p w:rsidR="00156B67" w:rsidRDefault="00A94655" w:rsidP="00156B67">
      <w:pPr>
        <w:widowControl w:val="0"/>
      </w:pPr>
    </w:p>
    <w:tbl>
      <w:tblPr>
        <w:tblW w:w="0" w:type="auto"/>
        <w:tblLayout w:type="fixed"/>
        <w:tblCellMar>
          <w:left w:w="80" w:type="dxa"/>
          <w:right w:w="80" w:type="dxa"/>
        </w:tblCellMar>
        <w:tblLook w:val="0000"/>
      </w:tblPr>
      <w:tblGrid>
        <w:gridCol w:w="2200"/>
        <w:gridCol w:w="362"/>
        <w:gridCol w:w="1701"/>
        <w:gridCol w:w="417"/>
        <w:gridCol w:w="480"/>
        <w:gridCol w:w="1701"/>
        <w:gridCol w:w="479"/>
        <w:gridCol w:w="2200"/>
      </w:tblGrid>
      <w:tr w:rsidR="00156B67">
        <w:tblPrEx>
          <w:tblCellMar>
            <w:top w:w="0" w:type="dxa"/>
            <w:bottom w:w="0" w:type="dxa"/>
          </w:tblCellMar>
        </w:tblPrEx>
        <w:trPr>
          <w:cantSplit/>
        </w:trPr>
        <w:tc>
          <w:tcPr>
            <w:tcW w:w="2200" w:type="dxa"/>
            <w:tcBorders>
              <w:right w:val="single" w:sz="6" w:space="0" w:color="auto"/>
            </w:tcBorders>
          </w:tcPr>
          <w:p w:rsidR="00156B67" w:rsidRDefault="00A94655" w:rsidP="00156B67">
            <w:pPr>
              <w:widowControl w:val="0"/>
              <w:spacing w:line="360" w:lineRule="atLeast"/>
            </w:pPr>
            <w:r>
              <w:rPr>
                <w:b/>
              </w:rPr>
              <w:t>Vergangenheit</w:t>
            </w:r>
          </w:p>
        </w:tc>
        <w:tc>
          <w:tcPr>
            <w:tcW w:w="362" w:type="dxa"/>
            <w:tcBorders>
              <w:left w:val="single" w:sz="6" w:space="0" w:color="auto"/>
            </w:tcBorders>
          </w:tcPr>
          <w:p w:rsidR="00156B67" w:rsidRDefault="00A94655" w:rsidP="00156B67">
            <w:pPr>
              <w:widowControl w:val="0"/>
              <w:spacing w:line="360" w:lineRule="atLeast"/>
            </w:pPr>
          </w:p>
        </w:tc>
        <w:tc>
          <w:tcPr>
            <w:tcW w:w="4299" w:type="dxa"/>
            <w:gridSpan w:val="4"/>
          </w:tcPr>
          <w:p w:rsidR="00156B67" w:rsidRDefault="00A94655" w:rsidP="00156B67">
            <w:pPr>
              <w:widowControl w:val="0"/>
              <w:spacing w:line="360" w:lineRule="atLeast"/>
              <w:jc w:val="center"/>
              <w:rPr>
                <w:b/>
              </w:rPr>
            </w:pPr>
            <w:r>
              <w:rPr>
                <w:b/>
              </w:rPr>
              <w:t>Gegenwart (Bühne)</w:t>
            </w:r>
          </w:p>
        </w:tc>
        <w:tc>
          <w:tcPr>
            <w:tcW w:w="479" w:type="dxa"/>
            <w:tcBorders>
              <w:right w:val="single" w:sz="6" w:space="0" w:color="auto"/>
            </w:tcBorders>
          </w:tcPr>
          <w:p w:rsidR="00156B67" w:rsidRDefault="00A94655" w:rsidP="00156B67">
            <w:pPr>
              <w:widowControl w:val="0"/>
              <w:spacing w:line="360" w:lineRule="atLeast"/>
            </w:pPr>
          </w:p>
        </w:tc>
        <w:tc>
          <w:tcPr>
            <w:tcW w:w="2200" w:type="dxa"/>
            <w:tcBorders>
              <w:left w:val="single" w:sz="6" w:space="0" w:color="auto"/>
            </w:tcBorders>
          </w:tcPr>
          <w:p w:rsidR="00156B67" w:rsidRDefault="00A94655" w:rsidP="00156B67">
            <w:pPr>
              <w:widowControl w:val="0"/>
              <w:spacing w:line="360" w:lineRule="atLeast"/>
              <w:jc w:val="center"/>
            </w:pPr>
            <w:r>
              <w:rPr>
                <w:b/>
              </w:rPr>
              <w:t>Zukunft</w:t>
            </w:r>
          </w:p>
        </w:tc>
      </w:tr>
      <w:tr w:rsidR="00156B67">
        <w:tblPrEx>
          <w:tblCellMar>
            <w:top w:w="0" w:type="dxa"/>
            <w:bottom w:w="0" w:type="dxa"/>
          </w:tblCellMar>
        </w:tblPrEx>
        <w:trPr>
          <w:cantSplit/>
        </w:trPr>
        <w:tc>
          <w:tcPr>
            <w:tcW w:w="2200" w:type="dxa"/>
            <w:tcBorders>
              <w:right w:val="single" w:sz="6" w:space="0" w:color="auto"/>
            </w:tcBorders>
          </w:tcPr>
          <w:p w:rsidR="00156B67" w:rsidRDefault="00A94655" w:rsidP="00156B67">
            <w:pPr>
              <w:widowControl w:val="0"/>
              <w:spacing w:line="360" w:lineRule="atLeast"/>
            </w:pPr>
          </w:p>
        </w:tc>
        <w:tc>
          <w:tcPr>
            <w:tcW w:w="362" w:type="dxa"/>
            <w:tcBorders>
              <w:left w:val="single"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17" w:type="dxa"/>
            <w:tcBorders>
              <w:right w:val="dotted" w:sz="6" w:space="0" w:color="auto"/>
            </w:tcBorders>
          </w:tcPr>
          <w:p w:rsidR="00156B67" w:rsidRDefault="00A94655" w:rsidP="00156B67">
            <w:pPr>
              <w:widowControl w:val="0"/>
              <w:spacing w:line="360" w:lineRule="atLeast"/>
            </w:pPr>
          </w:p>
        </w:tc>
        <w:tc>
          <w:tcPr>
            <w:tcW w:w="480" w:type="dxa"/>
            <w:tcBorders>
              <w:left w:val="dotted"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79" w:type="dxa"/>
            <w:tcBorders>
              <w:right w:val="single" w:sz="6" w:space="0" w:color="auto"/>
            </w:tcBorders>
          </w:tcPr>
          <w:p w:rsidR="00156B67" w:rsidRDefault="00A94655" w:rsidP="00156B67">
            <w:pPr>
              <w:widowControl w:val="0"/>
              <w:spacing w:line="360" w:lineRule="atLeast"/>
            </w:pPr>
          </w:p>
        </w:tc>
        <w:tc>
          <w:tcPr>
            <w:tcW w:w="2200" w:type="dxa"/>
            <w:tcBorders>
              <w:left w:val="single" w:sz="6" w:space="0" w:color="auto"/>
            </w:tcBorders>
          </w:tcPr>
          <w:p w:rsidR="00156B67" w:rsidRDefault="00A94655" w:rsidP="00156B67">
            <w:pPr>
              <w:widowControl w:val="0"/>
              <w:spacing w:line="360" w:lineRule="atLeast"/>
            </w:pPr>
          </w:p>
        </w:tc>
      </w:tr>
      <w:tr w:rsidR="00156B67">
        <w:tblPrEx>
          <w:tblCellMar>
            <w:top w:w="0" w:type="dxa"/>
            <w:bottom w:w="0" w:type="dxa"/>
          </w:tblCellMar>
        </w:tblPrEx>
        <w:trPr>
          <w:cantSplit/>
        </w:trPr>
        <w:tc>
          <w:tcPr>
            <w:tcW w:w="2200" w:type="dxa"/>
            <w:tcBorders>
              <w:right w:val="single" w:sz="6" w:space="0" w:color="auto"/>
            </w:tcBorders>
          </w:tcPr>
          <w:p w:rsidR="00156B67" w:rsidRDefault="00A94655" w:rsidP="00156B67">
            <w:pPr>
              <w:widowControl w:val="0"/>
              <w:spacing w:line="360" w:lineRule="atLeast"/>
            </w:pPr>
          </w:p>
        </w:tc>
        <w:tc>
          <w:tcPr>
            <w:tcW w:w="362" w:type="dxa"/>
            <w:tcBorders>
              <w:left w:val="single" w:sz="6" w:space="0" w:color="auto"/>
            </w:tcBorders>
          </w:tcPr>
          <w:p w:rsidR="00156B67" w:rsidRDefault="00A94655" w:rsidP="00156B67">
            <w:pPr>
              <w:widowControl w:val="0"/>
              <w:spacing w:line="360" w:lineRule="atLeast"/>
            </w:pPr>
          </w:p>
        </w:tc>
        <w:tc>
          <w:tcPr>
            <w:tcW w:w="1701" w:type="dxa"/>
            <w:tcBorders>
              <w:top w:val="single" w:sz="6" w:space="0" w:color="auto"/>
              <w:left w:val="single" w:sz="6" w:space="0" w:color="auto"/>
              <w:right w:val="single" w:sz="6" w:space="0" w:color="auto"/>
            </w:tcBorders>
          </w:tcPr>
          <w:p w:rsidR="00156B67" w:rsidRDefault="00A94655" w:rsidP="00156B67">
            <w:pPr>
              <w:widowControl w:val="0"/>
              <w:spacing w:line="360" w:lineRule="atLeast"/>
            </w:pPr>
          </w:p>
        </w:tc>
        <w:tc>
          <w:tcPr>
            <w:tcW w:w="417" w:type="dxa"/>
            <w:tcBorders>
              <w:right w:val="dotted" w:sz="6" w:space="0" w:color="auto"/>
            </w:tcBorders>
          </w:tcPr>
          <w:p w:rsidR="00156B67" w:rsidRDefault="00A94655" w:rsidP="00156B67">
            <w:pPr>
              <w:widowControl w:val="0"/>
              <w:spacing w:line="360" w:lineRule="atLeast"/>
            </w:pPr>
          </w:p>
        </w:tc>
        <w:tc>
          <w:tcPr>
            <w:tcW w:w="480" w:type="dxa"/>
            <w:tcBorders>
              <w:left w:val="dotted" w:sz="6" w:space="0" w:color="auto"/>
            </w:tcBorders>
          </w:tcPr>
          <w:p w:rsidR="00156B67" w:rsidRDefault="00A94655" w:rsidP="00156B67">
            <w:pPr>
              <w:widowControl w:val="0"/>
              <w:spacing w:line="360" w:lineRule="atLeast"/>
            </w:pPr>
          </w:p>
        </w:tc>
        <w:tc>
          <w:tcPr>
            <w:tcW w:w="1701" w:type="dxa"/>
            <w:tcBorders>
              <w:top w:val="single" w:sz="6" w:space="0" w:color="auto"/>
              <w:left w:val="single" w:sz="6" w:space="0" w:color="auto"/>
              <w:right w:val="single" w:sz="6" w:space="0" w:color="auto"/>
            </w:tcBorders>
          </w:tcPr>
          <w:p w:rsidR="00156B67" w:rsidRDefault="00A94655" w:rsidP="00156B67">
            <w:pPr>
              <w:widowControl w:val="0"/>
              <w:spacing w:line="360" w:lineRule="atLeast"/>
              <w:jc w:val="center"/>
            </w:pPr>
          </w:p>
        </w:tc>
        <w:tc>
          <w:tcPr>
            <w:tcW w:w="479" w:type="dxa"/>
            <w:tcBorders>
              <w:right w:val="single" w:sz="6" w:space="0" w:color="auto"/>
            </w:tcBorders>
          </w:tcPr>
          <w:p w:rsidR="00156B67" w:rsidRDefault="00A94655" w:rsidP="00156B67">
            <w:pPr>
              <w:widowControl w:val="0"/>
              <w:spacing w:line="360" w:lineRule="atLeast"/>
            </w:pPr>
          </w:p>
        </w:tc>
        <w:tc>
          <w:tcPr>
            <w:tcW w:w="2200" w:type="dxa"/>
            <w:tcBorders>
              <w:left w:val="single" w:sz="6" w:space="0" w:color="auto"/>
            </w:tcBorders>
          </w:tcPr>
          <w:p w:rsidR="00156B67" w:rsidRDefault="00A94655" w:rsidP="00156B67">
            <w:pPr>
              <w:widowControl w:val="0"/>
              <w:spacing w:line="360" w:lineRule="atLeast"/>
            </w:pPr>
          </w:p>
        </w:tc>
      </w:tr>
      <w:tr w:rsidR="00156B67">
        <w:tblPrEx>
          <w:tblCellMar>
            <w:top w:w="0" w:type="dxa"/>
            <w:bottom w:w="0" w:type="dxa"/>
          </w:tblCellMar>
        </w:tblPrEx>
        <w:trPr>
          <w:cantSplit/>
        </w:trPr>
        <w:tc>
          <w:tcPr>
            <w:tcW w:w="2200" w:type="dxa"/>
            <w:tcBorders>
              <w:bottom w:val="single" w:sz="6" w:space="0" w:color="auto"/>
              <w:right w:val="single" w:sz="6" w:space="0" w:color="auto"/>
            </w:tcBorders>
          </w:tcPr>
          <w:p w:rsidR="00156B67" w:rsidRDefault="00A94655" w:rsidP="00156B67">
            <w:pPr>
              <w:widowControl w:val="0"/>
              <w:spacing w:line="360" w:lineRule="atLeast"/>
            </w:pPr>
          </w:p>
        </w:tc>
        <w:tc>
          <w:tcPr>
            <w:tcW w:w="362" w:type="dxa"/>
            <w:tcBorders>
              <w:left w:val="single" w:sz="6" w:space="0" w:color="auto"/>
              <w:bottom w:val="single" w:sz="6" w:space="0" w:color="auto"/>
            </w:tcBorders>
          </w:tcPr>
          <w:p w:rsidR="00156B67" w:rsidRDefault="00A94655" w:rsidP="00156B67">
            <w:pPr>
              <w:widowControl w:val="0"/>
              <w:spacing w:line="360" w:lineRule="atLeast"/>
            </w:pPr>
          </w:p>
        </w:tc>
        <w:tc>
          <w:tcPr>
            <w:tcW w:w="1701" w:type="dxa"/>
            <w:tcBorders>
              <w:left w:val="single" w:sz="6" w:space="0" w:color="auto"/>
              <w:bottom w:val="single" w:sz="6" w:space="0" w:color="auto"/>
              <w:right w:val="single" w:sz="6" w:space="0" w:color="auto"/>
            </w:tcBorders>
          </w:tcPr>
          <w:p w:rsidR="00156B67" w:rsidRDefault="00A94655" w:rsidP="00156B67">
            <w:pPr>
              <w:widowControl w:val="0"/>
              <w:spacing w:line="360" w:lineRule="atLeast"/>
            </w:pPr>
            <w:r>
              <w:t>Chairestratos</w:t>
            </w:r>
          </w:p>
        </w:tc>
        <w:tc>
          <w:tcPr>
            <w:tcW w:w="417" w:type="dxa"/>
            <w:tcBorders>
              <w:bottom w:val="single" w:sz="6" w:space="0" w:color="auto"/>
              <w:right w:val="dotted" w:sz="6" w:space="0" w:color="auto"/>
            </w:tcBorders>
          </w:tcPr>
          <w:p w:rsidR="00156B67" w:rsidRDefault="00A94655" w:rsidP="00156B67">
            <w:pPr>
              <w:widowControl w:val="0"/>
              <w:spacing w:line="360" w:lineRule="atLeast"/>
            </w:pPr>
          </w:p>
        </w:tc>
        <w:tc>
          <w:tcPr>
            <w:tcW w:w="480" w:type="dxa"/>
            <w:tcBorders>
              <w:left w:val="dotted" w:sz="6" w:space="0" w:color="auto"/>
              <w:bottom w:val="single" w:sz="6" w:space="0" w:color="auto"/>
            </w:tcBorders>
          </w:tcPr>
          <w:p w:rsidR="00156B67" w:rsidRDefault="00A94655" w:rsidP="00156B67">
            <w:pPr>
              <w:widowControl w:val="0"/>
              <w:spacing w:line="360" w:lineRule="atLeast"/>
            </w:pPr>
          </w:p>
        </w:tc>
        <w:tc>
          <w:tcPr>
            <w:tcW w:w="1701" w:type="dxa"/>
            <w:tcBorders>
              <w:left w:val="single" w:sz="6" w:space="0" w:color="auto"/>
              <w:bottom w:val="single" w:sz="6" w:space="0" w:color="auto"/>
              <w:right w:val="single" w:sz="6" w:space="0" w:color="auto"/>
            </w:tcBorders>
          </w:tcPr>
          <w:p w:rsidR="00156B67" w:rsidRDefault="00A94655" w:rsidP="00156B67">
            <w:pPr>
              <w:widowControl w:val="0"/>
              <w:spacing w:line="360" w:lineRule="atLeast"/>
              <w:jc w:val="center"/>
            </w:pPr>
            <w:r>
              <w:t>Charisios</w:t>
            </w:r>
          </w:p>
        </w:tc>
        <w:tc>
          <w:tcPr>
            <w:tcW w:w="479" w:type="dxa"/>
            <w:tcBorders>
              <w:bottom w:val="single" w:sz="6" w:space="0" w:color="auto"/>
              <w:right w:val="single" w:sz="6" w:space="0" w:color="auto"/>
            </w:tcBorders>
          </w:tcPr>
          <w:p w:rsidR="00156B67" w:rsidRDefault="00A94655" w:rsidP="00156B67">
            <w:pPr>
              <w:widowControl w:val="0"/>
              <w:spacing w:line="360" w:lineRule="atLeast"/>
            </w:pPr>
          </w:p>
        </w:tc>
        <w:tc>
          <w:tcPr>
            <w:tcW w:w="2200" w:type="dxa"/>
            <w:tcBorders>
              <w:left w:val="single" w:sz="6" w:space="0" w:color="auto"/>
              <w:bottom w:val="single" w:sz="6" w:space="0" w:color="auto"/>
            </w:tcBorders>
          </w:tcPr>
          <w:p w:rsidR="00156B67" w:rsidRDefault="00A94655" w:rsidP="00156B67">
            <w:pPr>
              <w:widowControl w:val="0"/>
              <w:spacing w:line="360" w:lineRule="atLeast"/>
            </w:pPr>
          </w:p>
        </w:tc>
      </w:tr>
      <w:tr w:rsidR="00156B67">
        <w:tblPrEx>
          <w:tblCellMar>
            <w:top w:w="0" w:type="dxa"/>
            <w:bottom w:w="0" w:type="dxa"/>
          </w:tblCellMar>
        </w:tblPrEx>
        <w:trPr>
          <w:cantSplit/>
        </w:trPr>
        <w:tc>
          <w:tcPr>
            <w:tcW w:w="2200" w:type="dxa"/>
            <w:tcBorders>
              <w:top w:val="single" w:sz="6" w:space="0" w:color="auto"/>
              <w:right w:val="double" w:sz="6" w:space="0" w:color="auto"/>
            </w:tcBorders>
          </w:tcPr>
          <w:p w:rsidR="00156B67" w:rsidRDefault="00A94655" w:rsidP="00156B67">
            <w:pPr>
              <w:widowControl w:val="0"/>
              <w:spacing w:line="360" w:lineRule="atLeast"/>
            </w:pPr>
          </w:p>
        </w:tc>
        <w:tc>
          <w:tcPr>
            <w:tcW w:w="362" w:type="dxa"/>
            <w:tcBorders>
              <w:top w:val="single" w:sz="6" w:space="0" w:color="auto"/>
              <w:left w:val="double" w:sz="6" w:space="0" w:color="auto"/>
            </w:tcBorders>
          </w:tcPr>
          <w:p w:rsidR="00156B67" w:rsidRDefault="00A94655" w:rsidP="00156B67">
            <w:pPr>
              <w:widowControl w:val="0"/>
              <w:spacing w:line="360" w:lineRule="atLeast"/>
            </w:pPr>
          </w:p>
        </w:tc>
        <w:tc>
          <w:tcPr>
            <w:tcW w:w="1701" w:type="dxa"/>
            <w:tcBorders>
              <w:top w:val="single" w:sz="6" w:space="0" w:color="auto"/>
            </w:tcBorders>
          </w:tcPr>
          <w:p w:rsidR="00156B67" w:rsidRDefault="00A94655" w:rsidP="00156B67">
            <w:pPr>
              <w:widowControl w:val="0"/>
              <w:spacing w:line="360" w:lineRule="atLeast"/>
            </w:pPr>
          </w:p>
        </w:tc>
        <w:tc>
          <w:tcPr>
            <w:tcW w:w="417" w:type="dxa"/>
            <w:tcBorders>
              <w:top w:val="single" w:sz="6" w:space="0" w:color="auto"/>
              <w:right w:val="dotted" w:sz="6" w:space="0" w:color="auto"/>
            </w:tcBorders>
          </w:tcPr>
          <w:p w:rsidR="00156B67" w:rsidRDefault="00A94655" w:rsidP="00156B67">
            <w:pPr>
              <w:widowControl w:val="0"/>
              <w:spacing w:line="360" w:lineRule="atLeast"/>
            </w:pPr>
          </w:p>
        </w:tc>
        <w:tc>
          <w:tcPr>
            <w:tcW w:w="480" w:type="dxa"/>
            <w:tcBorders>
              <w:top w:val="single" w:sz="6" w:space="0" w:color="auto"/>
              <w:left w:val="dotted" w:sz="6" w:space="0" w:color="auto"/>
            </w:tcBorders>
          </w:tcPr>
          <w:p w:rsidR="00156B67" w:rsidRDefault="00A94655" w:rsidP="00156B67">
            <w:pPr>
              <w:widowControl w:val="0"/>
              <w:spacing w:line="360" w:lineRule="atLeast"/>
            </w:pPr>
          </w:p>
        </w:tc>
        <w:tc>
          <w:tcPr>
            <w:tcW w:w="1701" w:type="dxa"/>
            <w:tcBorders>
              <w:top w:val="single" w:sz="6" w:space="0" w:color="auto"/>
            </w:tcBorders>
          </w:tcPr>
          <w:p w:rsidR="00156B67" w:rsidRDefault="00A94655" w:rsidP="00156B67">
            <w:pPr>
              <w:widowControl w:val="0"/>
              <w:spacing w:line="360" w:lineRule="atLeast"/>
            </w:pPr>
          </w:p>
        </w:tc>
        <w:tc>
          <w:tcPr>
            <w:tcW w:w="479" w:type="dxa"/>
            <w:tcBorders>
              <w:top w:val="single" w:sz="6" w:space="0" w:color="auto"/>
              <w:right w:val="double" w:sz="6" w:space="0" w:color="auto"/>
            </w:tcBorders>
          </w:tcPr>
          <w:p w:rsidR="00156B67" w:rsidRDefault="00A94655" w:rsidP="00156B67">
            <w:pPr>
              <w:widowControl w:val="0"/>
              <w:spacing w:line="360" w:lineRule="atLeast"/>
            </w:pPr>
          </w:p>
        </w:tc>
        <w:tc>
          <w:tcPr>
            <w:tcW w:w="2200" w:type="dxa"/>
            <w:tcBorders>
              <w:top w:val="single" w:sz="6" w:space="0" w:color="auto"/>
              <w:left w:val="double" w:sz="6" w:space="0" w:color="auto"/>
            </w:tcBorders>
          </w:tcPr>
          <w:p w:rsidR="00156B67" w:rsidRDefault="00A94655" w:rsidP="00156B67">
            <w:pPr>
              <w:widowControl w:val="0"/>
              <w:spacing w:line="360" w:lineRule="atLeast"/>
            </w:pPr>
          </w:p>
        </w:tc>
      </w:tr>
      <w:tr w:rsidR="00156B67">
        <w:tblPrEx>
          <w:tblCellMar>
            <w:top w:w="0" w:type="dxa"/>
            <w:bottom w:w="0" w:type="dxa"/>
          </w:tblCellMar>
        </w:tblPrEx>
        <w:trPr>
          <w:cantSplit/>
        </w:trPr>
        <w:tc>
          <w:tcPr>
            <w:tcW w:w="2200" w:type="dxa"/>
            <w:tcBorders>
              <w:right w:val="double" w:sz="6" w:space="0" w:color="auto"/>
            </w:tcBorders>
          </w:tcPr>
          <w:p w:rsidR="00156B67" w:rsidRDefault="00A94655" w:rsidP="00156B67">
            <w:pPr>
              <w:widowControl w:val="0"/>
              <w:spacing w:line="360" w:lineRule="atLeast"/>
              <w:jc w:val="center"/>
            </w:pPr>
            <w:r>
              <w:t>Theater</w:t>
            </w:r>
          </w:p>
        </w:tc>
        <w:tc>
          <w:tcPr>
            <w:tcW w:w="362" w:type="dxa"/>
            <w:tcBorders>
              <w:left w:val="double"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jc w:val="center"/>
            </w:pPr>
            <w:r>
              <w:t>Freie</w:t>
            </w:r>
          </w:p>
        </w:tc>
        <w:tc>
          <w:tcPr>
            <w:tcW w:w="417" w:type="dxa"/>
            <w:tcBorders>
              <w:right w:val="dotted" w:sz="6" w:space="0" w:color="auto"/>
            </w:tcBorders>
          </w:tcPr>
          <w:p w:rsidR="00156B67" w:rsidRDefault="00A94655" w:rsidP="00156B67">
            <w:pPr>
              <w:widowControl w:val="0"/>
              <w:spacing w:line="360" w:lineRule="atLeast"/>
            </w:pPr>
          </w:p>
        </w:tc>
        <w:tc>
          <w:tcPr>
            <w:tcW w:w="480" w:type="dxa"/>
            <w:tcBorders>
              <w:left w:val="dotted"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jc w:val="center"/>
            </w:pPr>
            <w:r>
              <w:t>Freie</w:t>
            </w:r>
          </w:p>
        </w:tc>
        <w:tc>
          <w:tcPr>
            <w:tcW w:w="479" w:type="dxa"/>
            <w:tcBorders>
              <w:right w:val="double" w:sz="6" w:space="0" w:color="auto"/>
            </w:tcBorders>
          </w:tcPr>
          <w:p w:rsidR="00156B67" w:rsidRDefault="00A94655" w:rsidP="00156B67">
            <w:pPr>
              <w:widowControl w:val="0"/>
              <w:spacing w:line="360" w:lineRule="atLeast"/>
            </w:pPr>
          </w:p>
        </w:tc>
        <w:tc>
          <w:tcPr>
            <w:tcW w:w="2200" w:type="dxa"/>
            <w:tcBorders>
              <w:left w:val="double" w:sz="6" w:space="0" w:color="auto"/>
            </w:tcBorders>
          </w:tcPr>
          <w:p w:rsidR="00156B67" w:rsidRDefault="00A94655" w:rsidP="00156B67">
            <w:pPr>
              <w:widowControl w:val="0"/>
              <w:spacing w:line="360" w:lineRule="atLeast"/>
            </w:pPr>
            <w:r>
              <w:t>Zukunft des Kindes</w:t>
            </w:r>
          </w:p>
        </w:tc>
      </w:tr>
      <w:tr w:rsidR="00156B67">
        <w:tblPrEx>
          <w:tblCellMar>
            <w:top w:w="0" w:type="dxa"/>
            <w:bottom w:w="0" w:type="dxa"/>
          </w:tblCellMar>
        </w:tblPrEx>
        <w:trPr>
          <w:cantSplit/>
        </w:trPr>
        <w:tc>
          <w:tcPr>
            <w:tcW w:w="2200" w:type="dxa"/>
            <w:tcBorders>
              <w:right w:val="double" w:sz="6" w:space="0" w:color="auto"/>
            </w:tcBorders>
          </w:tcPr>
          <w:p w:rsidR="00156B67" w:rsidRDefault="00A94655" w:rsidP="00156B67">
            <w:pPr>
              <w:widowControl w:val="0"/>
              <w:spacing w:line="360" w:lineRule="atLeast"/>
            </w:pPr>
          </w:p>
        </w:tc>
        <w:tc>
          <w:tcPr>
            <w:tcW w:w="362" w:type="dxa"/>
            <w:tcBorders>
              <w:left w:val="double"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17" w:type="dxa"/>
            <w:tcBorders>
              <w:right w:val="dotted" w:sz="6" w:space="0" w:color="auto"/>
            </w:tcBorders>
          </w:tcPr>
          <w:p w:rsidR="00156B67" w:rsidRDefault="00A94655" w:rsidP="00156B67">
            <w:pPr>
              <w:widowControl w:val="0"/>
              <w:spacing w:line="360" w:lineRule="atLeast"/>
            </w:pPr>
          </w:p>
        </w:tc>
        <w:tc>
          <w:tcPr>
            <w:tcW w:w="480" w:type="dxa"/>
            <w:tcBorders>
              <w:left w:val="dotted"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79" w:type="dxa"/>
            <w:tcBorders>
              <w:right w:val="double" w:sz="6" w:space="0" w:color="auto"/>
            </w:tcBorders>
          </w:tcPr>
          <w:p w:rsidR="00156B67" w:rsidRDefault="00A94655" w:rsidP="00156B67">
            <w:pPr>
              <w:widowControl w:val="0"/>
              <w:spacing w:line="360" w:lineRule="atLeast"/>
            </w:pPr>
          </w:p>
        </w:tc>
        <w:tc>
          <w:tcPr>
            <w:tcW w:w="2200" w:type="dxa"/>
            <w:tcBorders>
              <w:left w:val="double" w:sz="6" w:space="0" w:color="auto"/>
            </w:tcBorders>
          </w:tcPr>
          <w:p w:rsidR="00156B67" w:rsidRDefault="00A94655" w:rsidP="00156B67">
            <w:pPr>
              <w:widowControl w:val="0"/>
              <w:spacing w:line="360" w:lineRule="atLeast"/>
            </w:pPr>
          </w:p>
        </w:tc>
      </w:tr>
      <w:tr w:rsidR="00156B67">
        <w:tblPrEx>
          <w:tblCellMar>
            <w:top w:w="0" w:type="dxa"/>
            <w:bottom w:w="0" w:type="dxa"/>
          </w:tblCellMar>
        </w:tblPrEx>
        <w:trPr>
          <w:cantSplit/>
        </w:trPr>
        <w:tc>
          <w:tcPr>
            <w:tcW w:w="2200" w:type="dxa"/>
            <w:tcBorders>
              <w:right w:val="double" w:sz="6" w:space="0" w:color="auto"/>
            </w:tcBorders>
          </w:tcPr>
          <w:p w:rsidR="00156B67" w:rsidRDefault="00A94655" w:rsidP="00156B67">
            <w:pPr>
              <w:widowControl w:val="0"/>
              <w:spacing w:line="360" w:lineRule="atLeast"/>
            </w:pPr>
            <w:r>
              <w:t>Kinderfund</w:t>
            </w:r>
          </w:p>
        </w:tc>
        <w:tc>
          <w:tcPr>
            <w:tcW w:w="362" w:type="dxa"/>
            <w:tcBorders>
              <w:left w:val="double" w:sz="6" w:space="0" w:color="auto"/>
            </w:tcBorders>
          </w:tcPr>
          <w:p w:rsidR="00156B67" w:rsidRDefault="00A94655" w:rsidP="00156B67">
            <w:pPr>
              <w:widowControl w:val="0"/>
              <w:spacing w:line="360" w:lineRule="atLeast"/>
            </w:pPr>
          </w:p>
        </w:tc>
        <w:tc>
          <w:tcPr>
            <w:tcW w:w="4299" w:type="dxa"/>
            <w:gridSpan w:val="4"/>
          </w:tcPr>
          <w:p w:rsidR="00156B67" w:rsidRDefault="00A94655" w:rsidP="00156B67">
            <w:pPr>
              <w:widowControl w:val="0"/>
              <w:spacing w:line="360" w:lineRule="atLeast"/>
              <w:jc w:val="center"/>
            </w:pPr>
            <w:r>
              <w:t>Sklaven</w:t>
            </w:r>
          </w:p>
        </w:tc>
        <w:tc>
          <w:tcPr>
            <w:tcW w:w="479" w:type="dxa"/>
            <w:tcBorders>
              <w:right w:val="double" w:sz="6" w:space="0" w:color="auto"/>
            </w:tcBorders>
          </w:tcPr>
          <w:p w:rsidR="00156B67" w:rsidRDefault="00A94655" w:rsidP="00156B67">
            <w:pPr>
              <w:widowControl w:val="0"/>
              <w:spacing w:line="360" w:lineRule="atLeast"/>
            </w:pPr>
          </w:p>
        </w:tc>
        <w:tc>
          <w:tcPr>
            <w:tcW w:w="2200" w:type="dxa"/>
            <w:tcBorders>
              <w:left w:val="double" w:sz="6" w:space="0" w:color="auto"/>
            </w:tcBorders>
          </w:tcPr>
          <w:p w:rsidR="00156B67" w:rsidRDefault="00A94655" w:rsidP="00156B67">
            <w:pPr>
              <w:widowControl w:val="0"/>
            </w:pPr>
          </w:p>
        </w:tc>
      </w:tr>
      <w:tr w:rsidR="00156B67">
        <w:tblPrEx>
          <w:tblCellMar>
            <w:top w:w="0" w:type="dxa"/>
            <w:bottom w:w="0" w:type="dxa"/>
          </w:tblCellMar>
        </w:tblPrEx>
        <w:trPr>
          <w:cantSplit/>
        </w:trPr>
        <w:tc>
          <w:tcPr>
            <w:tcW w:w="2200" w:type="dxa"/>
            <w:tcBorders>
              <w:right w:val="double" w:sz="6" w:space="0" w:color="auto"/>
            </w:tcBorders>
          </w:tcPr>
          <w:p w:rsidR="00156B67" w:rsidRDefault="00A94655" w:rsidP="00156B67">
            <w:pPr>
              <w:widowControl w:val="0"/>
              <w:spacing w:line="360" w:lineRule="atLeast"/>
            </w:pPr>
          </w:p>
        </w:tc>
        <w:tc>
          <w:tcPr>
            <w:tcW w:w="362" w:type="dxa"/>
            <w:tcBorders>
              <w:left w:val="double" w:sz="6" w:space="0" w:color="auto"/>
            </w:tcBorders>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17" w:type="dxa"/>
          </w:tcPr>
          <w:p w:rsidR="00156B67" w:rsidRDefault="00A94655" w:rsidP="00156B67">
            <w:pPr>
              <w:widowControl w:val="0"/>
              <w:spacing w:line="360" w:lineRule="atLeast"/>
            </w:pPr>
          </w:p>
        </w:tc>
        <w:tc>
          <w:tcPr>
            <w:tcW w:w="480" w:type="dxa"/>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79" w:type="dxa"/>
            <w:tcBorders>
              <w:right w:val="double" w:sz="6" w:space="0" w:color="auto"/>
            </w:tcBorders>
          </w:tcPr>
          <w:p w:rsidR="00156B67" w:rsidRDefault="00A94655" w:rsidP="00156B67">
            <w:pPr>
              <w:widowControl w:val="0"/>
              <w:spacing w:line="360" w:lineRule="atLeast"/>
            </w:pPr>
          </w:p>
        </w:tc>
        <w:tc>
          <w:tcPr>
            <w:tcW w:w="2200" w:type="dxa"/>
            <w:tcBorders>
              <w:left w:val="double" w:sz="6" w:space="0" w:color="auto"/>
            </w:tcBorders>
          </w:tcPr>
          <w:p w:rsidR="00156B67" w:rsidRDefault="00A94655" w:rsidP="00156B67">
            <w:pPr>
              <w:widowControl w:val="0"/>
              <w:spacing w:line="360" w:lineRule="atLeast"/>
            </w:pPr>
          </w:p>
        </w:tc>
      </w:tr>
      <w:tr w:rsidR="00156B67">
        <w:tblPrEx>
          <w:tblCellMar>
            <w:top w:w="0" w:type="dxa"/>
            <w:bottom w:w="0" w:type="dxa"/>
          </w:tblCellMar>
        </w:tblPrEx>
        <w:trPr>
          <w:cantSplit/>
        </w:trPr>
        <w:tc>
          <w:tcPr>
            <w:tcW w:w="2200" w:type="dxa"/>
          </w:tcPr>
          <w:p w:rsidR="00156B67" w:rsidRDefault="00A94655" w:rsidP="00156B67">
            <w:pPr>
              <w:widowControl w:val="0"/>
              <w:spacing w:line="360" w:lineRule="atLeast"/>
            </w:pPr>
            <w:r>
              <w:t xml:space="preserve">Land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362" w:type="dxa"/>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17" w:type="dxa"/>
          </w:tcPr>
          <w:p w:rsidR="00156B67" w:rsidRDefault="00A94655" w:rsidP="00156B67">
            <w:pPr>
              <w:widowControl w:val="0"/>
              <w:spacing w:line="360" w:lineRule="atLeast"/>
            </w:pPr>
          </w:p>
        </w:tc>
        <w:tc>
          <w:tcPr>
            <w:tcW w:w="480" w:type="dxa"/>
          </w:tcPr>
          <w:p w:rsidR="00156B67" w:rsidRDefault="00A94655" w:rsidP="00156B67">
            <w:pPr>
              <w:widowControl w:val="0"/>
              <w:spacing w:line="360" w:lineRule="atLeast"/>
            </w:pPr>
          </w:p>
        </w:tc>
        <w:tc>
          <w:tcPr>
            <w:tcW w:w="1701" w:type="dxa"/>
          </w:tcPr>
          <w:p w:rsidR="00156B67" w:rsidRDefault="00A94655" w:rsidP="00156B67">
            <w:pPr>
              <w:widowControl w:val="0"/>
              <w:spacing w:line="360" w:lineRule="atLeast"/>
            </w:pPr>
          </w:p>
        </w:tc>
        <w:tc>
          <w:tcPr>
            <w:tcW w:w="479" w:type="dxa"/>
          </w:tcPr>
          <w:p w:rsidR="00156B67" w:rsidRDefault="00A94655" w:rsidP="00156B67">
            <w:pPr>
              <w:widowControl w:val="0"/>
              <w:spacing w:line="360" w:lineRule="atLeast"/>
            </w:pPr>
          </w:p>
        </w:tc>
        <w:tc>
          <w:tcPr>
            <w:tcW w:w="2200" w:type="dxa"/>
          </w:tcPr>
          <w:p w:rsidR="00156B67" w:rsidRDefault="00A94655" w:rsidP="00156B67">
            <w:pPr>
              <w:widowControl w:val="0"/>
              <w:spacing w:line="360" w:lineRule="atLeast"/>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S</w:t>
            </w:r>
            <w:r>
              <w:t>tadt</w:t>
            </w:r>
          </w:p>
        </w:tc>
      </w:tr>
    </w:tbl>
    <w:p w:rsidR="00156B67" w:rsidRDefault="00A94655" w:rsidP="00156B67">
      <w:pPr>
        <w:widowControl w:val="0"/>
      </w:pPr>
    </w:p>
    <w:p w:rsidR="00156B67" w:rsidRDefault="00A94655" w:rsidP="00156B67">
      <w:pPr>
        <w:widowControl w:val="0"/>
        <w:spacing w:line="240" w:lineRule="exact"/>
      </w:pPr>
      <w:r>
        <w:t>In der Optik des Syriskos wird die Welt der Freien überhöht (Theater, Tragödie; die "Natur" des Freien bedeutet: "Löwenjagd, Waffentragen und Teilnahme an Wettkämpfen". Diese Optik bildet einen scharfen Kontrast zum Hintergrund dessen, was sich tats</w:t>
      </w:r>
      <w:r>
        <w:t>ächlich in der Welt der Freien abgespielt hat: Vergewaltigung (im 2. Akt noch unbekannter Vergangenheitsraum), Kindsaussetzung, Zerwürfnis der Eheleute, Intoleranz des Smikrines. Demgegenüber ist die Welt der Sklaven auch mit Fehlern behaftet (Verhalten de</w:t>
      </w:r>
      <w:r>
        <w:t>s Daos, übertreibende und etwas auf</w:t>
      </w:r>
      <w:r>
        <w:softHyphen/>
        <w:t>schneiderische Rhetorik des Syriskos); ABER: Syriskos hat als einziger bis jetzt durch die Auf</w:t>
      </w:r>
      <w:r>
        <w:softHyphen/>
        <w:t xml:space="preserve">nahme des Kindes </w:t>
      </w:r>
      <w:r>
        <w:rPr>
          <w:rFonts w:ascii="Xanthippe" w:hAnsi="Xanthippe"/>
        </w:rPr>
        <w:t xml:space="preserve">filãnyrvp€a </w:t>
      </w:r>
      <w:r>
        <w:t>gezeigt.</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1"/>
        <w:widowControl w:val="0"/>
      </w:pPr>
      <w:r>
        <w:t>8. ZUM VERS</w:t>
      </w:r>
    </w:p>
    <w:p w:rsidR="00156B67" w:rsidRDefault="00A94655" w:rsidP="00156B67">
      <w:pPr>
        <w:widowControl w:val="0"/>
      </w:pPr>
    </w:p>
    <w:p w:rsidR="00156B67" w:rsidRDefault="00A94655" w:rsidP="00156B67">
      <w:pPr>
        <w:pStyle w:val="berschrift2"/>
        <w:widowControl w:val="0"/>
      </w:pPr>
      <w:r>
        <w:t>8.1. ENJAMBEMENT UND ZÄSUR</w:t>
      </w:r>
    </w:p>
    <w:p w:rsidR="00156B67" w:rsidRDefault="00A94655" w:rsidP="00156B67">
      <w:pPr>
        <w:widowControl w:val="0"/>
      </w:pPr>
    </w:p>
    <w:p w:rsidR="00156B67" w:rsidRDefault="00A94655" w:rsidP="00156B67">
      <w:pPr>
        <w:widowControl w:val="0"/>
      </w:pPr>
      <w:r>
        <w:rPr>
          <w:b/>
        </w:rPr>
        <w:t>Folie</w:t>
      </w:r>
      <w:r>
        <w:t>: Vers und syntaktische Einheit fallen</w:t>
      </w:r>
      <w:r>
        <w:t xml:space="preserve"> zusammen:</w:t>
      </w:r>
    </w:p>
    <w:p w:rsidR="00156B67" w:rsidRDefault="00A94655" w:rsidP="00156B67">
      <w:pPr>
        <w:widowControl w:val="0"/>
      </w:pPr>
    </w:p>
    <w:tbl>
      <w:tblPr>
        <w:tblW w:w="0" w:type="auto"/>
        <w:tblLayout w:type="fixed"/>
        <w:tblCellMar>
          <w:left w:w="80" w:type="dxa"/>
          <w:right w:w="80" w:type="dxa"/>
        </w:tblCellMar>
        <w:tblLook w:val="0000"/>
      </w:tblPr>
      <w:tblGrid>
        <w:gridCol w:w="4239"/>
        <w:gridCol w:w="4239"/>
      </w:tblGrid>
      <w:tr w:rsidR="00156B67">
        <w:tblPrEx>
          <w:tblCellMar>
            <w:top w:w="0" w:type="dxa"/>
            <w:bottom w:w="0" w:type="dxa"/>
          </w:tblCellMar>
        </w:tblPrEx>
        <w:trPr>
          <w:cantSplit/>
        </w:trPr>
        <w:tc>
          <w:tcPr>
            <w:tcW w:w="4239" w:type="dxa"/>
            <w:tcBorders>
              <w:top w:val="single" w:sz="6" w:space="0" w:color="auto"/>
              <w:left w:val="single" w:sz="6" w:space="0" w:color="auto"/>
              <w:bottom w:val="single" w:sz="6" w:space="0" w:color="auto"/>
              <w:right w:val="single" w:sz="6" w:space="0" w:color="auto"/>
            </w:tcBorders>
          </w:tcPr>
          <w:p w:rsidR="00156B67" w:rsidRDefault="00A94655" w:rsidP="00156B67">
            <w:pPr>
              <w:widowControl w:val="0"/>
            </w:pPr>
          </w:p>
        </w:tc>
        <w:tc>
          <w:tcPr>
            <w:tcW w:w="4239" w:type="dxa"/>
          </w:tcPr>
          <w:p w:rsidR="00156B67" w:rsidRDefault="00A94655" w:rsidP="00156B67">
            <w:pPr>
              <w:widowControl w:val="0"/>
            </w:pPr>
            <w:r>
              <w:t>Syntaktische Einheit</w:t>
            </w:r>
          </w:p>
        </w:tc>
      </w:tr>
      <w:tr w:rsidR="00156B67">
        <w:tblPrEx>
          <w:tblCellMar>
            <w:top w:w="0" w:type="dxa"/>
            <w:bottom w:w="0" w:type="dxa"/>
          </w:tblCellMar>
        </w:tblPrEx>
        <w:trPr>
          <w:cantSplit/>
        </w:trPr>
        <w:tc>
          <w:tcPr>
            <w:tcW w:w="4239" w:type="dxa"/>
            <w:tcBorders>
              <w:top w:val="single" w:sz="6" w:space="0" w:color="auto"/>
              <w:bottom w:val="double" w:sz="6" w:space="0" w:color="auto"/>
            </w:tcBorders>
          </w:tcPr>
          <w:p w:rsidR="00156B67" w:rsidRDefault="00A94655" w:rsidP="00156B67">
            <w:pPr>
              <w:widowControl w:val="0"/>
            </w:pPr>
          </w:p>
        </w:tc>
        <w:tc>
          <w:tcPr>
            <w:tcW w:w="4239" w:type="dxa"/>
          </w:tcPr>
          <w:p w:rsidR="00156B67" w:rsidRDefault="00A94655" w:rsidP="00156B67">
            <w:pPr>
              <w:widowControl w:val="0"/>
              <w:spacing w:line="360" w:lineRule="atLeast"/>
            </w:pPr>
            <w:r>
              <w:t>Verszeile</w:t>
            </w:r>
          </w:p>
        </w:tc>
      </w:tr>
    </w:tbl>
    <w:p w:rsidR="00156B67" w:rsidRDefault="00A94655" w:rsidP="00156B67">
      <w:pPr>
        <w:widowControl w:val="0"/>
      </w:pPr>
    </w:p>
    <w:p w:rsidR="00156B67" w:rsidRDefault="00A94655" w:rsidP="00156B67">
      <w:pPr>
        <w:widowControl w:val="0"/>
      </w:pPr>
    </w:p>
    <w:p w:rsidR="00156B67" w:rsidRDefault="00A94655" w:rsidP="00156B67">
      <w:pPr>
        <w:widowControl w:val="0"/>
      </w:pPr>
      <w:r>
        <w:t>Diese Einheit von Syntax und Verszeile kann am Versende oder im Versinnern durchbrochen werden (Novum):</w:t>
      </w:r>
    </w:p>
    <w:p w:rsidR="00156B67" w:rsidRDefault="00A94655" w:rsidP="00156B67">
      <w:pPr>
        <w:widowControl w:val="0"/>
      </w:pPr>
    </w:p>
    <w:p w:rsidR="00156B67" w:rsidRDefault="00A94655" w:rsidP="00156B67">
      <w:pPr>
        <w:pStyle w:val="Einzug075"/>
        <w:widowControl w:val="0"/>
      </w:pPr>
      <w:r>
        <w:t xml:space="preserve">a) </w:t>
      </w:r>
      <w:r>
        <w:tab/>
        <w:t xml:space="preserve">Versende: Enjambement </w:t>
      </w:r>
      <w:r>
        <w:rPr>
          <w:i/>
        </w:rPr>
        <w:t>(frz. Hineinspringen)</w:t>
      </w:r>
      <w:r>
        <w:t>: Satz läuft über das Versende hinaus.</w:t>
      </w:r>
    </w:p>
    <w:p w:rsidR="00156B67" w:rsidRDefault="00A94655" w:rsidP="00156B67">
      <w:pPr>
        <w:widowControl w:val="0"/>
      </w:pPr>
    </w:p>
    <w:p w:rsidR="00156B67" w:rsidRDefault="00A94655" w:rsidP="00156B67">
      <w:pPr>
        <w:pStyle w:val="Einzug075"/>
        <w:widowControl w:val="0"/>
      </w:pPr>
      <w:r>
        <w:t>b)</w:t>
      </w:r>
      <w:r>
        <w:tab/>
        <w:t>Versinneres:</w:t>
      </w:r>
      <w:r>
        <w:t xml:space="preserve"> Zäsur </w:t>
      </w:r>
      <w:r>
        <w:rPr>
          <w:i/>
        </w:rPr>
        <w:t>(Lat. Schnitt)</w:t>
      </w:r>
      <w:r>
        <w:t xml:space="preserve">: </w:t>
      </w:r>
      <w:r>
        <w:rPr>
          <w:b/>
        </w:rPr>
        <w:t>Einschnitt (Satzende) innerhalb eines Versfusses (gilt nur für antike Metrik).</w:t>
      </w:r>
    </w:p>
    <w:p w:rsidR="00156B67" w:rsidRDefault="00A94655" w:rsidP="00156B67">
      <w:pPr>
        <w:widowControl w:val="0"/>
      </w:pPr>
    </w:p>
    <w:tbl>
      <w:tblPr>
        <w:tblW w:w="0" w:type="auto"/>
        <w:tblLayout w:type="fixed"/>
        <w:tblCellMar>
          <w:left w:w="80" w:type="dxa"/>
          <w:right w:w="80" w:type="dxa"/>
        </w:tblCellMar>
        <w:tblLook w:val="0000"/>
      </w:tblPr>
      <w:tblGrid>
        <w:gridCol w:w="1520"/>
        <w:gridCol w:w="1300"/>
        <w:gridCol w:w="6"/>
        <w:gridCol w:w="2794"/>
        <w:gridCol w:w="32"/>
        <w:gridCol w:w="2794"/>
        <w:gridCol w:w="32"/>
      </w:tblGrid>
      <w:tr w:rsidR="00156B67">
        <w:tblPrEx>
          <w:tblCellMar>
            <w:top w:w="0" w:type="dxa"/>
            <w:bottom w:w="0" w:type="dxa"/>
          </w:tblCellMar>
        </w:tblPrEx>
        <w:trPr>
          <w:cantSplit/>
        </w:trPr>
        <w:tc>
          <w:tcPr>
            <w:tcW w:w="2826" w:type="dxa"/>
            <w:gridSpan w:val="3"/>
            <w:tcBorders>
              <w:top w:val="single" w:sz="6" w:space="0" w:color="auto"/>
              <w:left w:val="single" w:sz="6" w:space="0" w:color="auto"/>
              <w:bottom w:val="single" w:sz="6" w:space="0" w:color="auto"/>
            </w:tcBorders>
          </w:tcPr>
          <w:p w:rsidR="00156B67" w:rsidRDefault="00A94655" w:rsidP="00156B67">
            <w:pPr>
              <w:widowControl w:val="0"/>
            </w:pPr>
          </w:p>
        </w:tc>
        <w:tc>
          <w:tcPr>
            <w:tcW w:w="2826" w:type="dxa"/>
            <w:gridSpan w:val="2"/>
          </w:tcPr>
          <w:p w:rsidR="00156B67" w:rsidRDefault="00A94655" w:rsidP="00156B67">
            <w:pPr>
              <w:widowControl w:val="0"/>
            </w:pPr>
            <w:r>
              <w:t>Syntaktische Einheit</w:t>
            </w:r>
          </w:p>
        </w:tc>
        <w:tc>
          <w:tcPr>
            <w:tcW w:w="2826" w:type="dxa"/>
            <w:gridSpan w:val="2"/>
          </w:tcPr>
          <w:p w:rsidR="00156B67" w:rsidRDefault="00A94655" w:rsidP="00156B67">
            <w:pPr>
              <w:widowControl w:val="0"/>
            </w:pPr>
            <w:r>
              <w:t>Enjambement</w:t>
            </w:r>
          </w:p>
        </w:tc>
      </w:tr>
      <w:tr w:rsidR="00156B67">
        <w:tblPrEx>
          <w:tblCellMar>
            <w:top w:w="0" w:type="dxa"/>
            <w:bottom w:w="0" w:type="dxa"/>
          </w:tblCellMar>
        </w:tblPrEx>
        <w:trPr>
          <w:cantSplit/>
        </w:trPr>
        <w:tc>
          <w:tcPr>
            <w:tcW w:w="2826" w:type="dxa"/>
            <w:gridSpan w:val="3"/>
            <w:tcBorders>
              <w:top w:val="single" w:sz="6" w:space="0" w:color="auto"/>
              <w:bottom w:val="double" w:sz="6" w:space="0" w:color="auto"/>
            </w:tcBorders>
          </w:tcPr>
          <w:p w:rsidR="00156B67" w:rsidRDefault="00A94655" w:rsidP="00156B67">
            <w:pPr>
              <w:widowControl w:val="0"/>
            </w:pPr>
          </w:p>
        </w:tc>
        <w:tc>
          <w:tcPr>
            <w:tcW w:w="2826" w:type="dxa"/>
            <w:gridSpan w:val="2"/>
          </w:tcPr>
          <w:p w:rsidR="00156B67" w:rsidRDefault="00A94655" w:rsidP="00156B67">
            <w:pPr>
              <w:widowControl w:val="0"/>
              <w:spacing w:line="360" w:lineRule="atLeast"/>
            </w:pPr>
            <w:r>
              <w:t>Vers 1</w:t>
            </w:r>
          </w:p>
        </w:tc>
        <w:tc>
          <w:tcPr>
            <w:tcW w:w="2826" w:type="dxa"/>
            <w:gridSpan w:val="2"/>
          </w:tcPr>
          <w:p w:rsidR="00156B67" w:rsidRDefault="00A94655" w:rsidP="00156B67">
            <w:pPr>
              <w:widowControl w:val="0"/>
            </w:pPr>
          </w:p>
        </w:tc>
      </w:tr>
      <w:tr w:rsidR="00156B67">
        <w:tblPrEx>
          <w:tblCellMar>
            <w:top w:w="0" w:type="dxa"/>
            <w:bottom w:w="0" w:type="dxa"/>
          </w:tblCellMar>
        </w:tblPrEx>
        <w:trPr>
          <w:cantSplit/>
        </w:trPr>
        <w:tc>
          <w:tcPr>
            <w:tcW w:w="2826" w:type="dxa"/>
            <w:gridSpan w:val="3"/>
            <w:tcBorders>
              <w:top w:val="double" w:sz="6" w:space="0" w:color="auto"/>
              <w:bottom w:val="single" w:sz="6" w:space="0" w:color="auto"/>
            </w:tcBorders>
          </w:tcPr>
          <w:p w:rsidR="00156B67" w:rsidRDefault="00A94655" w:rsidP="00156B67">
            <w:pPr>
              <w:widowControl w:val="0"/>
            </w:pPr>
          </w:p>
        </w:tc>
        <w:tc>
          <w:tcPr>
            <w:tcW w:w="2826" w:type="dxa"/>
            <w:gridSpan w:val="2"/>
            <w:tcBorders>
              <w:bottom w:val="single" w:sz="6" w:space="0" w:color="auto"/>
            </w:tcBorders>
          </w:tcPr>
          <w:p w:rsidR="00156B67" w:rsidRDefault="00A94655" w:rsidP="00156B67">
            <w:pPr>
              <w:widowControl w:val="0"/>
            </w:pPr>
          </w:p>
        </w:tc>
        <w:tc>
          <w:tcPr>
            <w:tcW w:w="2826" w:type="dxa"/>
            <w:gridSpan w:val="2"/>
            <w:tcBorders>
              <w:bottom w:val="single" w:sz="6" w:space="0" w:color="auto"/>
            </w:tcBorders>
          </w:tcPr>
          <w:p w:rsidR="00156B67" w:rsidRDefault="00A94655" w:rsidP="00156B67">
            <w:pPr>
              <w:widowControl w:val="0"/>
            </w:pPr>
          </w:p>
        </w:tc>
      </w:tr>
      <w:tr w:rsidR="00156B67">
        <w:tblPrEx>
          <w:tblCellMar>
            <w:top w:w="0" w:type="dxa"/>
            <w:bottom w:w="0" w:type="dxa"/>
          </w:tblCellMar>
        </w:tblPrEx>
        <w:trPr>
          <w:cantSplit/>
        </w:trPr>
        <w:tc>
          <w:tcPr>
            <w:tcW w:w="2826" w:type="dxa"/>
            <w:gridSpan w:val="3"/>
            <w:tcBorders>
              <w:top w:val="single" w:sz="6" w:space="0" w:color="auto"/>
            </w:tcBorders>
          </w:tcPr>
          <w:p w:rsidR="00156B67" w:rsidRDefault="00A94655" w:rsidP="00156B67">
            <w:pPr>
              <w:widowControl w:val="0"/>
            </w:pPr>
          </w:p>
        </w:tc>
        <w:tc>
          <w:tcPr>
            <w:tcW w:w="2826" w:type="dxa"/>
            <w:gridSpan w:val="2"/>
            <w:tcBorders>
              <w:top w:val="single" w:sz="6" w:space="0" w:color="auto"/>
            </w:tcBorders>
          </w:tcPr>
          <w:p w:rsidR="00156B67" w:rsidRDefault="00A94655" w:rsidP="00156B67">
            <w:pPr>
              <w:widowControl w:val="0"/>
            </w:pPr>
          </w:p>
        </w:tc>
        <w:tc>
          <w:tcPr>
            <w:tcW w:w="2826" w:type="dxa"/>
            <w:gridSpan w:val="2"/>
            <w:tcBorders>
              <w:top w:val="single" w:sz="6" w:space="0" w:color="auto"/>
            </w:tcBorders>
          </w:tcPr>
          <w:p w:rsidR="00156B67" w:rsidRDefault="00A94655" w:rsidP="00156B67">
            <w:pPr>
              <w:widowControl w:val="0"/>
            </w:pPr>
          </w:p>
        </w:tc>
      </w:tr>
      <w:tr w:rsidR="00156B67">
        <w:tblPrEx>
          <w:tblCellMar>
            <w:top w:w="0" w:type="dxa"/>
            <w:bottom w:w="0" w:type="dxa"/>
          </w:tblCellMar>
        </w:tblPrEx>
        <w:trPr>
          <w:gridAfter w:val="1"/>
          <w:wAfter w:w="32" w:type="dxa"/>
          <w:cantSplit/>
        </w:trPr>
        <w:tc>
          <w:tcPr>
            <w:tcW w:w="1520" w:type="dxa"/>
            <w:tcBorders>
              <w:top w:val="single" w:sz="6" w:space="0" w:color="auto"/>
              <w:bottom w:val="single" w:sz="6" w:space="0" w:color="auto"/>
              <w:right w:val="single" w:sz="6" w:space="0" w:color="auto"/>
            </w:tcBorders>
          </w:tcPr>
          <w:p w:rsidR="00156B67" w:rsidRDefault="00A94655" w:rsidP="00156B67">
            <w:pPr>
              <w:widowControl w:val="0"/>
            </w:pPr>
          </w:p>
        </w:tc>
        <w:tc>
          <w:tcPr>
            <w:tcW w:w="1300" w:type="dxa"/>
          </w:tcPr>
          <w:p w:rsidR="00156B67" w:rsidRDefault="00A94655" w:rsidP="00156B67">
            <w:pPr>
              <w:widowControl w:val="0"/>
            </w:pPr>
          </w:p>
        </w:tc>
        <w:tc>
          <w:tcPr>
            <w:tcW w:w="2800" w:type="dxa"/>
            <w:gridSpan w:val="2"/>
          </w:tcPr>
          <w:p w:rsidR="00156B67" w:rsidRDefault="00A94655" w:rsidP="00156B67">
            <w:pPr>
              <w:widowControl w:val="0"/>
            </w:pPr>
            <w:r>
              <w:t>Syntaktische Einheit</w:t>
            </w:r>
          </w:p>
        </w:tc>
        <w:tc>
          <w:tcPr>
            <w:tcW w:w="2826" w:type="dxa"/>
            <w:gridSpan w:val="2"/>
          </w:tcPr>
          <w:p w:rsidR="00156B67" w:rsidRDefault="00A94655" w:rsidP="00156B67">
            <w:pPr>
              <w:widowControl w:val="0"/>
            </w:pPr>
            <w:r>
              <w:t>Zäsur</w:t>
            </w:r>
          </w:p>
        </w:tc>
      </w:tr>
      <w:tr w:rsidR="00156B67">
        <w:tblPrEx>
          <w:tblCellMar>
            <w:top w:w="0" w:type="dxa"/>
            <w:bottom w:w="0" w:type="dxa"/>
          </w:tblCellMar>
        </w:tblPrEx>
        <w:trPr>
          <w:cantSplit/>
        </w:trPr>
        <w:tc>
          <w:tcPr>
            <w:tcW w:w="2826" w:type="dxa"/>
            <w:gridSpan w:val="3"/>
            <w:tcBorders>
              <w:bottom w:val="double" w:sz="6" w:space="0" w:color="auto"/>
            </w:tcBorders>
          </w:tcPr>
          <w:p w:rsidR="00156B67" w:rsidRDefault="00A94655" w:rsidP="00156B67">
            <w:pPr>
              <w:widowControl w:val="0"/>
            </w:pPr>
          </w:p>
        </w:tc>
        <w:tc>
          <w:tcPr>
            <w:tcW w:w="2826" w:type="dxa"/>
            <w:gridSpan w:val="2"/>
          </w:tcPr>
          <w:p w:rsidR="00156B67" w:rsidRDefault="00A94655" w:rsidP="00156B67">
            <w:pPr>
              <w:widowControl w:val="0"/>
              <w:spacing w:line="360" w:lineRule="atLeast"/>
            </w:pPr>
            <w:r>
              <w:t>Vers 2</w:t>
            </w:r>
          </w:p>
        </w:tc>
        <w:tc>
          <w:tcPr>
            <w:tcW w:w="2826" w:type="dxa"/>
            <w:gridSpan w:val="2"/>
          </w:tcPr>
          <w:p w:rsidR="00156B67" w:rsidRDefault="00A94655" w:rsidP="00156B67">
            <w:pPr>
              <w:widowControl w:val="0"/>
            </w:pPr>
          </w:p>
        </w:tc>
      </w:tr>
    </w:tbl>
    <w:p w:rsidR="00156B67" w:rsidRDefault="00A94655" w:rsidP="00156B67">
      <w:pPr>
        <w:widowControl w:val="0"/>
        <w:rPr>
          <w:b/>
        </w:rPr>
      </w:pPr>
    </w:p>
    <w:p w:rsidR="00156B67" w:rsidRDefault="00A94655" w:rsidP="00156B67">
      <w:pPr>
        <w:widowControl w:val="0"/>
        <w:rPr>
          <w:b/>
        </w:rPr>
      </w:pPr>
      <w:r>
        <w:rPr>
          <w:b/>
        </w:rPr>
        <w:t>Funktion:</w:t>
      </w:r>
    </w:p>
    <w:p w:rsidR="00156B67" w:rsidRDefault="00A94655" w:rsidP="00156B67">
      <w:pPr>
        <w:widowControl w:val="0"/>
      </w:pPr>
    </w:p>
    <w:p w:rsidR="00156B67" w:rsidRDefault="00A94655" w:rsidP="00156B67">
      <w:pPr>
        <w:pStyle w:val="Einzug"/>
        <w:widowControl w:val="0"/>
      </w:pPr>
      <w:r>
        <w:t>1.</w:t>
      </w:r>
      <w:r>
        <w:tab/>
        <w:t>Die auf die Dauer ermüdende Übereinstimmung v</w:t>
      </w:r>
      <w:r>
        <w:t>on Versende und Ende der syntaktischen Einheit wird durchbrochen. Gleichzeitig entsteht bei häufiger Wiederholung von Enjambe</w:t>
      </w:r>
      <w:r>
        <w:softHyphen/>
        <w:t>ment und Zäsur die Tendenz, diese durchbrochene Einheit wieder herzustellen.</w:t>
      </w:r>
    </w:p>
    <w:p w:rsidR="00156B67" w:rsidRDefault="00A94655" w:rsidP="00156B67">
      <w:pPr>
        <w:widowControl w:val="0"/>
      </w:pPr>
    </w:p>
    <w:p w:rsidR="00156B67" w:rsidRDefault="00A94655" w:rsidP="00156B67">
      <w:pPr>
        <w:pStyle w:val="Einzug"/>
        <w:widowControl w:val="0"/>
      </w:pPr>
      <w:r>
        <w:t xml:space="preserve">2. </w:t>
      </w:r>
      <w:r>
        <w:tab/>
        <w:t>Bedeutungstragend kann ein Enjambement bzw. eine</w:t>
      </w:r>
      <w:r>
        <w:t xml:space="preserve"> Zäsur v.a. dann werden, wenn </w:t>
      </w:r>
      <w:r>
        <w:br/>
        <w:t xml:space="preserve">a) Kombination mit weiteren Verfremdungen besteht; </w:t>
      </w:r>
      <w:r>
        <w:br/>
        <w:t xml:space="preserve">b) Kombination mit Diskontinuität besteht; </w:t>
      </w:r>
      <w:r>
        <w:br/>
        <w:t>c) nur ein Wort "hinüberspringt".</w:t>
      </w:r>
    </w:p>
    <w:p w:rsidR="00156B67" w:rsidRDefault="00A94655" w:rsidP="00156B67">
      <w:pPr>
        <w:widowControl w:val="0"/>
      </w:pPr>
    </w:p>
    <w:p w:rsidR="00156B67" w:rsidRDefault="00A94655" w:rsidP="00156B67">
      <w:pPr>
        <w:pStyle w:val="GreekTExt"/>
        <w:widowControl w:val="0"/>
      </w:pPr>
      <w:r>
        <w:t>z.B.</w:t>
      </w:r>
      <w:r>
        <w:tab/>
        <w:t xml:space="preserve">érgÚw d' Ígia€nvn toË pur°ttontow polÊ </w:t>
      </w:r>
    </w:p>
    <w:p w:rsidR="00156B67" w:rsidRDefault="00A94655" w:rsidP="00156B67">
      <w:pPr>
        <w:pStyle w:val="GreekTExt"/>
        <w:widowControl w:val="0"/>
      </w:pPr>
      <w:r>
        <w:tab/>
        <w:t xml:space="preserve">§st' éyli≈terow: </w:t>
      </w:r>
      <w:r>
        <w:rPr>
          <w:rFonts w:ascii="Symbol" w:hAnsi="Symbol"/>
        </w:rPr>
        <w:t></w:t>
      </w:r>
      <w:r>
        <w:rPr>
          <w:rFonts w:ascii="Symbol" w:hAnsi="Symbol"/>
        </w:rPr>
        <w:t></w:t>
      </w:r>
      <w:r>
        <w:rPr>
          <w:rFonts w:ascii="Symbol" w:hAnsi="Symbol"/>
        </w:rPr>
        <w:t></w:t>
      </w:r>
      <w:r>
        <w:t>mãthn goËn §sy€ei</w:t>
      </w:r>
    </w:p>
    <w:p w:rsidR="00156B67" w:rsidRDefault="00A94655" w:rsidP="00156B67">
      <w:pPr>
        <w:widowControl w:val="0"/>
        <w:ind w:left="2268" w:hanging="2268"/>
      </w:pPr>
      <w:r>
        <w:tab/>
      </w:r>
      <w:r>
        <w:rPr>
          <w:rFonts w:ascii="Xanthippe" w:hAnsi="Xanthippe"/>
        </w:rPr>
        <w:t>diplãsia</w:t>
      </w:r>
      <w:r>
        <w:t>… (frgmt. 6)</w:t>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2"/>
        <w:widowControl w:val="0"/>
      </w:pPr>
      <w:r>
        <w:t>8.2. METRUM (Mass)</w:t>
      </w:r>
    </w:p>
    <w:p w:rsidR="00156B67" w:rsidRDefault="00A94655" w:rsidP="00156B67">
      <w:pPr>
        <w:widowControl w:val="0"/>
      </w:pPr>
    </w:p>
    <w:p w:rsidR="00156B67" w:rsidRDefault="00A94655" w:rsidP="00156B67">
      <w:pPr>
        <w:widowControl w:val="0"/>
      </w:pPr>
      <w:r>
        <w:t>Für den Bau eines Verses stehen - auf dem Hintergrund der Normalsprache - zwei Vorgehen zur Verfügung:</w:t>
      </w:r>
    </w:p>
    <w:p w:rsidR="00156B67" w:rsidRDefault="00A94655" w:rsidP="00156B67">
      <w:pPr>
        <w:widowControl w:val="0"/>
      </w:pPr>
    </w:p>
    <w:p w:rsidR="00156B67" w:rsidRDefault="00A94655" w:rsidP="00156B67">
      <w:pPr>
        <w:pStyle w:val="Einzug075"/>
        <w:widowControl w:val="0"/>
        <w:tabs>
          <w:tab w:val="left" w:pos="4980"/>
        </w:tabs>
      </w:pPr>
      <w:r>
        <w:t>1.)</w:t>
      </w:r>
      <w:r>
        <w:tab/>
        <w:t>Regelmässige Vertei</w:t>
      </w:r>
      <w:r>
        <w:t>lung von Wortakzenten</w:t>
      </w:r>
      <w:r>
        <w:tab/>
      </w:r>
      <w:r>
        <w:rPr>
          <w:rFonts w:ascii="Symbol" w:hAnsi="Symbol"/>
        </w:rPr>
        <w:t></w:t>
      </w:r>
      <w:r>
        <w:rPr>
          <w:rFonts w:ascii="Symbol" w:hAnsi="Symbol"/>
        </w:rPr>
        <w:tab/>
      </w:r>
      <w:r>
        <w:t>Deutsch</w:t>
      </w:r>
    </w:p>
    <w:p w:rsidR="00156B67" w:rsidRDefault="00A94655" w:rsidP="00156B67">
      <w:pPr>
        <w:pStyle w:val="Einzug075"/>
        <w:widowControl w:val="0"/>
        <w:tabs>
          <w:tab w:val="left" w:pos="4980"/>
        </w:tabs>
      </w:pPr>
    </w:p>
    <w:p w:rsidR="00156B67" w:rsidRDefault="00A94655" w:rsidP="00156B67">
      <w:pPr>
        <w:pStyle w:val="Einzug075"/>
        <w:widowControl w:val="0"/>
        <w:tabs>
          <w:tab w:val="left" w:pos="4980"/>
        </w:tabs>
      </w:pPr>
      <w:r>
        <w:t>2.)</w:t>
      </w:r>
      <w:r>
        <w:tab/>
        <w:t xml:space="preserve">Regelmässige Verteilung von langen und </w:t>
      </w:r>
      <w:r>
        <w:br/>
        <w:t>kurzen Silben ("quantitierend")</w:t>
      </w:r>
      <w:r>
        <w:tab/>
      </w:r>
      <w:r>
        <w:rPr>
          <w:rFonts w:ascii="Symbol" w:hAnsi="Symbol"/>
        </w:rPr>
        <w:t></w:t>
      </w:r>
      <w:r>
        <w:rPr>
          <w:rFonts w:ascii="Symbol" w:hAnsi="Symbol"/>
        </w:rPr>
        <w:tab/>
      </w:r>
      <w:r>
        <w:t>Griechisch (und Latein)</w:t>
      </w:r>
    </w:p>
    <w:p w:rsidR="00156B67" w:rsidRDefault="00A94655" w:rsidP="00156B67">
      <w:pPr>
        <w:widowControl w:val="0"/>
      </w:pPr>
    </w:p>
    <w:p w:rsidR="00156B67" w:rsidRDefault="00A94655" w:rsidP="00156B67">
      <w:pPr>
        <w:widowControl w:val="0"/>
      </w:pPr>
      <w:r>
        <w:t>Die Normalsprache kennt im Griechischen keine regelmässige Verteilung von Längen und Kür</w:t>
      </w:r>
      <w:r>
        <w:softHyphen/>
        <w:t>zen (Folie).</w:t>
      </w:r>
    </w:p>
    <w:p w:rsidR="00156B67" w:rsidRDefault="00A94655" w:rsidP="00156B67">
      <w:pPr>
        <w:widowControl w:val="0"/>
      </w:pPr>
      <w:r>
        <w:t>In der Versdichtun</w:t>
      </w:r>
      <w:r>
        <w:t>g dagegen erfolgt eine regelmässige Verteilung von Längen und Kürzen. Das daraus entstehende Schema heisst Metrum. (Das Metrum war vermutlich zunächst eine ausser</w:t>
      </w:r>
      <w:r>
        <w:softHyphen/>
        <w:t>sprachliche, musikalische Struktur).</w:t>
      </w:r>
    </w:p>
    <w:p w:rsidR="00156B67" w:rsidRDefault="00A94655" w:rsidP="00156B67">
      <w:pPr>
        <w:widowControl w:val="0"/>
      </w:pPr>
    </w:p>
    <w:p w:rsidR="00156B67" w:rsidRDefault="00A94655" w:rsidP="00156B67">
      <w:pPr>
        <w:widowControl w:val="0"/>
      </w:pPr>
    </w:p>
    <w:p w:rsidR="00156B67" w:rsidRDefault="00A94655" w:rsidP="00156B67">
      <w:pPr>
        <w:widowControl w:val="0"/>
        <w:rPr>
          <w:b/>
        </w:rPr>
      </w:pPr>
      <w:r>
        <w:rPr>
          <w:b/>
        </w:rPr>
        <w:t>Allgemeines:</w:t>
      </w:r>
    </w:p>
    <w:p w:rsidR="00156B67" w:rsidRDefault="00A94655" w:rsidP="00156B67">
      <w:pPr>
        <w:widowControl w:val="0"/>
        <w:rPr>
          <w:b/>
        </w:rPr>
      </w:pPr>
    </w:p>
    <w:p w:rsidR="00156B67" w:rsidRDefault="00A94655" w:rsidP="00156B67">
      <w:pPr>
        <w:pStyle w:val="Einzug075"/>
        <w:widowControl w:val="0"/>
      </w:pPr>
      <w:r>
        <w:t>1.</w:t>
      </w:r>
      <w:r>
        <w:tab/>
        <w:t>Ob eine griechische Silbe lang oder k</w:t>
      </w:r>
      <w:r>
        <w:t>urz ist, hängt davon ab, ob ihr Vokal lang oder kurz ist.</w:t>
      </w:r>
    </w:p>
    <w:p w:rsidR="00156B67" w:rsidRDefault="00A94655" w:rsidP="00156B67">
      <w:pPr>
        <w:widowControl w:val="0"/>
      </w:pPr>
    </w:p>
    <w:p w:rsidR="00156B67" w:rsidRDefault="00A94655" w:rsidP="00156B67">
      <w:pPr>
        <w:pStyle w:val="Einzug075"/>
        <w:widowControl w:val="0"/>
      </w:pPr>
      <w:r>
        <w:t>2.</w:t>
      </w:r>
      <w:r>
        <w:tab/>
        <w:t>Jede Silbe ist lang durch Position, wenn sie geschlossen ist, d.h. wenn auf einen Vokal zwei Konsonanten folgen; also</w:t>
      </w:r>
    </w:p>
    <w:p w:rsidR="00156B67" w:rsidRDefault="00A94655" w:rsidP="00156B67">
      <w:pPr>
        <w:widowControl w:val="0"/>
      </w:pPr>
    </w:p>
    <w:p w:rsidR="00156B67" w:rsidRDefault="00A94655" w:rsidP="00156B67">
      <w:pPr>
        <w:pStyle w:val="Einzug"/>
        <w:widowControl w:val="0"/>
        <w:tabs>
          <w:tab w:val="left" w:pos="2540"/>
          <w:tab w:val="left" w:pos="6220"/>
        </w:tabs>
      </w:pPr>
      <w:r>
        <w:tab/>
      </w:r>
      <w:r>
        <w:tab/>
        <w:t xml:space="preserve">. . . V + K </w:t>
      </w:r>
      <w:r>
        <w:rPr>
          <w:rFonts w:ascii="Symbol" w:hAnsi="Symbol"/>
          <w:b/>
          <w:position w:val="-10"/>
        </w:rPr>
        <w:t></w:t>
      </w:r>
      <w:r>
        <w:rPr>
          <w:position w:val="-10"/>
        </w:rPr>
        <w:t xml:space="preserve"> </w:t>
      </w:r>
      <w:r>
        <w:t>+ K</w:t>
      </w:r>
      <w:r>
        <w:tab/>
      </w:r>
      <w:r>
        <w:rPr>
          <w:rFonts w:ascii="Xanthippe" w:hAnsi="Xanthippe"/>
        </w:rPr>
        <w:t>§s-t'</w:t>
      </w:r>
    </w:p>
    <w:p w:rsidR="00156B67" w:rsidRDefault="00A94655" w:rsidP="00156B67">
      <w:pPr>
        <w:pStyle w:val="Einzug"/>
        <w:widowControl w:val="0"/>
        <w:tabs>
          <w:tab w:val="left" w:pos="3440"/>
          <w:tab w:val="left" w:pos="6220"/>
        </w:tabs>
      </w:pPr>
      <w:r>
        <w:tab/>
      </w:r>
      <w:r>
        <w:tab/>
        <w:t>Silben-</w:t>
      </w:r>
      <w:r>
        <w:tab/>
      </w:r>
    </w:p>
    <w:p w:rsidR="00156B67" w:rsidRDefault="00A94655" w:rsidP="00156B67">
      <w:pPr>
        <w:pStyle w:val="Einzug"/>
        <w:widowControl w:val="0"/>
        <w:tabs>
          <w:tab w:val="left" w:pos="3440"/>
          <w:tab w:val="left" w:pos="6220"/>
        </w:tabs>
      </w:pPr>
      <w:r>
        <w:tab/>
      </w:r>
      <w:r>
        <w:tab/>
        <w:t>grenze</w:t>
      </w:r>
    </w:p>
    <w:p w:rsidR="00156B67" w:rsidRDefault="00A94655" w:rsidP="00156B67">
      <w:pPr>
        <w:pStyle w:val="Einzug"/>
        <w:widowControl w:val="0"/>
        <w:tabs>
          <w:tab w:val="left" w:pos="3440"/>
          <w:tab w:val="left" w:pos="6220"/>
        </w:tabs>
      </w:pPr>
    </w:p>
    <w:p w:rsidR="00156B67" w:rsidRDefault="00A94655" w:rsidP="00156B67">
      <w:pPr>
        <w:pStyle w:val="Einzug8mm"/>
        <w:widowControl w:val="0"/>
      </w:pPr>
      <w:r>
        <w:tab/>
        <w:t>Diese Regel gilt auch über die Wortgrenzen hinweg.</w:t>
      </w:r>
    </w:p>
    <w:p w:rsidR="00156B67" w:rsidRDefault="00A94655" w:rsidP="00156B67">
      <w:pPr>
        <w:pStyle w:val="Einzug8mm"/>
        <w:widowControl w:val="0"/>
      </w:pPr>
    </w:p>
    <w:p w:rsidR="00156B67" w:rsidRDefault="00A94655" w:rsidP="00156B67">
      <w:pPr>
        <w:pStyle w:val="Einzug8mm"/>
        <w:widowControl w:val="0"/>
        <w:rPr>
          <w:rFonts w:ascii="Xanthippe" w:hAnsi="Xanthippe"/>
        </w:rPr>
      </w:pPr>
      <w:r>
        <w:tab/>
      </w:r>
      <w:r>
        <w:rPr>
          <w:rFonts w:ascii="Xanthippe" w:hAnsi="Xanthippe"/>
        </w:rPr>
        <w:t>§st' éyli≈tero</w:t>
      </w:r>
      <w:r>
        <w:rPr>
          <w:rFonts w:ascii="Xanthippe" w:hAnsi="Xanthippe"/>
          <w:b/>
        </w:rPr>
        <w:t>w: m</w:t>
      </w:r>
      <w:r>
        <w:rPr>
          <w:rFonts w:ascii="Xanthippe" w:hAnsi="Xanthippe"/>
        </w:rPr>
        <w:t xml:space="preserve">ãthn goËn §sy€ei  </w:t>
      </w:r>
      <w:r>
        <w:t>(frgmt. 6)</w:t>
      </w: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r>
        <w:tab/>
        <w:t>—</w:t>
      </w:r>
      <w:r>
        <w:tab/>
        <w:t>—</w:t>
      </w:r>
      <w:r>
        <w:tab/>
      </w:r>
      <w:r>
        <w:rPr>
          <w:b/>
          <w:position w:val="-12"/>
          <w:sz w:val="28"/>
          <w:szCs w:val="28"/>
        </w:rPr>
        <w:t>˘</w:t>
      </w:r>
      <w:r>
        <w:t>—</w:t>
      </w:r>
      <w:r>
        <w:tab/>
      </w:r>
      <w:r>
        <w:rPr>
          <w:b/>
          <w:position w:val="-12"/>
          <w:sz w:val="28"/>
          <w:szCs w:val="28"/>
        </w:rPr>
        <w:t xml:space="preserve">˘ </w:t>
      </w:r>
      <w:r>
        <w:t>—</w:t>
      </w:r>
      <w:r>
        <w:rPr>
          <w:b/>
          <w:position w:val="-12"/>
          <w:sz w:val="28"/>
          <w:szCs w:val="28"/>
        </w:rPr>
        <w:tab/>
        <w:t>˘</w:t>
      </w:r>
      <w:r>
        <w:rPr>
          <w:b/>
          <w:position w:val="-12"/>
          <w:sz w:val="28"/>
          <w:szCs w:val="28"/>
        </w:rPr>
        <w:tab/>
      </w:r>
      <w:r>
        <w:t>—</w:t>
      </w:r>
      <w:r>
        <w:tab/>
        <w:t>—</w:t>
      </w:r>
      <w:r>
        <w:tab/>
        <w:t>—</w:t>
      </w:r>
      <w:r>
        <w:tab/>
      </w:r>
      <w:r>
        <w:rPr>
          <w:b/>
          <w:position w:val="-12"/>
          <w:sz w:val="28"/>
          <w:szCs w:val="28"/>
        </w:rPr>
        <w:t xml:space="preserve">˘ </w:t>
      </w:r>
      <w:r>
        <w:t>—</w:t>
      </w: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r>
        <w:t>3.</w:t>
      </w:r>
      <w:r>
        <w:tab/>
        <w:t xml:space="preserve">Die Doppelkonsonanten </w:t>
      </w:r>
      <w:r>
        <w:rPr>
          <w:rFonts w:ascii="Xanthippe" w:hAnsi="Xanthippe"/>
        </w:rPr>
        <w:t>c, z, j</w:t>
      </w:r>
      <w:r>
        <w:t xml:space="preserve">  bilden Position.</w:t>
      </w: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r>
        <w:t>4.</w:t>
      </w:r>
      <w:r>
        <w:tab/>
        <w:t>Muta + Liquida (</w:t>
      </w:r>
      <w:r>
        <w:rPr>
          <w:rFonts w:ascii="Xanthippe" w:hAnsi="Xanthippe"/>
        </w:rPr>
        <w:t xml:space="preserve">pr, tl </w:t>
      </w:r>
      <w:r>
        <w:t xml:space="preserve"> etc.) bilden im at</w:t>
      </w:r>
      <w:r>
        <w:t>tischen Sprechvers keine Position.</w:t>
      </w: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r>
        <w:t>5.</w:t>
      </w:r>
      <w:r>
        <w:tab/>
      </w:r>
      <w:r>
        <w:rPr>
          <w:rFonts w:ascii="Xanthippe" w:hAnsi="Xanthippe"/>
        </w:rPr>
        <w:t>-oi</w:t>
      </w:r>
      <w:r>
        <w:t xml:space="preserve"> / </w:t>
      </w:r>
      <w:r>
        <w:rPr>
          <w:rFonts w:ascii="Xanthippe" w:hAnsi="Xanthippe"/>
        </w:rPr>
        <w:t>-ai</w:t>
      </w:r>
      <w:r>
        <w:t xml:space="preserve"> in Deklination und Konjugation sind (meist) kurz.</w:t>
      </w:r>
    </w:p>
    <w:p w:rsidR="00156B67" w:rsidRDefault="00A94655" w:rsidP="00156B67">
      <w:pPr>
        <w:widowControl w:val="0"/>
      </w:pPr>
      <w:r>
        <w:tab/>
      </w:r>
    </w:p>
    <w:p w:rsidR="00156B67" w:rsidRDefault="00A94655" w:rsidP="00156B67">
      <w:pPr>
        <w:widowControl w:val="0"/>
      </w:pPr>
    </w:p>
    <w:p w:rsidR="00156B67" w:rsidRDefault="00A94655" w:rsidP="00156B67">
      <w:pPr>
        <w:widowControl w:val="0"/>
      </w:pPr>
    </w:p>
    <w:p w:rsidR="00156B67" w:rsidRDefault="00A94655" w:rsidP="00156B67">
      <w:pPr>
        <w:widowControl w:val="0"/>
      </w:pPr>
    </w:p>
    <w:p w:rsidR="00156B67" w:rsidRDefault="00A94655" w:rsidP="00156B67">
      <w:pPr>
        <w:pStyle w:val="berschrift3"/>
        <w:widowControl w:val="0"/>
      </w:pPr>
      <w:r>
        <w:t>8.2.1. Der iambische Trimeter in der Tragödie</w:t>
      </w:r>
    </w:p>
    <w:p w:rsidR="00156B67" w:rsidRDefault="00A94655" w:rsidP="00156B67">
      <w:pPr>
        <w:widowControl w:val="0"/>
      </w:pPr>
    </w:p>
    <w:p w:rsidR="00156B67" w:rsidRDefault="00A94655" w:rsidP="00156B67">
      <w:pPr>
        <w:widowControl w:val="0"/>
      </w:pPr>
      <w:r>
        <w:tab/>
        <w:t xml:space="preserve">x  </w:t>
      </w:r>
      <w:r>
        <w:fldChar w:fldCharType="begin"/>
      </w:r>
      <w:r>
        <w:instrText xml:space="preserve"> </w:instrText>
      </w:r>
      <w:r>
        <w:instrText>EQ</w:instrText>
      </w:r>
      <w:r>
        <w:instrText xml:space="preserve"> \O(</w:instrText>
      </w:r>
      <w:r>
        <w:rPr>
          <w:b/>
        </w:rPr>
        <w:instrText>—</w:instrText>
      </w:r>
      <w:r>
        <w:instrText xml:space="preserve">,’)   </w:instrText>
      </w:r>
      <w:r>
        <w:fldChar w:fldCharType="end"/>
      </w:r>
      <w:r>
        <w:rPr>
          <w:b/>
          <w:position w:val="-12"/>
          <w:sz w:val="28"/>
          <w:szCs w:val="28"/>
        </w:rPr>
        <w:t xml:space="preserve">˘  </w:t>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r>
        <w:t xml:space="preserve">,  x  </w:t>
      </w:r>
      <w:r>
        <w:fldChar w:fldCharType="begin"/>
      </w:r>
      <w:r>
        <w:instrText xml:space="preserve"> </w:instrText>
      </w:r>
      <w:r>
        <w:instrText>EQ</w:instrText>
      </w:r>
      <w:r>
        <w:instrText xml:space="preserve"> \O(</w:instrText>
      </w:r>
      <w:r>
        <w:rPr>
          <w:b/>
        </w:rPr>
        <w:instrText>—</w:instrText>
      </w:r>
      <w:r>
        <w:instrText xml:space="preserve">,’)   </w:instrText>
      </w:r>
      <w:r>
        <w:fldChar w:fldCharType="end"/>
      </w:r>
      <w:r>
        <w:rPr>
          <w:rFonts w:ascii="Symbol" w:hAnsi="Symbol"/>
        </w:rPr>
        <w:t></w:t>
      </w:r>
      <w:r>
        <w:rPr>
          <w:rFonts w:ascii="Symbol" w:hAnsi="Symbol"/>
        </w:rPr>
        <w:t></w:t>
      </w:r>
      <w:r>
        <w:rPr>
          <w:rFonts w:ascii="Symbol" w:hAnsi="Symbol"/>
        </w:rPr>
        <w:t></w:t>
      </w:r>
      <w:r>
        <w:rPr>
          <w:rFonts w:ascii="Symbol" w:hAnsi="Symbol"/>
        </w:rPr>
        <w:t></w:t>
      </w:r>
      <w:r>
        <w:rPr>
          <w:b/>
          <w:position w:val="-12"/>
          <w:sz w:val="28"/>
          <w:szCs w:val="28"/>
        </w:rPr>
        <w:t xml:space="preserve">˘  </w:t>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r>
        <w:t xml:space="preserve">,   x </w:t>
      </w:r>
      <w:r>
        <w:fldChar w:fldCharType="begin"/>
      </w:r>
      <w:r>
        <w:instrText xml:space="preserve"> </w:instrText>
      </w:r>
      <w:r>
        <w:instrText>EQ</w:instrText>
      </w:r>
      <w:r>
        <w:instrText xml:space="preserve"> \O(</w:instrText>
      </w:r>
      <w:r>
        <w:rPr>
          <w:b/>
        </w:rPr>
        <w:instrText>—</w:instrText>
      </w:r>
      <w:r>
        <w:instrText xml:space="preserve">,’)   </w:instrText>
      </w:r>
      <w:r>
        <w:fldChar w:fldCharType="end"/>
      </w:r>
      <w:r>
        <w:rPr>
          <w:b/>
          <w:position w:val="-12"/>
          <w:sz w:val="28"/>
          <w:szCs w:val="28"/>
        </w:rPr>
        <w:t xml:space="preserve">˘  </w:t>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p>
    <w:p w:rsidR="00156B67" w:rsidRDefault="00A94655" w:rsidP="00156B67">
      <w:pPr>
        <w:widowControl w:val="0"/>
        <w:tabs>
          <w:tab w:val="left" w:pos="1040"/>
          <w:tab w:val="left" w:pos="1720"/>
          <w:tab w:val="left" w:pos="2400"/>
          <w:tab w:val="left" w:pos="3540"/>
          <w:tab w:val="left" w:pos="4280"/>
          <w:tab w:val="left" w:pos="4920"/>
        </w:tabs>
        <w:rPr>
          <w:sz w:val="20"/>
        </w:rPr>
      </w:pPr>
      <w:r>
        <w:rPr>
          <w:sz w:val="20"/>
        </w:rPr>
        <w:tab/>
        <w:t>1</w:t>
      </w:r>
      <w:r>
        <w:rPr>
          <w:sz w:val="20"/>
        </w:rPr>
        <w:tab/>
        <w:t>2</w:t>
      </w:r>
      <w:r>
        <w:rPr>
          <w:sz w:val="20"/>
        </w:rPr>
        <w:tab/>
        <w:t>3</w:t>
      </w:r>
      <w:r>
        <w:rPr>
          <w:sz w:val="20"/>
        </w:rPr>
        <w:tab/>
        <w:t>4</w:t>
      </w:r>
      <w:r>
        <w:rPr>
          <w:sz w:val="20"/>
        </w:rPr>
        <w:tab/>
        <w:t>5</w:t>
      </w:r>
      <w:r>
        <w:rPr>
          <w:sz w:val="20"/>
        </w:rPr>
        <w:tab/>
        <w:t>6</w:t>
      </w:r>
    </w:p>
    <w:p w:rsidR="00156B67" w:rsidRDefault="00A94655" w:rsidP="00156B67">
      <w:pPr>
        <w:widowControl w:val="0"/>
        <w:tabs>
          <w:tab w:val="left" w:pos="1040"/>
          <w:tab w:val="left" w:pos="1720"/>
          <w:tab w:val="left" w:pos="2400"/>
          <w:tab w:val="left" w:pos="3540"/>
          <w:tab w:val="left" w:pos="4280"/>
          <w:tab w:val="left" w:pos="4920"/>
        </w:tabs>
      </w:pPr>
    </w:p>
    <w:p w:rsidR="00156B67" w:rsidRDefault="00A94655" w:rsidP="00156B67">
      <w:pPr>
        <w:widowControl w:val="0"/>
        <w:tabs>
          <w:tab w:val="left" w:pos="1040"/>
          <w:tab w:val="left" w:pos="1720"/>
          <w:tab w:val="left" w:pos="2400"/>
          <w:tab w:val="left" w:pos="3540"/>
          <w:tab w:val="left" w:pos="4280"/>
          <w:tab w:val="left" w:pos="4920"/>
        </w:tabs>
      </w:pPr>
    </w:p>
    <w:p w:rsidR="00156B67" w:rsidRDefault="00A94655" w:rsidP="00156B67">
      <w:pPr>
        <w:widowControl w:val="0"/>
      </w:pPr>
      <w:r>
        <w:tab/>
        <w:t xml:space="preserve">x = anceps: </w:t>
      </w:r>
      <w:r>
        <w:rPr>
          <w:b/>
          <w:position w:val="-12"/>
          <w:sz w:val="28"/>
          <w:szCs w:val="28"/>
        </w:rPr>
        <w:t>˘</w:t>
      </w:r>
      <w:r>
        <w:t xml:space="preserve"> oder — möglich</w:t>
      </w:r>
    </w:p>
    <w:p w:rsidR="00156B67" w:rsidRDefault="00A94655" w:rsidP="00156B67">
      <w:pPr>
        <w:widowControl w:val="0"/>
      </w:pPr>
      <w:r>
        <w:rPr>
          <w:b/>
        </w:rPr>
        <w:t>Freiheiten:</w:t>
      </w:r>
    </w:p>
    <w:p w:rsidR="00156B67" w:rsidRDefault="00A94655" w:rsidP="00156B67">
      <w:pPr>
        <w:pStyle w:val="Einzug075"/>
        <w:widowControl w:val="0"/>
        <w:spacing w:line="360" w:lineRule="atLeast"/>
      </w:pPr>
      <w:r>
        <w:t>a)</w:t>
      </w:r>
      <w:r>
        <w:tab/>
        <w:t xml:space="preserve">Die Längen 1 bis 4 können geteilt werden: </w:t>
      </w:r>
      <w:r>
        <w:fldChar w:fldCharType="begin"/>
      </w:r>
      <w:r>
        <w:instrText xml:space="preserve"> </w:instrText>
      </w:r>
      <w:r>
        <w:instrText>EQ</w:instrText>
      </w:r>
      <w:r>
        <w:instrText xml:space="preserve"> \O(</w:instrText>
      </w:r>
      <w:r>
        <w:rPr>
          <w:b/>
        </w:rPr>
        <w:instrText>—</w:instrText>
      </w:r>
      <w:r>
        <w:instrText xml:space="preserve">,’)  </w:instrText>
      </w:r>
      <w:r>
        <w:fldChar w:fldCharType="end"/>
      </w:r>
      <w:r>
        <w:t xml:space="preserve">wird zu </w:t>
      </w:r>
      <w:r>
        <w:fldChar w:fldCharType="begin"/>
      </w:r>
      <w:r>
        <w:instrText xml:space="preserve"> </w:instrText>
      </w:r>
      <w:r>
        <w:instrText>EQ</w:instrText>
      </w:r>
      <w:r>
        <w:instrText xml:space="preserve"> \O(</w:instrText>
      </w:r>
      <w:r>
        <w:rPr>
          <w:rFonts w:ascii="Xanthippe" w:hAnsi="Xanthippe"/>
        </w:rPr>
        <w:instrText>ˇ</w:instrText>
      </w:r>
      <w:r>
        <w:instrText>,</w:instrText>
      </w:r>
      <w:r>
        <w:rPr>
          <w:position w:val="8"/>
        </w:rPr>
        <w:instrText>’</w:instrText>
      </w:r>
      <w:r>
        <w:instrText xml:space="preserve">) </w:instrText>
      </w:r>
      <w:r>
        <w:fldChar w:fldCharType="end"/>
      </w:r>
      <w:r>
        <w:rPr>
          <w:rFonts w:ascii="Xanthippe" w:hAnsi="Xanthippe"/>
        </w:rPr>
        <w:t>ˇ</w:t>
      </w:r>
      <w:r>
        <w:t>.</w:t>
      </w:r>
    </w:p>
    <w:p w:rsidR="00156B67" w:rsidRDefault="00A94655" w:rsidP="00156B67">
      <w:pPr>
        <w:pStyle w:val="Einzug075"/>
        <w:widowControl w:val="0"/>
      </w:pPr>
      <w:r>
        <w:t>b)</w:t>
      </w:r>
      <w:r>
        <w:tab/>
        <w:t xml:space="preserve">Die erste Anceps kann geteilt werden: </w:t>
      </w:r>
      <w:r>
        <w:rPr>
          <w:rFonts w:ascii="Xanthippe" w:hAnsi="Xanthippe"/>
        </w:rPr>
        <w:t>ˇˇ</w:t>
      </w:r>
    </w:p>
    <w:p w:rsidR="00156B67" w:rsidRDefault="00A94655" w:rsidP="00156B67">
      <w:pPr>
        <w:pStyle w:val="Einzug075"/>
        <w:widowControl w:val="0"/>
      </w:pPr>
      <w:r>
        <w:tab/>
        <w:t>die zweite und dritte Anceps sowie das erste und zweit</w:t>
      </w:r>
      <w:r>
        <w:t>e Breve gelegentlich.</w:t>
      </w:r>
    </w:p>
    <w:p w:rsidR="00156B67" w:rsidRDefault="00A94655" w:rsidP="00156B67">
      <w:pPr>
        <w:widowControl w:val="0"/>
      </w:pPr>
    </w:p>
    <w:p w:rsidR="00156B67" w:rsidRDefault="00A94655" w:rsidP="00156B67">
      <w:pPr>
        <w:widowControl w:val="0"/>
      </w:pPr>
    </w:p>
    <w:p w:rsidR="00156B67" w:rsidRDefault="00A94655" w:rsidP="00156B67">
      <w:pPr>
        <w:widowControl w:val="0"/>
        <w:rPr>
          <w:b/>
        </w:rPr>
      </w:pPr>
      <w:r>
        <w:rPr>
          <w:b/>
        </w:rPr>
        <w:t>Zäsuren = Wortende innerhalb des Metrums:</w:t>
      </w:r>
    </w:p>
    <w:p w:rsidR="00156B67" w:rsidRDefault="00A94655" w:rsidP="00156B67">
      <w:pPr>
        <w:widowControl w:val="0"/>
        <w:spacing w:line="360" w:lineRule="atLeast"/>
      </w:pPr>
      <w:r>
        <w:t>Häufigste Zäsur nach dem dritten Auftakt.</w:t>
      </w:r>
    </w:p>
    <w:p w:rsidR="00156B67" w:rsidRDefault="00A94655" w:rsidP="00156B67">
      <w:pPr>
        <w:widowControl w:val="0"/>
        <w:spacing w:line="360" w:lineRule="atLeast"/>
      </w:pPr>
    </w:p>
    <w:p w:rsidR="00156B67" w:rsidRDefault="00A94655" w:rsidP="00156B67">
      <w:pPr>
        <w:widowControl w:val="0"/>
        <w:spacing w:line="360" w:lineRule="atLeast"/>
      </w:pPr>
      <w:r>
        <w:rPr>
          <w:b/>
        </w:rPr>
        <w:t>Beispiel:</w:t>
      </w:r>
    </w:p>
    <w:p w:rsidR="00156B67" w:rsidRDefault="00A94655" w:rsidP="00156B67">
      <w:pPr>
        <w:widowControl w:val="0"/>
        <w:spacing w:line="360" w:lineRule="atLeast"/>
      </w:pPr>
      <w:r>
        <w:t>Der bereits zitierte Vers aus dem Frgmt. 6 verhält sich wie ein Vers der Tragödie:</w:t>
      </w:r>
    </w:p>
    <w:p w:rsidR="00156B67" w:rsidRDefault="00A94655" w:rsidP="00156B67">
      <w:pPr>
        <w:widowControl w:val="0"/>
        <w:spacing w:line="360" w:lineRule="atLeast"/>
      </w:pPr>
    </w:p>
    <w:p w:rsidR="00156B67" w:rsidRDefault="00A94655" w:rsidP="00156B67">
      <w:pPr>
        <w:pStyle w:val="Einzug8mm"/>
        <w:widowControl w:val="0"/>
        <w:rPr>
          <w:rFonts w:ascii="Xanthippe" w:hAnsi="Xanthippe"/>
        </w:rPr>
      </w:pPr>
      <w:r>
        <w:tab/>
      </w:r>
      <w:r>
        <w:rPr>
          <w:rFonts w:ascii="Xanthippe" w:hAnsi="Xanthippe"/>
        </w:rPr>
        <w:t>§st' éyli≈terow</w:t>
      </w:r>
      <w:r>
        <w:rPr>
          <w:rFonts w:ascii="Symbol" w:hAnsi="Symbol"/>
        </w:rPr>
        <w:t></w:t>
      </w:r>
      <w:r>
        <w:rPr>
          <w:rFonts w:ascii="Symbol" w:hAnsi="Symbol"/>
        </w:rPr>
        <w:t></w:t>
      </w:r>
      <w:r>
        <w:rPr>
          <w:rFonts w:ascii="Xanthippe" w:hAnsi="Xanthippe"/>
        </w:rPr>
        <w:t xml:space="preserve">mãthn goËn §sy€ei  </w:t>
      </w:r>
      <w:r>
        <w:t>(frmt. 6)</w:t>
      </w:r>
    </w:p>
    <w:p w:rsidR="00156B67" w:rsidRDefault="00A94655" w:rsidP="00156B67">
      <w:pPr>
        <w:pStyle w:val="Einzug8mm"/>
        <w:widowControl w:val="0"/>
        <w:tabs>
          <w:tab w:val="left" w:pos="1020"/>
          <w:tab w:val="left" w:pos="1520"/>
          <w:tab w:val="left" w:pos="2000"/>
          <w:tab w:val="left" w:pos="3020"/>
          <w:tab w:val="left" w:pos="3340"/>
          <w:tab w:val="left" w:pos="3980"/>
          <w:tab w:val="left" w:pos="4500"/>
          <w:tab w:val="left" w:pos="4920"/>
        </w:tabs>
      </w:pPr>
      <w:r>
        <w:tab/>
        <w:t>—</w:t>
      </w:r>
      <w:r>
        <w:tab/>
      </w:r>
      <w:r>
        <w:fldChar w:fldCharType="begin"/>
      </w:r>
      <w:r>
        <w:instrText xml:space="preserve"> </w:instrText>
      </w:r>
      <w:r>
        <w:instrText>EQ</w:instrText>
      </w:r>
      <w:r>
        <w:instrText xml:space="preserve"> \O(</w:instrText>
      </w:r>
      <w:r>
        <w:rPr>
          <w:b/>
        </w:rPr>
        <w:instrText>—</w:instrText>
      </w:r>
      <w:r>
        <w:instrText xml:space="preserve">,’) </w:instrText>
      </w:r>
      <w:r>
        <w:fldChar w:fldCharType="end"/>
      </w:r>
      <w:r>
        <w:tab/>
      </w:r>
      <w:r>
        <w:rPr>
          <w:b/>
          <w:position w:val="-12"/>
          <w:sz w:val="28"/>
          <w:szCs w:val="28"/>
        </w:rPr>
        <w:t>˘</w:t>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r>
        <w:tab/>
      </w:r>
      <w:r>
        <w:rPr>
          <w:b/>
          <w:position w:val="-12"/>
          <w:sz w:val="28"/>
          <w:szCs w:val="28"/>
        </w:rPr>
        <w:t xml:space="preserve">˘ </w:t>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r>
        <w:rPr>
          <w:b/>
          <w:position w:val="-12"/>
          <w:sz w:val="28"/>
          <w:szCs w:val="28"/>
        </w:rPr>
        <w:tab/>
        <w:t>˘</w:t>
      </w:r>
      <w:r>
        <w:rPr>
          <w:b/>
          <w:position w:val="-12"/>
          <w:sz w:val="28"/>
          <w:szCs w:val="28"/>
        </w:rPr>
        <w:tab/>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r>
        <w:tab/>
        <w:t>—</w:t>
      </w:r>
      <w:r>
        <w:tab/>
      </w:r>
      <w:r>
        <w:fldChar w:fldCharType="begin"/>
      </w:r>
      <w:r>
        <w:instrText xml:space="preserve"> </w:instrText>
      </w:r>
      <w:r>
        <w:instrText>EQ</w:instrText>
      </w:r>
      <w:r>
        <w:instrText xml:space="preserve"> \O(</w:instrText>
      </w:r>
      <w:r>
        <w:rPr>
          <w:b/>
        </w:rPr>
        <w:instrText>—</w:instrText>
      </w:r>
      <w:r>
        <w:instrText xml:space="preserve">,’) </w:instrText>
      </w:r>
      <w:r>
        <w:fldChar w:fldCharType="end"/>
      </w:r>
      <w:r>
        <w:tab/>
      </w:r>
      <w:r>
        <w:rPr>
          <w:b/>
          <w:position w:val="-12"/>
          <w:sz w:val="28"/>
          <w:szCs w:val="28"/>
        </w:rPr>
        <w:t xml:space="preserve">˘ </w:t>
      </w:r>
      <w:r>
        <w:rPr>
          <w:b/>
          <w:position w:val="-12"/>
          <w:sz w:val="28"/>
          <w:szCs w:val="28"/>
        </w:rPr>
        <w:fldChar w:fldCharType="begin"/>
      </w:r>
      <w:r>
        <w:rPr>
          <w:b/>
          <w:position w:val="-12"/>
          <w:sz w:val="28"/>
          <w:szCs w:val="28"/>
        </w:rPr>
        <w:instrText xml:space="preserve"> </w:instrText>
      </w:r>
      <w:r>
        <w:rPr>
          <w:b/>
          <w:position w:val="-12"/>
          <w:sz w:val="28"/>
          <w:szCs w:val="28"/>
        </w:rPr>
        <w:instrText>EQ</w:instrText>
      </w:r>
      <w:r>
        <w:rPr>
          <w:b/>
          <w:position w:val="-12"/>
          <w:sz w:val="28"/>
          <w:szCs w:val="28"/>
        </w:rPr>
        <w:instrText xml:space="preserve"> \</w:instrText>
      </w:r>
      <w:r>
        <w:instrText>O(</w:instrText>
      </w:r>
      <w:r>
        <w:rPr>
          <w:b/>
        </w:rPr>
        <w:instrText>—</w:instrText>
      </w:r>
      <w:r>
        <w:instrText>,’)</w:instrText>
      </w:r>
      <w:r>
        <w:rPr>
          <w:b/>
          <w:position w:val="-12"/>
          <w:sz w:val="28"/>
          <w:szCs w:val="28"/>
        </w:rPr>
        <w:instrText xml:space="preserve"> </w:instrText>
      </w:r>
      <w:r>
        <w:rPr>
          <w:b/>
          <w:position w:val="-12"/>
          <w:sz w:val="28"/>
          <w:szCs w:val="28"/>
        </w:rPr>
        <w:fldChar w:fldCharType="end"/>
      </w:r>
    </w:p>
    <w:p w:rsidR="00156B67" w:rsidRDefault="00A94655" w:rsidP="00156B67">
      <w:pPr>
        <w:widowControl w:val="0"/>
        <w:spacing w:line="360" w:lineRule="atLeast"/>
      </w:pPr>
    </w:p>
    <w:p w:rsidR="00156B67" w:rsidRDefault="00A94655" w:rsidP="00156B67">
      <w:pPr>
        <w:widowControl w:val="0"/>
        <w:spacing w:line="360" w:lineRule="atLeast"/>
      </w:pPr>
    </w:p>
    <w:p w:rsidR="00156B67" w:rsidRDefault="00A94655" w:rsidP="00156B67">
      <w:pPr>
        <w:pStyle w:val="berschrift3"/>
        <w:widowControl w:val="0"/>
      </w:pPr>
      <w:r>
        <w:t>8.2.2. Der iambische Trimeter in der Komödie</w:t>
      </w:r>
    </w:p>
    <w:p w:rsidR="00156B67" w:rsidRDefault="00A94655" w:rsidP="00156B67">
      <w:pPr>
        <w:widowControl w:val="0"/>
        <w:spacing w:line="360" w:lineRule="atLeast"/>
      </w:pPr>
      <w:r>
        <w:t>Sehr kompliziert:</w:t>
      </w:r>
    </w:p>
    <w:p w:rsidR="00156B67" w:rsidRDefault="00A94655" w:rsidP="00156B67">
      <w:pPr>
        <w:pStyle w:val="Einzug075"/>
        <w:widowControl w:val="0"/>
        <w:spacing w:line="360" w:lineRule="atLeast"/>
      </w:pPr>
      <w:r>
        <w:t>a)</w:t>
      </w:r>
      <w:r>
        <w:tab/>
        <w:t>Die Zäsur kann fehlen.</w:t>
      </w:r>
    </w:p>
    <w:p w:rsidR="00156B67" w:rsidRDefault="00A94655" w:rsidP="00156B67">
      <w:pPr>
        <w:pStyle w:val="Einzug075"/>
        <w:widowControl w:val="0"/>
        <w:spacing w:line="360" w:lineRule="atLeast"/>
      </w:pPr>
      <w:r>
        <w:t>b)</w:t>
      </w:r>
      <w:r>
        <w:tab/>
        <w:t>Alle Längen ausser der letzten Länge sind häufig geteilt, aber nur</w:t>
      </w:r>
      <w:r>
        <w:t xml:space="preserve"> innerhalb eines Wortes, also nicht am Wortende (</w:t>
      </w:r>
      <w:r>
        <w:fldChar w:fldCharType="begin"/>
      </w:r>
      <w:r>
        <w:instrText xml:space="preserve"> </w:instrText>
      </w:r>
      <w:r>
        <w:instrText>EQ</w:instrText>
      </w:r>
      <w:r>
        <w:instrText xml:space="preserve"> \O(</w:instrText>
      </w:r>
      <w:r>
        <w:rPr>
          <w:rFonts w:ascii="Xanthippe" w:hAnsi="Xanthippe"/>
        </w:rPr>
        <w:instrText>ˇ</w:instrText>
      </w:r>
      <w:r>
        <w:instrText>,</w:instrText>
      </w:r>
      <w:r>
        <w:rPr>
          <w:position w:val="8"/>
        </w:rPr>
        <w:instrText>’</w:instrText>
      </w:r>
      <w:r>
        <w:instrText xml:space="preserve">) </w:instrText>
      </w:r>
      <w:r>
        <w:fldChar w:fldCharType="end"/>
      </w:r>
      <w:r>
        <w:rPr>
          <w:rFonts w:ascii="Xanthippe" w:hAnsi="Xanthippe"/>
        </w:rPr>
        <w:t>ˇ</w:t>
      </w:r>
      <w:r>
        <w:t>.). (Ausnahme: Erstes Longum).</w:t>
      </w:r>
    </w:p>
    <w:p w:rsidR="00156B67" w:rsidRDefault="00A94655" w:rsidP="00156B67">
      <w:pPr>
        <w:pStyle w:val="Einzug075"/>
        <w:widowControl w:val="0"/>
        <w:spacing w:line="360" w:lineRule="atLeast"/>
      </w:pPr>
      <w:r>
        <w:t>c)</w:t>
      </w:r>
      <w:r>
        <w:tab/>
        <w:t>Wenn das Longum nicht geteilt ist, kann jedes Anceps sowie das erste und zweite Breve geteilt werden.</w:t>
      </w:r>
      <w:r>
        <w:br/>
        <w:t>Mit einer so entstanden Kürze darf aber kein Wort enden.</w:t>
      </w:r>
    </w:p>
    <w:p w:rsidR="00156B67" w:rsidRDefault="00A94655" w:rsidP="00156B67">
      <w:pPr>
        <w:widowControl w:val="0"/>
      </w:pPr>
    </w:p>
    <w:p w:rsidR="00156B67" w:rsidRDefault="00A94655" w:rsidP="00156B67">
      <w:pPr>
        <w:widowControl w:val="0"/>
      </w:pPr>
    </w:p>
    <w:p w:rsidR="00156B67" w:rsidRDefault="00A94655" w:rsidP="00156B67">
      <w:pPr>
        <w:widowControl w:val="0"/>
        <w:rPr>
          <w:b/>
        </w:rPr>
      </w:pPr>
      <w:r>
        <w:rPr>
          <w:b/>
        </w:rPr>
        <w:br w:type="page"/>
        <w:t xml:space="preserve">2. Versmass: </w:t>
      </w:r>
      <w:r>
        <w:rPr>
          <w:b/>
        </w:rPr>
        <w:tab/>
        <w:t>Daktylischer Hexameter</w:t>
      </w:r>
    </w:p>
    <w:p w:rsidR="00156B67" w:rsidRDefault="00A94655" w:rsidP="00156B67">
      <w:pPr>
        <w:widowControl w:val="0"/>
        <w:spacing w:line="360" w:lineRule="atLeast"/>
      </w:pPr>
      <w:r>
        <w:t>6 Daktylen, wobei dem 6. Fuss eine Silbe fehlt, also:</w:t>
      </w:r>
    </w:p>
    <w:p w:rsidR="00156B67" w:rsidRDefault="00A94655" w:rsidP="00156B67">
      <w:pPr>
        <w:widowControl w:val="0"/>
      </w:pPr>
    </w:p>
    <w:p w:rsidR="00156B67" w:rsidRDefault="00A94655" w:rsidP="00156B67">
      <w:pPr>
        <w:widowControl w:val="0"/>
      </w:pPr>
      <w:r>
        <w:tab/>
      </w:r>
      <w:r>
        <w:tab/>
      </w:r>
      <w:r>
        <w:fldChar w:fldCharType="begin"/>
      </w:r>
      <w:r>
        <w:instrText xml:space="preserve"> </w:instrText>
      </w:r>
      <w:r>
        <w:instrText>EQ</w:instrText>
      </w:r>
      <w:r>
        <w:instrText xml:space="preserve"> \O(</w:instrText>
      </w:r>
      <w:r>
        <w:rPr>
          <w:b/>
        </w:rPr>
        <w:instrText>—</w:instrText>
      </w:r>
      <w:r>
        <w:instrText>,’)  \O\AL(</w:instrText>
      </w:r>
      <w:r>
        <w:rPr>
          <w:b/>
          <w:position w:val="-12"/>
          <w:sz w:val="28"/>
          <w:szCs w:val="28"/>
        </w:rPr>
        <w:instrText>˘˘</w:instrText>
      </w:r>
      <w:r>
        <w:rPr>
          <w:sz w:val="20"/>
        </w:rPr>
        <w:instrText xml:space="preserve"> </w:instrText>
      </w:r>
      <w:r>
        <w:instrText>,</w:instrText>
      </w:r>
      <w:r>
        <w:rPr>
          <w:position w:val="6"/>
          <w:sz w:val="28"/>
          <w:szCs w:val="28"/>
        </w:rPr>
        <w:instrText>—</w:instrText>
      </w:r>
      <w:r>
        <w:instrText xml:space="preserve">)  </w:instrText>
      </w:r>
      <w:r>
        <w:fldChar w:fldCharType="end"/>
      </w:r>
      <w:r>
        <w:rPr>
          <w:rFonts w:ascii="Symbol" w:hAnsi="Symbol"/>
        </w:rPr>
        <w:t></w:t>
      </w:r>
      <w:r>
        <w:rPr>
          <w:rFonts w:ascii="Symbol" w:hAnsi="Symbol"/>
        </w:rPr>
        <w:fldChar w:fldCharType="begin"/>
      </w:r>
      <w:r>
        <w:rPr>
          <w:rFonts w:ascii="Symbol" w:hAnsi="Symbol"/>
        </w:rPr>
        <w:instrText xml:space="preserve"> </w:instrText>
      </w:r>
      <w:r>
        <w:rPr>
          <w:rFonts w:ascii="Symbol" w:hAnsi="Symbol"/>
        </w:rPr>
        <w:instrText>EQ</w:instrText>
      </w:r>
      <w:r>
        <w:rPr>
          <w:rFonts w:ascii="Symbol" w:hAnsi="Symbol"/>
        </w:rPr>
        <w:instrText xml:space="preserve"> \</w:instrText>
      </w:r>
      <w:r>
        <w:instrText>O(</w:instrText>
      </w:r>
      <w:r>
        <w:rPr>
          <w:b/>
        </w:rPr>
        <w:instrText>—</w:instrText>
      </w:r>
      <w:r>
        <w:instrText>,’)  \O\AL(</w:instrText>
      </w:r>
      <w:r>
        <w:rPr>
          <w:b/>
          <w:position w:val="-12"/>
          <w:sz w:val="28"/>
          <w:szCs w:val="28"/>
        </w:rPr>
        <w:instrText>˘˘</w:instrText>
      </w:r>
      <w:r>
        <w:rPr>
          <w:sz w:val="20"/>
        </w:rPr>
        <w:instrText xml:space="preserve"> </w:instrText>
      </w:r>
      <w:r>
        <w:instrText>,</w:instrText>
      </w:r>
      <w:r>
        <w:rPr>
          <w:position w:val="6"/>
          <w:sz w:val="28"/>
          <w:szCs w:val="28"/>
        </w:rPr>
        <w:instrText>—</w:instrText>
      </w:r>
      <w:r>
        <w:instrText xml:space="preserve">) </w:instrText>
      </w:r>
      <w:r>
        <w:rPr>
          <w:rFonts w:ascii="Symbol" w:hAnsi="Symbol"/>
        </w:rPr>
        <w:instrText xml:space="preserve"> </w:instrText>
      </w:r>
      <w:r>
        <w:rPr>
          <w:rFonts w:ascii="Symbol" w:hAnsi="Symbol"/>
        </w:rPr>
        <w:fldChar w:fldCharType="end"/>
      </w:r>
      <w:r>
        <w:rPr>
          <w:rFonts w:ascii="Symbol" w:hAnsi="Symbol"/>
        </w:rPr>
        <w:t></w:t>
      </w:r>
      <w:r>
        <w:rPr>
          <w:rFonts w:ascii="Symbol" w:hAnsi="Symbol"/>
        </w:rPr>
        <w:fldChar w:fldCharType="begin"/>
      </w:r>
      <w:r>
        <w:rPr>
          <w:rFonts w:ascii="Symbol" w:hAnsi="Symbol"/>
        </w:rPr>
        <w:instrText xml:space="preserve"> </w:instrText>
      </w:r>
      <w:r>
        <w:rPr>
          <w:rFonts w:ascii="Symbol" w:hAnsi="Symbol"/>
        </w:rPr>
        <w:instrText>EQ</w:instrText>
      </w:r>
      <w:r>
        <w:rPr>
          <w:rFonts w:ascii="Symbol" w:hAnsi="Symbol"/>
        </w:rPr>
        <w:instrText xml:space="preserve"> \</w:instrText>
      </w:r>
      <w:r>
        <w:instrText>O(</w:instrText>
      </w:r>
      <w:r>
        <w:rPr>
          <w:b/>
        </w:rPr>
        <w:instrText>—</w:instrText>
      </w:r>
      <w:r>
        <w:instrText>,’)  \O\AL(</w:instrText>
      </w:r>
      <w:r>
        <w:rPr>
          <w:b/>
          <w:position w:val="-12"/>
          <w:sz w:val="28"/>
          <w:szCs w:val="28"/>
        </w:rPr>
        <w:instrText>˘˘</w:instrText>
      </w:r>
      <w:r>
        <w:rPr>
          <w:sz w:val="20"/>
        </w:rPr>
        <w:instrText xml:space="preserve"> </w:instrText>
      </w:r>
      <w:r>
        <w:instrText>,</w:instrText>
      </w:r>
      <w:r>
        <w:rPr>
          <w:position w:val="6"/>
          <w:sz w:val="28"/>
          <w:szCs w:val="28"/>
        </w:rPr>
        <w:instrText>—</w:instrText>
      </w:r>
      <w:r>
        <w:instrText xml:space="preserve">) </w:instrText>
      </w:r>
      <w:r>
        <w:rPr>
          <w:rFonts w:ascii="Symbol" w:hAnsi="Symbol"/>
        </w:rPr>
        <w:instrText xml:space="preserve"> </w:instrText>
      </w:r>
      <w:r>
        <w:rPr>
          <w:rFonts w:ascii="Symbol" w:hAnsi="Symbol"/>
        </w:rPr>
        <w:fldChar w:fldCharType="end"/>
      </w:r>
      <w:r>
        <w:rPr>
          <w:rFonts w:ascii="Symbol" w:hAnsi="Symbol"/>
        </w:rPr>
        <w:t></w:t>
      </w:r>
      <w:r>
        <w:rPr>
          <w:rFonts w:ascii="Symbol" w:hAnsi="Symbol"/>
        </w:rPr>
        <w:fldChar w:fldCharType="begin"/>
      </w:r>
      <w:r>
        <w:rPr>
          <w:rFonts w:ascii="Symbol" w:hAnsi="Symbol"/>
        </w:rPr>
        <w:instrText xml:space="preserve"> </w:instrText>
      </w:r>
      <w:r>
        <w:rPr>
          <w:rFonts w:ascii="Symbol" w:hAnsi="Symbol"/>
        </w:rPr>
        <w:instrText>EQ</w:instrText>
      </w:r>
      <w:r>
        <w:rPr>
          <w:rFonts w:ascii="Symbol" w:hAnsi="Symbol"/>
        </w:rPr>
        <w:instrText xml:space="preserve"> \</w:instrText>
      </w:r>
      <w:r>
        <w:instrText>O(</w:instrText>
      </w:r>
      <w:r>
        <w:rPr>
          <w:b/>
        </w:rPr>
        <w:instrText>—</w:instrText>
      </w:r>
      <w:r>
        <w:instrText>,’)  \O\AL(</w:instrText>
      </w:r>
      <w:r>
        <w:rPr>
          <w:b/>
          <w:position w:val="-12"/>
          <w:sz w:val="28"/>
          <w:szCs w:val="28"/>
        </w:rPr>
        <w:instrText>˘˘</w:instrText>
      </w:r>
      <w:r>
        <w:rPr>
          <w:sz w:val="20"/>
        </w:rPr>
        <w:instrText xml:space="preserve"> </w:instrText>
      </w:r>
      <w:r>
        <w:instrText>,</w:instrText>
      </w:r>
      <w:r>
        <w:rPr>
          <w:position w:val="6"/>
          <w:sz w:val="28"/>
          <w:szCs w:val="28"/>
        </w:rPr>
        <w:instrText>—</w:instrText>
      </w:r>
      <w:r>
        <w:instrText xml:space="preserve">) </w:instrText>
      </w:r>
      <w:r>
        <w:rPr>
          <w:rFonts w:ascii="Symbol" w:hAnsi="Symbol"/>
        </w:rPr>
        <w:instrText xml:space="preserve"> </w:instrText>
      </w:r>
      <w:r>
        <w:rPr>
          <w:rFonts w:ascii="Symbol" w:hAnsi="Symbol"/>
        </w:rPr>
        <w:fldChar w:fldCharType="end"/>
      </w:r>
      <w:r>
        <w:rPr>
          <w:rFonts w:ascii="Symbol" w:hAnsi="Symbol"/>
        </w:rPr>
        <w:t></w:t>
      </w:r>
      <w:r>
        <w:rPr>
          <w:rFonts w:ascii="Symbol" w:hAnsi="Symbol"/>
        </w:rPr>
        <w:fldChar w:fldCharType="begin"/>
      </w:r>
      <w:r>
        <w:rPr>
          <w:rFonts w:ascii="Symbol" w:hAnsi="Symbol"/>
        </w:rPr>
        <w:instrText xml:space="preserve"> </w:instrText>
      </w:r>
      <w:r>
        <w:rPr>
          <w:rFonts w:ascii="Symbol" w:hAnsi="Symbol"/>
        </w:rPr>
        <w:instrText>EQ</w:instrText>
      </w:r>
      <w:r>
        <w:rPr>
          <w:rFonts w:ascii="Symbol" w:hAnsi="Symbol"/>
        </w:rPr>
        <w:instrText xml:space="preserve"> \</w:instrText>
      </w:r>
      <w:r>
        <w:instrText>O(</w:instrText>
      </w:r>
      <w:r>
        <w:rPr>
          <w:b/>
        </w:rPr>
        <w:instrText>—</w:instrText>
      </w:r>
      <w:r>
        <w:instrText xml:space="preserve">,’)  </w:instrText>
      </w:r>
      <w:r>
        <w:rPr>
          <w:rFonts w:ascii="Symbol" w:hAnsi="Symbol"/>
        </w:rPr>
        <w:instrText xml:space="preserve"> </w:instrText>
      </w:r>
      <w:r>
        <w:rPr>
          <w:rFonts w:ascii="Symbol" w:hAnsi="Symbol"/>
        </w:rPr>
        <w:fldChar w:fldCharType="end"/>
      </w:r>
      <w:r>
        <w:rPr>
          <w:b/>
          <w:position w:val="-12"/>
          <w:sz w:val="28"/>
          <w:szCs w:val="28"/>
        </w:rPr>
        <w:t>˘˘</w:t>
      </w:r>
      <w:r>
        <w:rPr>
          <w:sz w:val="20"/>
        </w:rPr>
        <w:t xml:space="preserve"> </w:t>
      </w:r>
      <w:r>
        <w:t xml:space="preserve"> </w:t>
      </w:r>
      <w:r>
        <w:rPr>
          <w:rFonts w:ascii="Symbol" w:hAnsi="Symbol"/>
        </w:rPr>
        <w:t></w:t>
      </w:r>
      <w:r>
        <w:rPr>
          <w:rFonts w:ascii="Symbol" w:hAnsi="Symbol"/>
        </w:rPr>
        <w:fldChar w:fldCharType="begin"/>
      </w:r>
      <w:r>
        <w:rPr>
          <w:rFonts w:ascii="Symbol" w:hAnsi="Symbol"/>
        </w:rPr>
        <w:instrText xml:space="preserve"> </w:instrText>
      </w:r>
      <w:r>
        <w:rPr>
          <w:rFonts w:ascii="Symbol" w:hAnsi="Symbol"/>
        </w:rPr>
        <w:instrText>EQ</w:instrText>
      </w:r>
      <w:r>
        <w:rPr>
          <w:rFonts w:ascii="Symbol" w:hAnsi="Symbol"/>
        </w:rPr>
        <w:instrText xml:space="preserve"> \</w:instrText>
      </w:r>
      <w:r>
        <w:instrText>O(</w:instrText>
      </w:r>
      <w:r>
        <w:rPr>
          <w:b/>
        </w:rPr>
        <w:instrText>—</w:instrText>
      </w:r>
      <w:r>
        <w:instrText>,’)  \O(</w:instrText>
      </w:r>
      <w:r>
        <w:rPr>
          <w:b/>
        </w:rPr>
        <w:instrText>—</w:instrText>
      </w:r>
      <w:r>
        <w:instrText>,</w:instrText>
      </w:r>
      <w:r>
        <w:rPr>
          <w:sz w:val="28"/>
          <w:szCs w:val="28"/>
        </w:rPr>
        <w:instrText>˘</w:instrText>
      </w:r>
      <w:r>
        <w:instrText>)</w:instrText>
      </w:r>
      <w:r>
        <w:rPr>
          <w:rFonts w:ascii="Symbol" w:hAnsi="Symbol"/>
        </w:rPr>
        <w:instrText xml:space="preserve"> </w:instrText>
      </w:r>
      <w:r>
        <w:rPr>
          <w:rFonts w:ascii="Symbol" w:hAnsi="Symbol"/>
        </w:rPr>
        <w:fldChar w:fldCharType="end"/>
      </w:r>
    </w:p>
    <w:p w:rsidR="00156B67" w:rsidRDefault="00A94655" w:rsidP="00156B67">
      <w:pPr>
        <w:widowControl w:val="0"/>
      </w:pPr>
    </w:p>
    <w:p w:rsidR="00156B67" w:rsidRDefault="00A94655" w:rsidP="00156B67">
      <w:pPr>
        <w:widowControl w:val="0"/>
      </w:pPr>
    </w:p>
    <w:sectPr w:rsidR="00156B67" w:rsidSect="00156B67">
      <w:headerReference w:type="default" r:id="rId9"/>
      <w:pgSz w:w="11880" w:h="16820"/>
      <w:pgMar w:top="851" w:right="1418" w:bottom="794" w:left="1418" w:gutter="0"/>
      <w:pgNumType w:start="1"/>
      <w:cols w:space="0"/>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Xanthippe">
    <w:panose1 w:val="000004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67" w:rsidRDefault="00A94655">
    <w:pPr>
      <w:pStyle w:val="Kopfzeile"/>
    </w:pPr>
    <w:r>
      <w:t xml:space="preserve">Menander, Epitrepontes: Lit. Grundbegriffe Seite </w:t>
    </w:r>
    <w:r>
      <w:fldChar w:fldCharType="begin"/>
    </w:r>
    <w:r>
      <w:instrText xml:space="preserve"> </w:instrText>
    </w:r>
    <w:r>
      <w:instrText>PAGE</w:instrText>
    </w:r>
    <w:r>
      <w:instrText xml:space="preserve">  </w:instrText>
    </w:r>
    <w:r>
      <w:fldChar w:fldCharType="separate"/>
    </w:r>
    <w:r>
      <w:rPr>
        <w:noProof/>
      </w:rPr>
      <w:t>1</w:t>
    </w:r>
    <w:r>
      <w:fldChar w:fldCharType="end"/>
    </w:r>
  </w:p>
  <w:p w:rsidR="00156B67" w:rsidRDefault="00A94655">
    <w:pPr>
      <w:pStyle w:val="Kopfzeile"/>
      <w:pBdr>
        <w:top w:val="single" w:sz="6" w:space="0" w:color="auto"/>
      </w:pBd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67" w:rsidRDefault="00A94655">
    <w:pPr>
      <w:pStyle w:val="Kopfzeile"/>
    </w:pPr>
    <w:r>
      <w:t xml:space="preserve">Menander, Epitrepontes: Lit. Grundbegriffe Seite </w:t>
    </w:r>
    <w:r>
      <w:fldChar w:fldCharType="begin"/>
    </w:r>
    <w:r>
      <w:instrText xml:space="preserve"> </w:instrText>
    </w:r>
    <w:r>
      <w:instrText>PAGE</w:instrText>
    </w:r>
    <w:r>
      <w:instrText xml:space="preserve">  </w:instrText>
    </w:r>
    <w:r>
      <w:fldChar w:fldCharType="separate"/>
    </w:r>
    <w:r>
      <w:rPr>
        <w:noProof/>
      </w:rPr>
      <w:t>16</w:t>
    </w:r>
    <w:r>
      <w:fldChar w:fldCharType="end"/>
    </w:r>
  </w:p>
  <w:p w:rsidR="00156B67" w:rsidRDefault="00A94655">
    <w:pPr>
      <w:pStyle w:val="Kopfzeile"/>
      <w:pBdr>
        <w:top w:val="single" w:sz="6"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numRestart w:val="eachPage"/>
  </w:footnotePr>
  <w:compat>
    <w:spaceForUL/>
    <w:balanceSingleByteDoubleByteWidth/>
    <w:doNotLeaveBackslashAlone/>
    <w:ulTrailSpace/>
    <w:doNotExpandShiftReturn/>
  </w:compat>
  <w:rsids>
    <w:rsidRoot w:val="003332AD"/>
    <w:rsid w:val="00A94655"/>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Courier"/>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w:hAnsi="Times"/>
      <w:sz w:val="24"/>
    </w:rPr>
  </w:style>
  <w:style w:type="paragraph" w:styleId="berschrift1">
    <w:name w:val="heading 1"/>
    <w:basedOn w:val="Standard"/>
    <w:next w:val="Standard"/>
    <w:qFormat/>
    <w:pPr>
      <w:outlineLvl w:val="0"/>
    </w:pPr>
    <w:rPr>
      <w:b/>
      <w:sz w:val="28"/>
    </w:rPr>
  </w:style>
  <w:style w:type="paragraph" w:styleId="berschrift2">
    <w:name w:val="heading 2"/>
    <w:basedOn w:val="Standard"/>
    <w:next w:val="Standard"/>
    <w:qFormat/>
    <w:pPr>
      <w:outlineLvl w:val="1"/>
    </w:pPr>
    <w:rPr>
      <w:b/>
    </w:rPr>
  </w:style>
  <w:style w:type="paragraph" w:styleId="berschrift3">
    <w:name w:val="heading 3"/>
    <w:basedOn w:val="Standard"/>
    <w:next w:val="Standard"/>
    <w:qFormat/>
    <w:pPr>
      <w:outlineLvl w:val="2"/>
    </w:pPr>
    <w:rPr>
      <w:b/>
    </w:rPr>
  </w:style>
  <w:style w:type="paragraph" w:styleId="berschrift4">
    <w:name w:val="heading 4"/>
    <w:basedOn w:val="Standard"/>
    <w:next w:val="Standard"/>
    <w:qFormat/>
    <w:pPr>
      <w:ind w:left="354"/>
      <w:outlineLvl w:val="3"/>
    </w:pPr>
    <w:rPr>
      <w:b/>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4">
    <w:name w:val="toc 4"/>
    <w:basedOn w:val="Standard"/>
    <w:next w:val="Standard"/>
    <w:pPr>
      <w:ind w:left="720"/>
    </w:pPr>
    <w:rPr>
      <w:rFonts w:ascii="Times New Roman" w:hAnsi="Times New Roman"/>
      <w:sz w:val="20"/>
    </w:rPr>
  </w:style>
  <w:style w:type="paragraph" w:styleId="Verzeichnis3">
    <w:name w:val="toc 3"/>
    <w:basedOn w:val="Standard"/>
    <w:next w:val="Standard"/>
    <w:pPr>
      <w:ind w:left="480"/>
    </w:pPr>
    <w:rPr>
      <w:rFonts w:ascii="Times New Roman" w:hAnsi="Times New Roman"/>
      <w:sz w:val="20"/>
    </w:rPr>
  </w:style>
  <w:style w:type="paragraph" w:styleId="Verzeichnis2">
    <w:name w:val="toc 2"/>
    <w:basedOn w:val="Standard"/>
    <w:next w:val="Standard"/>
    <w:pPr>
      <w:spacing w:before="120"/>
      <w:ind w:left="240"/>
    </w:pPr>
    <w:rPr>
      <w:rFonts w:ascii="Times New Roman" w:hAnsi="Times New Roman"/>
      <w:i/>
      <w:sz w:val="20"/>
    </w:rPr>
  </w:style>
  <w:style w:type="paragraph" w:styleId="Verzeichnis1">
    <w:name w:val="toc 1"/>
    <w:basedOn w:val="Standard"/>
    <w:next w:val="Standard"/>
    <w:pPr>
      <w:spacing w:before="240" w:after="120"/>
    </w:pPr>
    <w:rPr>
      <w:rFonts w:ascii="Times New Roman" w:hAnsi="Times New Roman"/>
      <w:b/>
      <w:sz w:val="20"/>
    </w:rPr>
  </w:style>
  <w:style w:type="character" w:styleId="Zeilennummer">
    <w:name w:val="line number"/>
    <w:basedOn w:val="Absatz-Standardschriftart"/>
  </w:style>
  <w:style w:type="paragraph" w:styleId="Kopfzeile">
    <w:name w:val="header"/>
    <w:basedOn w:val="Standard"/>
    <w:pPr>
      <w:tabs>
        <w:tab w:val="center" w:pos="4252"/>
        <w:tab w:val="right" w:pos="8504"/>
      </w:tabs>
      <w:jc w:val="center"/>
    </w:pPr>
  </w:style>
  <w:style w:type="character" w:styleId="Funotenzeichen">
    <w:name w:val="footnote reference"/>
    <w:basedOn w:val="Absatz-Standardschriftart"/>
    <w:rPr>
      <w:position w:val="6"/>
      <w:sz w:val="20"/>
    </w:rPr>
  </w:style>
  <w:style w:type="paragraph" w:styleId="Funotentext">
    <w:name w:val="footnote text"/>
    <w:basedOn w:val="Standard"/>
    <w:next w:val="Standard"/>
    <w:pPr>
      <w:tabs>
        <w:tab w:val="left" w:pos="380"/>
        <w:tab w:val="left" w:pos="4300"/>
      </w:tabs>
      <w:ind w:left="4300" w:hanging="4300"/>
    </w:pPr>
    <w:rPr>
      <w:sz w:val="20"/>
    </w:rPr>
  </w:style>
  <w:style w:type="paragraph" w:customStyle="1" w:styleId="Einzugim075">
    <w:name w:val="Einzug im 0.75"/>
    <w:basedOn w:val="Einzug075"/>
    <w:pPr>
      <w:spacing w:line="360" w:lineRule="atLeast"/>
      <w:ind w:left="709" w:right="0" w:hanging="284"/>
    </w:pPr>
  </w:style>
  <w:style w:type="paragraph" w:customStyle="1" w:styleId="Einzug075">
    <w:name w:val="Einzug 0.75"/>
    <w:basedOn w:val="Standard"/>
    <w:pPr>
      <w:ind w:left="440" w:right="-582" w:hanging="440"/>
    </w:pPr>
  </w:style>
  <w:style w:type="paragraph" w:customStyle="1" w:styleId="Einzug25cm">
    <w:name w:val="Einzug 2.5cm"/>
    <w:basedOn w:val="Standard"/>
    <w:pPr>
      <w:ind w:left="1440" w:hanging="1440"/>
    </w:pPr>
  </w:style>
  <w:style w:type="paragraph" w:customStyle="1" w:styleId="Einzug12">
    <w:name w:val="Einzug 1.2"/>
    <w:basedOn w:val="Einzug075"/>
    <w:pPr>
      <w:spacing w:line="360" w:lineRule="atLeast"/>
      <w:ind w:left="680" w:right="0" w:hanging="680"/>
    </w:pPr>
  </w:style>
  <w:style w:type="paragraph" w:customStyle="1" w:styleId="GreekTExt">
    <w:name w:val="GreekTExt"/>
    <w:basedOn w:val="Standard"/>
    <w:pPr>
      <w:spacing w:line="360" w:lineRule="atLeast"/>
      <w:ind w:left="2268" w:hanging="2268"/>
    </w:pPr>
    <w:rPr>
      <w:rFonts w:ascii="Xanthippe" w:hAnsi="Xanthippe"/>
    </w:rPr>
  </w:style>
  <w:style w:type="paragraph" w:customStyle="1" w:styleId="citation">
    <w:name w:val="citation"/>
    <w:basedOn w:val="Standard"/>
    <w:rPr>
      <w:rFonts w:ascii="Geneva" w:hAnsi="Geneva"/>
    </w:rPr>
  </w:style>
  <w:style w:type="paragraph" w:customStyle="1" w:styleId="Einzug8mm">
    <w:name w:val="Einzug 8 mm"/>
    <w:basedOn w:val="Standard"/>
    <w:pPr>
      <w:ind w:left="440" w:hanging="440"/>
    </w:pPr>
  </w:style>
  <w:style w:type="paragraph" w:customStyle="1" w:styleId="Einzug1cm">
    <w:name w:val="Einzug 1 cm"/>
    <w:basedOn w:val="Einzug8mm"/>
    <w:pPr>
      <w:ind w:left="560" w:hanging="560"/>
    </w:pPr>
  </w:style>
  <w:style w:type="paragraph" w:customStyle="1" w:styleId="GreekTExt2">
    <w:name w:val="GreekTExt 2"/>
    <w:basedOn w:val="GreekTExt"/>
    <w:pPr>
      <w:ind w:left="1701" w:hanging="851"/>
    </w:pPr>
  </w:style>
  <w:style w:type="paragraph" w:customStyle="1" w:styleId="Einzug">
    <w:name w:val="Einzug"/>
    <w:basedOn w:val="Standard"/>
    <w:pPr>
      <w:ind w:left="360" w:right="-582" w:hanging="360"/>
    </w:pPr>
  </w:style>
  <w:style w:type="paragraph" w:customStyle="1" w:styleId="EINZUG2cm">
    <w:name w:val="EINZUG 2cm"/>
    <w:basedOn w:val="Standard"/>
    <w:pPr>
      <w:ind w:left="1100" w:right="-582" w:hanging="1100"/>
    </w:pPr>
  </w:style>
  <w:style w:type="paragraph" w:styleId="Verzeichnis5">
    <w:name w:val="toc 5"/>
    <w:basedOn w:val="Standard"/>
    <w:next w:val="Standard"/>
    <w:autoRedefine/>
    <w:semiHidden/>
    <w:rsid w:val="00156B67"/>
    <w:pPr>
      <w:ind w:left="960"/>
    </w:pPr>
    <w:rPr>
      <w:rFonts w:ascii="Times New Roman" w:hAnsi="Times New Roman"/>
      <w:sz w:val="20"/>
    </w:rPr>
  </w:style>
  <w:style w:type="paragraph" w:styleId="Verzeichnis6">
    <w:name w:val="toc 6"/>
    <w:basedOn w:val="Standard"/>
    <w:next w:val="Standard"/>
    <w:autoRedefine/>
    <w:semiHidden/>
    <w:rsid w:val="00156B67"/>
    <w:pPr>
      <w:ind w:left="1200"/>
    </w:pPr>
    <w:rPr>
      <w:rFonts w:ascii="Times New Roman" w:hAnsi="Times New Roman"/>
      <w:sz w:val="20"/>
    </w:rPr>
  </w:style>
  <w:style w:type="paragraph" w:styleId="Verzeichnis7">
    <w:name w:val="toc 7"/>
    <w:basedOn w:val="Standard"/>
    <w:next w:val="Standard"/>
    <w:autoRedefine/>
    <w:semiHidden/>
    <w:rsid w:val="00156B67"/>
    <w:pPr>
      <w:ind w:left="1440"/>
    </w:pPr>
    <w:rPr>
      <w:rFonts w:ascii="Times New Roman" w:hAnsi="Times New Roman"/>
      <w:sz w:val="20"/>
    </w:rPr>
  </w:style>
  <w:style w:type="paragraph" w:styleId="Verzeichnis8">
    <w:name w:val="toc 8"/>
    <w:basedOn w:val="Standard"/>
    <w:next w:val="Standard"/>
    <w:autoRedefine/>
    <w:semiHidden/>
    <w:rsid w:val="00156B67"/>
    <w:pPr>
      <w:ind w:left="1680"/>
    </w:pPr>
    <w:rPr>
      <w:rFonts w:ascii="Times New Roman" w:hAnsi="Times New Roman"/>
      <w:sz w:val="20"/>
    </w:rPr>
  </w:style>
  <w:style w:type="paragraph" w:styleId="Verzeichnis9">
    <w:name w:val="toc 9"/>
    <w:basedOn w:val="Standard"/>
    <w:next w:val="Standard"/>
    <w:autoRedefine/>
    <w:semiHidden/>
    <w:rsid w:val="00156B67"/>
    <w:pPr>
      <w:ind w:left="1920"/>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4" Type="http://schemas.openxmlformats.org/officeDocument/2006/relationships/header" Target="header1.xml"/><Relationship Id="rId10" Type="http://schemas.openxmlformats.org/officeDocument/2006/relationships/fontTable" Target="fontTable.xml"/><Relationship Id="rId5" Type="http://schemas.openxmlformats.org/officeDocument/2006/relationships/image" Target="media/image1.pdf"/><Relationship Id="rId7" Type="http://schemas.openxmlformats.org/officeDocument/2006/relationships/image" Target="media/image3.pdf"/><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eader" Target="header2.xml"/><Relationship Id="rId3" Type="http://schemas.openxmlformats.org/officeDocument/2006/relationships/webSettings" Target="webSettings.xml"/><Relationship Id="rId6"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3850</Words>
  <Characters>21946</Characters>
  <Application>Microsoft Macintosh Word</Application>
  <DocSecurity>0</DocSecurity>
  <Lines>182</Lines>
  <Paragraphs>43</Paragraphs>
  <ScaleCrop>false</ScaleCrop>
  <HeadingPairs>
    <vt:vector size="4" baseType="variant">
      <vt:variant>
        <vt:lpstr>Titel</vt:lpstr>
      </vt:variant>
      <vt:variant>
        <vt:i4>1</vt:i4>
      </vt:variant>
      <vt:variant>
        <vt:lpstr>Überschriften</vt:lpstr>
      </vt:variant>
      <vt:variant>
        <vt:i4>34</vt:i4>
      </vt:variant>
    </vt:vector>
  </HeadingPairs>
  <TitlesOfParts>
    <vt:vector size="35" baseType="lpstr">
      <vt:lpstr>LitBegriffe</vt:lpstr>
      <vt:lpstr/>
      <vt:lpstr>1. VERFREMDUNGSTHEORIE</vt:lpstr>
      <vt:lpstr>2. VERFREMDUNG DES WORTES</vt:lpstr>
      <vt:lpstr>    2.1. VERFREMDUNG DES BEDEUTUNGSTRÄGERS</vt:lpstr>
      <vt:lpstr>        2.1.1. Alliteration</vt:lpstr>
      <vt:lpstr>        2.1.2. Assonanz</vt:lpstr>
      <vt:lpstr>        2.1.3. Homoioteleuton</vt:lpstr>
      <vt:lpstr>        2.1.4 Kombination</vt:lpstr>
      <vt:lpstr>    2.2. VERFREMDUNG DER BEDEUTUNG</vt:lpstr>
      <vt:lpstr>    2.2.1. PLEONASMUS (pl°on: viel)</vt:lpstr>
      <vt:lpstr>    2.2.2. TROPE (gr. Wendung)</vt:lpstr>
      <vt:lpstr>3.VERFREMDUNG IN DER SATZSTELLUNG UND IM SATZBAU</vt:lpstr>
      <vt:lpstr>    3.1. Normalstellung des griechischen Satzes</vt:lpstr>
      <vt:lpstr>    3.2. Chiasmus</vt:lpstr>
      <vt:lpstr>    3.3. Parallelismus</vt:lpstr>
      <vt:lpstr>    3.4. Anapher - Epipher</vt:lpstr>
      <vt:lpstr>    3.5. Dikolon - Trikolon</vt:lpstr>
      <vt:lpstr>    3.6. Asyndeton (gr. das Unverbundene)</vt:lpstr>
      <vt:lpstr>    3 7. Hysteron - Proteron (gr.: Das Spätere (wird) früher (gesagt))</vt:lpstr>
      <vt:lpstr>4. VERSCHIEDENES</vt:lpstr>
      <vt:lpstr>    4.1. Ironie (gr. Verstellung)</vt:lpstr>
      <vt:lpstr>    4.2. Parodie (gr. Gegengesang)</vt:lpstr>
      <vt:lpstr>5. DAS PRINZIP DER WIEDERHOLUNG IN DER</vt:lpstr>
      <vt:lpstr>KÜNSTLERISCHEN SPRACHE</vt:lpstr>
      <vt:lpstr/>
      <vt:lpstr>6. PARADlGMA UND SYNTAGMA</vt:lpstr>
      <vt:lpstr/>
      <vt:lpstr/>
      <vt:lpstr>7. DER KÜNSTLERISCHE RAUM</vt:lpstr>
      <vt:lpstr>8. ZUM VERS</vt:lpstr>
      <vt:lpstr>    8.1. ENJAMBEMENT UND ZÄSUR</vt:lpstr>
      <vt:lpstr>    8.2. METRUM (Mass)</vt:lpstr>
      <vt:lpstr>        8.2.1. Der iambische Trimeter in der Tragödie</vt:lpstr>
      <vt:lpstr>        8.2.2. Der iambische Trimeter in der Komödie</vt:lpstr>
    </vt:vector>
  </TitlesOfParts>
  <Company>cheironos</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LitBegriffe</dc:title>
  <dc:subject/>
  <dc:creator>Lucius Hartmann</dc:creator>
  <cp:keywords/>
  <cp:lastModifiedBy>Theo Wirth</cp:lastModifiedBy>
  <cp:revision>2</cp:revision>
  <dcterms:created xsi:type="dcterms:W3CDTF">2009-09-19T19:56:00Z</dcterms:created>
  <dcterms:modified xsi:type="dcterms:W3CDTF">2009-09-19T19:56:00Z</dcterms:modified>
</cp:coreProperties>
</file>