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AD" w:rsidRDefault="005E5092">
      <w:pPr>
        <w:jc w:val="righ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1 </w:t>
      </w:r>
      <w:r>
        <w:rPr>
          <w:rFonts w:ascii="Verdana" w:hAnsi="Verdana"/>
          <w:sz w:val="16"/>
          <w:szCs w:val="16"/>
        </w:rPr>
        <w:t xml:space="preserve">Est hoc in more positum, Quirites, institutoque maiorum, ut ei, qui beneficio vestro imagines familiae suae consecuti sunt, eam primam habeant contionem, qua gratiam benefici vestri cum suorum laude coniungant. Qua in oratione non nulli aliquando digni </w:t>
      </w:r>
      <w:r>
        <w:rPr>
          <w:rFonts w:ascii="Verdana" w:hAnsi="Verdana"/>
          <w:sz w:val="16"/>
          <w:szCs w:val="16"/>
        </w:rPr>
        <w:t>maiorum loco reperiuntur, plerique autem hoc perficiunt ut tantum maioribus eorum debitum esse videatur, unde etiam, quod posteris solveretur, redundaret. Mihi, Quirites, apud vos de meis maioribus dicendi facultas non datur, non quo non tales fuerint, qua</w:t>
      </w:r>
      <w:r>
        <w:rPr>
          <w:rFonts w:ascii="Verdana" w:hAnsi="Verdana"/>
          <w:sz w:val="16"/>
          <w:szCs w:val="16"/>
        </w:rPr>
        <w:t xml:space="preserve">lis nos illorum sanguine creatos disciplinisque institutos videtis, sed quod laude populari atque honoris vestri luce caruerunt. </w:t>
      </w:r>
      <w:r>
        <w:rPr>
          <w:rFonts w:ascii="Verdana" w:hAnsi="Verdana"/>
          <w:b/>
          <w:sz w:val="16"/>
          <w:szCs w:val="16"/>
        </w:rPr>
        <w:t xml:space="preserve">2 </w:t>
      </w:r>
      <w:r>
        <w:rPr>
          <w:rFonts w:ascii="Verdana" w:hAnsi="Verdana"/>
          <w:sz w:val="16"/>
          <w:szCs w:val="16"/>
        </w:rPr>
        <w:t xml:space="preserve">De me autem ipso vereor, ne adrogantis sit apud vos dicere, ingrati tacere. Nam et quibus studiis hanc dignitatem consecutus </w:t>
      </w:r>
      <w:r>
        <w:rPr>
          <w:rFonts w:ascii="Verdana" w:hAnsi="Verdana"/>
          <w:sz w:val="16"/>
          <w:szCs w:val="16"/>
        </w:rPr>
        <w:t xml:space="preserve">sim memet ipsum commemorare perquam grave est, et silere de tantis vestris beneficiis nullo modo possum. Qua re adhibebitur a me certa ratio moderatioque dicendi, ut quid a vobis acceperim commemorem, qua re dignus vestro summo honore singularique iudicio </w:t>
      </w:r>
      <w:r>
        <w:rPr>
          <w:rFonts w:ascii="Verdana" w:hAnsi="Verdana"/>
          <w:sz w:val="16"/>
          <w:szCs w:val="16"/>
        </w:rPr>
        <w:t xml:space="preserve">sim, ipse modice dicam, si necesse erit, vos eosdem existimaturos putem, qui iudicavistis. </w:t>
      </w:r>
      <w:r>
        <w:rPr>
          <w:rFonts w:ascii="Verdana" w:hAnsi="Verdana"/>
          <w:b/>
          <w:sz w:val="16"/>
          <w:szCs w:val="16"/>
        </w:rPr>
        <w:t xml:space="preserve">3 </w:t>
      </w:r>
      <w:r>
        <w:rPr>
          <w:rFonts w:ascii="Verdana" w:hAnsi="Verdana"/>
          <w:sz w:val="16"/>
          <w:szCs w:val="16"/>
        </w:rPr>
        <w:t>Me perlongo intervallo prope memoriae temporumque nostrorum primum hominem novum consulem fecistis et eum locum quem nobilitas praesidiis firmatum atque omni ratio</w:t>
      </w:r>
      <w:r>
        <w:rPr>
          <w:rFonts w:ascii="Verdana" w:hAnsi="Verdana"/>
          <w:sz w:val="16"/>
          <w:szCs w:val="16"/>
        </w:rPr>
        <w:t xml:space="preserve">ne obvallatum tenebat me duce rescidistis virtutique in posterum patere voluistis. </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5 </w:t>
      </w:r>
      <w:r>
        <w:rPr>
          <w:rFonts w:ascii="Verdana" w:hAnsi="Verdana"/>
          <w:sz w:val="16"/>
          <w:szCs w:val="16"/>
        </w:rPr>
        <w:t>Hoc ego tam insigne, tam singulare vestrum beneficium, Quirites, cum ad animi mei fructum atque laetitiam duco esse permagnum, tum ad curam sollicitudinemque multo m</w:t>
      </w:r>
      <w:r>
        <w:rPr>
          <w:rFonts w:ascii="Verdana" w:hAnsi="Verdana"/>
          <w:sz w:val="16"/>
          <w:szCs w:val="16"/>
        </w:rPr>
        <w:t xml:space="preserve">agis. (...) </w:t>
      </w:r>
      <w:r>
        <w:rPr>
          <w:rFonts w:ascii="Verdana" w:hAnsi="Verdana"/>
          <w:b/>
          <w:sz w:val="16"/>
          <w:szCs w:val="16"/>
        </w:rPr>
        <w:t xml:space="preserve">6 </w:t>
      </w:r>
      <w:r>
        <w:rPr>
          <w:rFonts w:ascii="Verdana" w:hAnsi="Verdana"/>
          <w:sz w:val="16"/>
          <w:szCs w:val="16"/>
        </w:rPr>
        <w:t>Quod si solus in discrimen aliquod adducerer, ferrem, Quirites, animo aequiore; sed mihi videntur certi homines, si qua in re me non modo consilio verum etiam casu lapsum esse arbitrabuntur, vos universos qui me antetuleritis nobilitati vitup</w:t>
      </w:r>
      <w:r>
        <w:rPr>
          <w:rFonts w:ascii="Verdana" w:hAnsi="Verdana"/>
          <w:sz w:val="16"/>
          <w:szCs w:val="16"/>
        </w:rPr>
        <w:t xml:space="preserve">eraturi. Mihi autem, Quirites, omnia potius perpetienda esse duco quam non ita gerendum consulatum, ut in omnibus meis factis atque consiliis vestrum de me factum consiliumque laudetur. Accedit etiam ille mihi summus labor ac difficillima ratio consulatus </w:t>
      </w:r>
      <w:r>
        <w:rPr>
          <w:rFonts w:ascii="Verdana" w:hAnsi="Verdana"/>
          <w:sz w:val="16"/>
          <w:szCs w:val="16"/>
        </w:rPr>
        <w:t xml:space="preserve">gerendi, quod non eadem mihi qua superioribus consulibus lege et condicione utendum esse decrevi, qui aditum huius loci conspectumque vestrum partim magno opere fugerunt, partim non vehementer secuti sunt. Ego autem non solum hoc in loco dicam, ubi est id </w:t>
      </w:r>
      <w:r>
        <w:rPr>
          <w:rFonts w:ascii="Verdana" w:hAnsi="Verdana"/>
          <w:sz w:val="16"/>
          <w:szCs w:val="16"/>
        </w:rPr>
        <w:t>dictu facillimum, sed in ipso senatu, in quo esse locus huic voci non videbatur, popularem me futurum esse consulem prima illa mea oratione Kalendis Ianuariis dixi.</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9 </w:t>
      </w:r>
      <w:r>
        <w:rPr>
          <w:rFonts w:ascii="Verdana" w:hAnsi="Verdana"/>
          <w:sz w:val="16"/>
          <w:szCs w:val="16"/>
        </w:rPr>
        <w:t>Quid enim est tam populare quam pax? qua non modo ei, quibus natura sensum dedit, se</w:t>
      </w:r>
      <w:r>
        <w:rPr>
          <w:rFonts w:ascii="Verdana" w:hAnsi="Verdana"/>
          <w:sz w:val="16"/>
          <w:szCs w:val="16"/>
        </w:rPr>
        <w:t>d etiam tecta atque agri mihi laetari videntur. Quid tam populare quam libertas? quam non solum ab hominibus verum etiam a bestiis expeti atque omnibus rebus anteponi videtis. Quid tam populare quam otium? quod ita iucundum est, ut et vos et maiores vestri</w:t>
      </w:r>
      <w:r>
        <w:rPr>
          <w:rFonts w:ascii="Verdana" w:hAnsi="Verdana"/>
          <w:sz w:val="16"/>
          <w:szCs w:val="16"/>
        </w:rPr>
        <w:t xml:space="preserve"> et fortissimus quisque vir maximos labores suscipiendos putet, ut aliquando in otio possit esse, praesertim in imperio ac dignitate. Quin idcirco etiam maioribus nostris praecipuam laudem gratiamque debemus, quod eorum labore est factum, uti impune in oti</w:t>
      </w:r>
      <w:r>
        <w:rPr>
          <w:rFonts w:ascii="Verdana" w:hAnsi="Verdana"/>
          <w:sz w:val="16"/>
          <w:szCs w:val="16"/>
        </w:rPr>
        <w:t>o esse possemus. Qua re qui possum non esse popularis, cum videam haec omnia, Quirites, pacem externam, libertatem propriam generis ac nominis vestri, otium domesticum, denique omnia, quae vobis cara atque ampla sunt, in fidem et quodam modo in patrocinium</w:t>
      </w:r>
      <w:r>
        <w:rPr>
          <w:rFonts w:ascii="Verdana" w:hAnsi="Verdana"/>
          <w:sz w:val="16"/>
          <w:szCs w:val="16"/>
        </w:rPr>
        <w:t xml:space="preserve"> mei consulatus esse conlata? </w:t>
      </w:r>
      <w:r>
        <w:rPr>
          <w:rFonts w:ascii="Verdana" w:hAnsi="Verdana"/>
          <w:b/>
          <w:sz w:val="16"/>
          <w:szCs w:val="16"/>
        </w:rPr>
        <w:t xml:space="preserve">10 </w:t>
      </w:r>
      <w:r>
        <w:rPr>
          <w:rFonts w:ascii="Verdana" w:hAnsi="Verdana"/>
          <w:sz w:val="16"/>
          <w:szCs w:val="16"/>
        </w:rPr>
        <w:t>Neque enim, Quirites, illud vobis iucundum aut populare debet videri: largitio aliqua promulgata, quae verbis ostentari potest, re vera fieri nisi exhausto aerario nullo pacto potest; neque vero illa popularia sunt existima</w:t>
      </w:r>
      <w:r>
        <w:rPr>
          <w:rFonts w:ascii="Verdana" w:hAnsi="Verdana"/>
          <w:sz w:val="16"/>
          <w:szCs w:val="16"/>
        </w:rPr>
        <w:t>nda, iudiciorum perturbationes, rerum iudicatarum infirmationes, restitutio damnatorum, qui civitatum adflictarum perditis iam rebus extremi exitiorum solent esse exitus; nec, si qui agros populo Romano pollicentur, si aliud quiddam obscure moliuntur, aliu</w:t>
      </w:r>
      <w:r>
        <w:rPr>
          <w:rFonts w:ascii="Verdana" w:hAnsi="Verdana"/>
          <w:sz w:val="16"/>
          <w:szCs w:val="16"/>
        </w:rPr>
        <w:t>d spe ac specie simulationis ostentant, populares existimandi sunt. Nam vere dicam, Quirites, genus ipsum legis agrariae vituperare non possum. Venit enim mihi in mentem duos clarissimos, ingeniosissimos, amantissimos plebei Romanae viros, Ti. et C. Gracch</w:t>
      </w:r>
      <w:r>
        <w:rPr>
          <w:rFonts w:ascii="Verdana" w:hAnsi="Verdana"/>
          <w:sz w:val="16"/>
          <w:szCs w:val="16"/>
        </w:rPr>
        <w:t xml:space="preserve">os, plebem in agris publicis constituisse, qui agri a privatis antea possidebantur. Non sum autem ego is consul qui, ut plerique, nefas esse arbitrer Gracchos laudare, quorum consiliis, sapientia, legibus multas esse video rei publicae partis constitutas. </w:t>
      </w:r>
      <w:r>
        <w:rPr>
          <w:rFonts w:ascii="Verdana" w:hAnsi="Verdana"/>
          <w:b/>
          <w:sz w:val="16"/>
          <w:szCs w:val="16"/>
        </w:rPr>
        <w:t xml:space="preserve">11 </w:t>
      </w:r>
      <w:r>
        <w:rPr>
          <w:rFonts w:ascii="Verdana" w:hAnsi="Verdana"/>
          <w:sz w:val="16"/>
          <w:szCs w:val="16"/>
        </w:rPr>
        <w:t xml:space="preserve">Itaque, ut initio mihi designato consuli nuntiabatur legem agrariam tribunos plebis designatos conscribere, cupiebam quid cogitarent cognoscere; etenim arbitrabar, quoniam eodem anno gerendi nobis essent magistratus, esse aliquam oportere inter nos rei </w:t>
      </w:r>
      <w:r>
        <w:rPr>
          <w:rFonts w:ascii="Verdana" w:hAnsi="Verdana"/>
          <w:sz w:val="16"/>
          <w:szCs w:val="16"/>
        </w:rPr>
        <w:t xml:space="preserve">publicae bene administrandae societatem. </w:t>
      </w:r>
      <w:r>
        <w:rPr>
          <w:rFonts w:ascii="Verdana" w:hAnsi="Verdana"/>
          <w:b/>
          <w:sz w:val="16"/>
          <w:szCs w:val="16"/>
        </w:rPr>
        <w:t xml:space="preserve">12 </w:t>
      </w:r>
      <w:r>
        <w:rPr>
          <w:rFonts w:ascii="Verdana" w:hAnsi="Verdana"/>
          <w:sz w:val="16"/>
          <w:szCs w:val="16"/>
        </w:rPr>
        <w:t>Cum familiariter me in eorum sermonem insinuarem ac darem, celabar, excludebar, et, cum ostenderem, si lex utilis plebi Romanae mihi videretur, auctorem me atque adiutorem futurum, tamen aspernabantur hanc libera</w:t>
      </w:r>
      <w:r>
        <w:rPr>
          <w:rFonts w:ascii="Verdana" w:hAnsi="Verdana"/>
          <w:sz w:val="16"/>
          <w:szCs w:val="16"/>
        </w:rPr>
        <w:t>litatem meam; negabant me adduci posse, ut ullam largitionem probarem. Finem feci offerendi mei, ne forte mea sedulitas aut insidiosa aut impudens videretur. Interea non desistebant clam inter se convenire, privatos quosdam adhibere, ad suos coetus occulto</w:t>
      </w:r>
      <w:r>
        <w:rPr>
          <w:rFonts w:ascii="Verdana" w:hAnsi="Verdana"/>
          <w:sz w:val="16"/>
          <w:szCs w:val="16"/>
        </w:rPr>
        <w:t xml:space="preserve">s noctem adiungere et solitudinem. Quibus rebus quanto in metu fuerimus, ex vestra sollicitudine, in qua illis temporibus fuistis, facile adsequi coniectura poteritis. </w:t>
      </w:r>
      <w:r>
        <w:rPr>
          <w:rFonts w:ascii="Verdana" w:hAnsi="Verdana"/>
          <w:b/>
          <w:sz w:val="16"/>
          <w:szCs w:val="16"/>
        </w:rPr>
        <w:t xml:space="preserve">13 </w:t>
      </w:r>
      <w:r>
        <w:rPr>
          <w:rFonts w:ascii="Verdana" w:hAnsi="Verdana"/>
          <w:sz w:val="16"/>
          <w:szCs w:val="16"/>
        </w:rPr>
        <w:t>Ineunt tandem magistratus tribuni plebis; contio exspectatur P. Rulli, quod et prince</w:t>
      </w:r>
      <w:r>
        <w:rPr>
          <w:rFonts w:ascii="Verdana" w:hAnsi="Verdana"/>
          <w:sz w:val="16"/>
          <w:szCs w:val="16"/>
        </w:rPr>
        <w:t>ps erat agrariae legis et truculentius se gerebat quam ceteri. Iam designatus alio voltu, alio vocis sono, alio incessu esse meditabatur, vestitu obsoletiore, corpore inculto et horrido, capillatior quam ante barbaque maiore, ut oculis et aspectu denuntiar</w:t>
      </w:r>
      <w:r>
        <w:rPr>
          <w:rFonts w:ascii="Verdana" w:hAnsi="Verdana"/>
          <w:sz w:val="16"/>
          <w:szCs w:val="16"/>
        </w:rPr>
        <w:t xml:space="preserve">e omnibus vim tribuniciam et minitari rei publicae videretur. Legem hominis contionemque exspectabam; lex initio nulla proponitur, contionem in pridie Idus advocari iubet. Summa cum exspectatione concurritur. Explicat orationem sane longam et verbis valde </w:t>
      </w:r>
      <w:r>
        <w:rPr>
          <w:rFonts w:ascii="Verdana" w:hAnsi="Verdana"/>
          <w:sz w:val="16"/>
          <w:szCs w:val="16"/>
        </w:rPr>
        <w:t>bonis. Unum erat, quod mihi vitiosum videbatur, quod tanta ex frequentia inveniri nemo potuit, qui intellegere posset, quid diceret. Hoc ille utrum insidiarum causa fecerit, an hoc genere eloquentiae delectetur nescio. Tametsi, qui acutiores in contione st</w:t>
      </w:r>
      <w:r>
        <w:rPr>
          <w:rFonts w:ascii="Verdana" w:hAnsi="Verdana"/>
          <w:sz w:val="16"/>
          <w:szCs w:val="16"/>
        </w:rPr>
        <w:t xml:space="preserve">eterant, de lege agraria nescio quid voluisse eum dicere suspicabantur. Aliquando tandem me designato lex in publicum proponitur. Concurrunt iussu meo plures uno tempore librarii, descriptam legem ad me adferunt. </w:t>
      </w:r>
      <w:r>
        <w:rPr>
          <w:rFonts w:ascii="Verdana" w:hAnsi="Verdana"/>
          <w:b/>
          <w:sz w:val="16"/>
          <w:szCs w:val="16"/>
        </w:rPr>
        <w:t xml:space="preserve">14 </w:t>
      </w:r>
      <w:r>
        <w:rPr>
          <w:rFonts w:ascii="Verdana" w:hAnsi="Verdana"/>
          <w:sz w:val="16"/>
          <w:szCs w:val="16"/>
        </w:rPr>
        <w:t>Omni hoc ratione vobis confirmare possum</w:t>
      </w:r>
      <w:r>
        <w:rPr>
          <w:rFonts w:ascii="Verdana" w:hAnsi="Verdana"/>
          <w:sz w:val="16"/>
          <w:szCs w:val="16"/>
        </w:rPr>
        <w:t>, Quirites, hoc animo me ad legendam legem cognoscendamque venisse ut, si eam vobis accommodatam atque utilem esse intellegerem, auctor eius atque adiutor essem. Non enim natura neque discidio neque odio penitus insito bellum nescio quod habet susceptum co</w:t>
      </w:r>
      <w:r>
        <w:rPr>
          <w:rFonts w:ascii="Verdana" w:hAnsi="Verdana"/>
          <w:sz w:val="16"/>
          <w:szCs w:val="16"/>
        </w:rPr>
        <w:t xml:space="preserve">nsulatus cum tribunatu, quia persaepe seditiosis atque improbis tribunis plebis boni et fortes consules obstiterunt, et quia vis tribunicia non numquam libidini restitit consulari. Non potestatum dissimilitudo, sed animorum disiunctio dissensionem facit. </w:t>
      </w:r>
      <w:r>
        <w:rPr>
          <w:rFonts w:ascii="Verdana" w:hAnsi="Verdana"/>
          <w:b/>
          <w:sz w:val="16"/>
          <w:szCs w:val="16"/>
        </w:rPr>
        <w:t>1</w:t>
      </w:r>
      <w:r>
        <w:rPr>
          <w:rFonts w:ascii="Verdana" w:hAnsi="Verdana"/>
          <w:b/>
          <w:sz w:val="16"/>
          <w:szCs w:val="16"/>
        </w:rPr>
        <w:t xml:space="preserve">5 </w:t>
      </w:r>
      <w:r>
        <w:rPr>
          <w:rFonts w:ascii="Verdana" w:hAnsi="Verdana"/>
          <w:sz w:val="16"/>
          <w:szCs w:val="16"/>
        </w:rPr>
        <w:t>Itaque hoc animo legem sumpsi in manus ut eam cuperem esse aptam vestris commodis et eius modi, quam consul re, non oratione popularis et honeste et libenter posset defendere. Atque ego a primo capite legis usque ad extremum reperio, Quirites, nihil aliu</w:t>
      </w:r>
      <w:r>
        <w:rPr>
          <w:rFonts w:ascii="Verdana" w:hAnsi="Verdana"/>
          <w:sz w:val="16"/>
          <w:szCs w:val="16"/>
        </w:rPr>
        <w:t>d cogitatum, nihil aliud susceptum, nihil aliud actum, nisi uti reges aerari, vectigalium, provinciarum omnium, totius rei publicae, regnorum, liberorum populorum, orbis denique terrarum domini constituerentur legis agrariae simulatione atque nomine. Sic c</w:t>
      </w:r>
      <w:r>
        <w:rPr>
          <w:rFonts w:ascii="Verdana" w:hAnsi="Verdana"/>
          <w:sz w:val="16"/>
          <w:szCs w:val="16"/>
        </w:rPr>
        <w:t>onfirmo, Quirites, hac lege agraria pulchra atque populari dari vobis nihil, condonari certis hominibus omnia, ostentari populo Romano agros, eripi etiam libertatem, privatorum pecunias augeri, publicas exhauriri, denique, quod est indignissimum, per tribu</w:t>
      </w:r>
      <w:r>
        <w:rPr>
          <w:rFonts w:ascii="Verdana" w:hAnsi="Verdana"/>
          <w:sz w:val="16"/>
          <w:szCs w:val="16"/>
        </w:rPr>
        <w:t xml:space="preserve">num plebis, quem maiores praesidem libertatis custodemque esse voluerunt, reges in civitate constitui. </w:t>
      </w:r>
      <w:r>
        <w:rPr>
          <w:rFonts w:ascii="Verdana" w:hAnsi="Verdana"/>
          <w:b/>
          <w:sz w:val="16"/>
          <w:szCs w:val="16"/>
        </w:rPr>
        <w:t xml:space="preserve">16 </w:t>
      </w:r>
      <w:r>
        <w:rPr>
          <w:rFonts w:ascii="Verdana" w:hAnsi="Verdana"/>
          <w:sz w:val="16"/>
          <w:szCs w:val="16"/>
        </w:rPr>
        <w:t>Quae cum, Quirites, exposuero, si falsa vobis videbuntur esse, sequar auctoritatem vestram, mutabo meam sententiam; sin insidias fieri libertati vestr</w:t>
      </w:r>
      <w:r>
        <w:rPr>
          <w:rFonts w:ascii="Verdana" w:hAnsi="Verdana"/>
          <w:sz w:val="16"/>
          <w:szCs w:val="16"/>
        </w:rPr>
        <w:t>ae simulatione largitionis intellegetis, nolitote dubitare plurimo sudore et sanguine maiorum vestrorum partam vobisque traditam libertatem nullo vestro labore consule adiutore defendere.</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sz w:val="16"/>
          <w:szCs w:val="16"/>
        </w:rPr>
        <w:t>Primum caput est legis agrariae quo, ut illi putant, temptamini lev</w:t>
      </w:r>
      <w:r>
        <w:rPr>
          <w:rFonts w:ascii="Verdana" w:hAnsi="Verdana"/>
          <w:sz w:val="16"/>
          <w:szCs w:val="16"/>
        </w:rPr>
        <w:t xml:space="preserve">iter quo animo libertatis vestrae deminutionem ferre possitis. Iubet enim tribunum plebis, qui eam legem tulerit, creare Xviros per tribus XVII, ut, quem IX tribus fecerint, is Xvir sit. </w:t>
      </w:r>
      <w:r>
        <w:rPr>
          <w:rFonts w:ascii="Verdana" w:hAnsi="Verdana"/>
          <w:b/>
          <w:sz w:val="16"/>
          <w:szCs w:val="16"/>
        </w:rPr>
        <w:t xml:space="preserve">17 </w:t>
      </w:r>
      <w:r>
        <w:rPr>
          <w:rFonts w:ascii="Verdana" w:hAnsi="Verdana"/>
          <w:sz w:val="16"/>
          <w:szCs w:val="16"/>
        </w:rPr>
        <w:t>Hic quaero quam ob causam initium rerum ac legum suarum hinc duxer</w:t>
      </w:r>
      <w:r>
        <w:rPr>
          <w:rFonts w:ascii="Verdana" w:hAnsi="Verdana"/>
          <w:sz w:val="16"/>
          <w:szCs w:val="16"/>
        </w:rPr>
        <w:t>it, ut populus Romanus suffragio privaretur. Totiens legibus agrariis curatores constituti sunt IIIviri, Vviri, Xviri; quaero a populari tribuno plebis, ecquando nisi per XXXV tribus creati sint. Etenim cum omnis potestates, imperia, curationes ab universo</w:t>
      </w:r>
      <w:r>
        <w:rPr>
          <w:rFonts w:ascii="Verdana" w:hAnsi="Verdana"/>
          <w:sz w:val="16"/>
          <w:szCs w:val="16"/>
        </w:rPr>
        <w:t xml:space="preserve"> populo Romano proficisci convenit, tum eas profecto maxime, quae constituuntur ad populi fructum aliquem et commodum, in quo et universi deligant, quem populo Romano maxime consulturum putent, et unus quisque studio et suffragio suo viam sibi ad beneficiu</w:t>
      </w:r>
      <w:r>
        <w:rPr>
          <w:rFonts w:ascii="Verdana" w:hAnsi="Verdana"/>
          <w:sz w:val="16"/>
          <w:szCs w:val="16"/>
        </w:rPr>
        <w:t>m impetrandum munire possit. Hoc tribuno plebis potissimum venit in mentem, populum Romanum universum privare suffragiis, paucas tribus non certa condicione iuris, sed sortis beneficio fortuito ad usurpandam libertatem vocare.</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pageBreakBefore/>
        <w:spacing w:line="320" w:lineRule="exact"/>
        <w:rPr>
          <w:rFonts w:ascii="Verdana" w:hAnsi="Verdana"/>
          <w:sz w:val="16"/>
          <w:szCs w:val="16"/>
        </w:rPr>
      </w:pPr>
      <w:r>
        <w:rPr>
          <w:rFonts w:ascii="Verdana" w:hAnsi="Verdana"/>
          <w:b/>
          <w:sz w:val="16"/>
          <w:szCs w:val="16"/>
        </w:rPr>
        <w:t xml:space="preserve">20 </w:t>
      </w:r>
      <w:r>
        <w:rPr>
          <w:rFonts w:ascii="Verdana" w:hAnsi="Verdana"/>
          <w:sz w:val="16"/>
          <w:szCs w:val="16"/>
        </w:rPr>
        <w:t>Quaeret quispiam in t</w:t>
      </w:r>
      <w:r>
        <w:rPr>
          <w:rFonts w:ascii="Verdana" w:hAnsi="Verdana"/>
          <w:sz w:val="16"/>
          <w:szCs w:val="16"/>
        </w:rPr>
        <w:t>anta iniuria tantaque impudentia quid spectarit. Non defuit consilium; fides erga plebem Romanam, Quirites, aequitas in vos libertatemque vestram vehementer defuit. Iubet enim comitia Xviris habere creandis eum qui legem tulerit. Hoc dicam planius: Iubet R</w:t>
      </w:r>
      <w:r>
        <w:rPr>
          <w:rFonts w:ascii="Verdana" w:hAnsi="Verdana"/>
          <w:sz w:val="16"/>
          <w:szCs w:val="16"/>
        </w:rPr>
        <w:t>ullus, homo non cupidus neque appetens, habere comitia Rullum. Nondum reprehendo; video fecisse alios; illud quod nemo fecit, de minore parte populi, quo pertineat videte. Habebit comitia, volet eos renuntiare quibus regia potestas hac lege quaeritur; univ</w:t>
      </w:r>
      <w:r>
        <w:rPr>
          <w:rFonts w:ascii="Verdana" w:hAnsi="Verdana"/>
          <w:sz w:val="16"/>
          <w:szCs w:val="16"/>
        </w:rPr>
        <w:t xml:space="preserve">erso populo neque ipse committit neque illi horum consiliorum auctores committi recte putant posse. Sortietur tribus idem Rullus. </w:t>
      </w:r>
      <w:r>
        <w:rPr>
          <w:rFonts w:ascii="Verdana" w:hAnsi="Verdana"/>
          <w:b/>
          <w:sz w:val="16"/>
          <w:szCs w:val="16"/>
        </w:rPr>
        <w:t xml:space="preserve">21 </w:t>
      </w:r>
      <w:r>
        <w:rPr>
          <w:rFonts w:ascii="Verdana" w:hAnsi="Verdana"/>
          <w:sz w:val="16"/>
          <w:szCs w:val="16"/>
        </w:rPr>
        <w:t>Homo felix educet quas volet tribus. Quos IX tribus Xviros fecerint ab eodem Rullo eductae, hos omnium rerum, ut iam ostend</w:t>
      </w:r>
      <w:r>
        <w:rPr>
          <w:rFonts w:ascii="Verdana" w:hAnsi="Verdana"/>
          <w:sz w:val="16"/>
          <w:szCs w:val="16"/>
        </w:rPr>
        <w:t>am, dominos habebimus. Atque hi, ut grati ac memores benefici esse videantur, aliquid se IX tribuum notis hominibus debere confitebuntur, reliquis vero VI et XX tribubus nihil erit quod non putent posse suo iure se denegare. Quos tandem igitur Xviros fieri</w:t>
      </w:r>
      <w:r>
        <w:rPr>
          <w:rFonts w:ascii="Verdana" w:hAnsi="Verdana"/>
          <w:sz w:val="16"/>
          <w:szCs w:val="16"/>
        </w:rPr>
        <w:t xml:space="preserve"> volt? Se primum. Qui licet? leges enim sunt veteres neque eae consulares, si quid interesse hoc arbitramini, sed tribuniciae vobis maioribusque vestris vehementer gratae atque iucundae; Licinia est lex et altera Aebutia, quae non modo eum, qui tulerit de </w:t>
      </w:r>
      <w:r>
        <w:rPr>
          <w:rFonts w:ascii="Verdana" w:hAnsi="Verdana"/>
          <w:sz w:val="16"/>
          <w:szCs w:val="16"/>
        </w:rPr>
        <w:t xml:space="preserve">aliqua curatione ac potestate, sed etiam conlegas eius, cognatos, adfinis excipit, ne eis ea potestas curatiove mandetur. </w:t>
      </w:r>
      <w:r>
        <w:rPr>
          <w:rFonts w:ascii="Verdana" w:hAnsi="Verdana"/>
          <w:b/>
          <w:sz w:val="16"/>
          <w:szCs w:val="16"/>
        </w:rPr>
        <w:t xml:space="preserve">22 </w:t>
      </w:r>
      <w:r>
        <w:rPr>
          <w:rFonts w:ascii="Verdana" w:hAnsi="Verdana"/>
          <w:sz w:val="16"/>
          <w:szCs w:val="16"/>
        </w:rPr>
        <w:t>Etenim si populo consulis, remove te a suspicione alicuius tui commodi, fac fidem te nihil nisi populi utilitatem et fructum quaere</w:t>
      </w:r>
      <w:r>
        <w:rPr>
          <w:rFonts w:ascii="Verdana" w:hAnsi="Verdana"/>
          <w:sz w:val="16"/>
          <w:szCs w:val="16"/>
        </w:rPr>
        <w:t>re, sine ad alios potestatem, ad te gratiam benefici tui pervenire. Nam hoc quidem vix est liberi populi, vix vestrorum animorum ac magnificentiae. Quis legem tulit? Rullus. Quis maiorem partem populi suffragiis prohibuit? Rullus. Quis comitiis praefuit, q</w:t>
      </w:r>
      <w:r>
        <w:rPr>
          <w:rFonts w:ascii="Verdana" w:hAnsi="Verdana"/>
          <w:sz w:val="16"/>
          <w:szCs w:val="16"/>
        </w:rPr>
        <w:t xml:space="preserve">uis tribus quas voluit vocavit nullo custode sortitus, quis Xviros quos voluit creavit? Idem Rullus. Quem principem renuntiavit? Rullum.  </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jc w:val="center"/>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31 </w:t>
      </w:r>
      <w:r>
        <w:rPr>
          <w:rFonts w:ascii="Verdana" w:hAnsi="Verdana"/>
          <w:sz w:val="16"/>
          <w:szCs w:val="16"/>
        </w:rPr>
        <w:t>Sint igitur Xviri neque veris comitiis, hoc est, populi suffragiis, neque illis ad speciem atque ad usurpatio</w:t>
      </w:r>
      <w:r>
        <w:rPr>
          <w:rFonts w:ascii="Verdana" w:hAnsi="Verdana"/>
          <w:sz w:val="16"/>
          <w:szCs w:val="16"/>
        </w:rPr>
        <w:t xml:space="preserve">nem vetustatis per xxx lictores auspiciorum causa adumbratis constituti. Videte nunc eos qui, a vobis nihil potestatis acceperint, quanto maioribus ornamentis adficiat quam omnes nos adfecti sumus, quibus vos amplissimas potestates dedistis. (...) </w:t>
      </w:r>
      <w:r>
        <w:rPr>
          <w:rFonts w:ascii="Verdana" w:hAnsi="Verdana"/>
          <w:b/>
          <w:sz w:val="16"/>
          <w:szCs w:val="16"/>
        </w:rPr>
        <w:t>33</w:t>
      </w:r>
      <w:r>
        <w:rPr>
          <w:rFonts w:ascii="Verdana" w:hAnsi="Verdana"/>
          <w:sz w:val="16"/>
          <w:szCs w:val="16"/>
        </w:rPr>
        <w:t xml:space="preserve"> Primu</w:t>
      </w:r>
      <w:r>
        <w:rPr>
          <w:rFonts w:ascii="Verdana" w:hAnsi="Verdana"/>
          <w:sz w:val="16"/>
          <w:szCs w:val="16"/>
        </w:rPr>
        <w:t xml:space="preserve">m permittitur infinita potestas innumerabilis pecuniae conficiendae vestris vectigalibus non fruendis, sed alienandis; deinde orbis terrarum gentiumque omnium datur cognitio sine consilio, poena sine provocatione, animadversio sine auxilio.  </w:t>
      </w:r>
      <w:r>
        <w:rPr>
          <w:rFonts w:ascii="Verdana" w:hAnsi="Verdana"/>
          <w:b/>
          <w:sz w:val="16"/>
          <w:szCs w:val="16"/>
        </w:rPr>
        <w:t xml:space="preserve">35 </w:t>
      </w:r>
      <w:r>
        <w:rPr>
          <w:rFonts w:ascii="Verdana" w:hAnsi="Verdana"/>
          <w:sz w:val="16"/>
          <w:szCs w:val="16"/>
        </w:rPr>
        <w:t>Iudicare pe</w:t>
      </w:r>
      <w:r>
        <w:rPr>
          <w:rFonts w:ascii="Verdana" w:hAnsi="Verdana"/>
          <w:sz w:val="16"/>
          <w:szCs w:val="16"/>
        </w:rPr>
        <w:t>r quinquennium vel de consulibus vel de ipsis tribunis plebis poterunt; de illis interea nemo iudicabit; magistratus eis petere licebit, causam dicere non licebit; emere agros a quibus volent et quos volent quam volent magno poterunt; colonias deducere nov</w:t>
      </w:r>
      <w:r>
        <w:rPr>
          <w:rFonts w:ascii="Verdana" w:hAnsi="Verdana"/>
          <w:sz w:val="16"/>
          <w:szCs w:val="16"/>
        </w:rPr>
        <w:t>as, renovare veteres, totam Italiam suis coloniis ut complere liceat permittitur; omnis provincias obeundi, liberos populos agris multandi, regnorum vendendorum summa potestas datur; cum velint, Romae esse, cum commodum sit, quacumque velint summo cum impe</w:t>
      </w:r>
      <w:r>
        <w:rPr>
          <w:rFonts w:ascii="Verdana" w:hAnsi="Verdana"/>
          <w:sz w:val="16"/>
          <w:szCs w:val="16"/>
        </w:rPr>
        <w:t>rio iudicioque rerum omnium vagari ut liceat conceditur.</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45 </w:t>
      </w:r>
      <w:r>
        <w:rPr>
          <w:rFonts w:ascii="Verdana" w:hAnsi="Verdana"/>
          <w:sz w:val="16"/>
          <w:szCs w:val="16"/>
        </w:rPr>
        <w:t>Atque illud circumspicite vestris mentibus una, Quirites. Legatos nostros, homines auctoritate tenui, qui rerum privatarum causa legationes liberas obeunt, tamen exterae nationes ferre vix po</w:t>
      </w:r>
      <w:r>
        <w:rPr>
          <w:rFonts w:ascii="Verdana" w:hAnsi="Verdana"/>
          <w:sz w:val="16"/>
          <w:szCs w:val="16"/>
        </w:rPr>
        <w:t>ssunt. Grave est enim nomen imperi atque id etiam in levi persona pertimescitur, propterea quod vestro, non suo nomine, cum hinc egressi sunt, abutuntur. Quid censetis, cum isti Xviri cum imperio, cum fascibus, cum illa delecta finitorum iuventute per totu</w:t>
      </w:r>
      <w:r>
        <w:rPr>
          <w:rFonts w:ascii="Verdana" w:hAnsi="Verdana"/>
          <w:sz w:val="16"/>
          <w:szCs w:val="16"/>
        </w:rPr>
        <w:t xml:space="preserve">m orbem terrarum vagabuntur, quo tandem animo, quo metu, quo periculo miseras nationes futuras? </w:t>
      </w:r>
      <w:r>
        <w:rPr>
          <w:rFonts w:ascii="Verdana" w:hAnsi="Verdana"/>
          <w:b/>
          <w:sz w:val="16"/>
          <w:szCs w:val="16"/>
        </w:rPr>
        <w:t xml:space="preserve">46 </w:t>
      </w:r>
      <w:r>
        <w:rPr>
          <w:rFonts w:ascii="Verdana" w:hAnsi="Verdana"/>
          <w:sz w:val="16"/>
          <w:szCs w:val="16"/>
        </w:rPr>
        <w:t>Est in imperio terror; patientur. Est in adventu sumptus; ferent. Imperabitur aliquid muneris; non recusabunt. Illud vero quantum est, Quirites, cum is Xvir,</w:t>
      </w:r>
      <w:r>
        <w:rPr>
          <w:rFonts w:ascii="Verdana" w:hAnsi="Verdana"/>
          <w:sz w:val="16"/>
          <w:szCs w:val="16"/>
        </w:rPr>
        <w:t xml:space="preserve"> qui aliquam in urbem aut exspectatus ut hospes aut repente ut dominus venerit, illum ipsum locum,quo venerit, illam ipsam sedem hospitalem, in quam erit deductus,publicam populi Romani esse dicet!</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62 </w:t>
      </w:r>
      <w:r>
        <w:rPr>
          <w:rFonts w:ascii="Verdana" w:hAnsi="Verdana"/>
          <w:sz w:val="16"/>
          <w:szCs w:val="16"/>
        </w:rPr>
        <w:t xml:space="preserve">Parta sit pecunia, Quirites, Xviris tanta, quanta </w:t>
      </w:r>
      <w:r>
        <w:rPr>
          <w:rFonts w:ascii="Verdana" w:hAnsi="Verdana"/>
          <w:sz w:val="16"/>
          <w:szCs w:val="16"/>
        </w:rPr>
        <w:t>sit in terris, nihil praetermissum sit, omnes urbes, agri, regna denique, postremo etiam vectigalia vestra venierint, accesserint in cumulum manubiae vestrorum imperatorum; quantae et quam immanes divitiae Xviris in tantis auctionibus, tot iudiciis, tam in</w:t>
      </w:r>
      <w:r>
        <w:rPr>
          <w:rFonts w:ascii="Verdana" w:hAnsi="Verdana"/>
          <w:sz w:val="16"/>
          <w:szCs w:val="16"/>
        </w:rPr>
        <w:t xml:space="preserve">finita potestate rerum omnium quaerantur videtis. </w:t>
      </w:r>
      <w:r>
        <w:rPr>
          <w:rFonts w:ascii="Verdana" w:hAnsi="Verdana"/>
          <w:b/>
          <w:sz w:val="16"/>
          <w:szCs w:val="16"/>
        </w:rPr>
        <w:t xml:space="preserve">63 </w:t>
      </w:r>
      <w:r>
        <w:rPr>
          <w:rFonts w:ascii="Verdana" w:hAnsi="Verdana"/>
          <w:sz w:val="16"/>
          <w:szCs w:val="16"/>
        </w:rPr>
        <w:t>Cognoscite nunc alios immensos atque intolerabilis quaestus, ut intellegatis ad certorum hominum importunam avaritiam hoc populare legis agrariae nomen esse quaesitum. Hac pecunia iubet agros emi, quo de</w:t>
      </w:r>
      <w:r>
        <w:rPr>
          <w:rFonts w:ascii="Verdana" w:hAnsi="Verdana"/>
          <w:sz w:val="16"/>
          <w:szCs w:val="16"/>
        </w:rPr>
        <w:t>ducamini. Non consuevi homines appellare asperius, Quirites, nisi lacessitus. Vellem fieri posset, ut a me sine contumelia nominarentur ei, qui se Xviros sperant futuros; iam videretis, quibus hominibus omnium rerum et vendendarum et emendarum potestatem p</w:t>
      </w:r>
      <w:r>
        <w:rPr>
          <w:rFonts w:ascii="Verdana" w:hAnsi="Verdana"/>
          <w:sz w:val="16"/>
          <w:szCs w:val="16"/>
        </w:rPr>
        <w:t xml:space="preserve">ermitteretis. </w:t>
      </w:r>
      <w:r>
        <w:rPr>
          <w:rFonts w:ascii="Verdana" w:hAnsi="Verdana"/>
          <w:b/>
          <w:sz w:val="16"/>
          <w:szCs w:val="16"/>
        </w:rPr>
        <w:t xml:space="preserve">64 </w:t>
      </w:r>
      <w:r>
        <w:rPr>
          <w:rFonts w:ascii="Verdana" w:hAnsi="Verdana"/>
          <w:sz w:val="16"/>
          <w:szCs w:val="16"/>
        </w:rPr>
        <w:t>Sed quod ego nondum statuo mihi esse dicendum, vos tamen id potestis cum animis vestris cogitare; unum hoc certe videor mihi verissime posse dicere: tum, cum haberet haec res publica Luscinos, Calatinos, Acidinos, homines non solum honorib</w:t>
      </w:r>
      <w:r>
        <w:rPr>
          <w:rFonts w:ascii="Verdana" w:hAnsi="Verdana"/>
          <w:sz w:val="16"/>
          <w:szCs w:val="16"/>
        </w:rPr>
        <w:t xml:space="preserve">us populi rebusque gestis, verum etiam patientia paupertatis ornatos, et tum, cum erant Catones, Phili, Laelii, quorum sapientiam temperantiamque in publicis privatisque, forensibus domesticisque rebus perspexeratis, tamen huiusce modi res commissa nemini </w:t>
      </w:r>
      <w:r>
        <w:rPr>
          <w:rFonts w:ascii="Verdana" w:hAnsi="Verdana"/>
          <w:sz w:val="16"/>
          <w:szCs w:val="16"/>
        </w:rPr>
        <w:t xml:space="preserve">est, ut idem iudicaret et venderet et hoc faceret per quinquennium toto in orbe terrarum idemque agros vectigalis populi Romani abalienaret et, cum summam tantae pecuniae nullo teste sibi ipse ex sua voluntate fecisset, tum denique emeret a quibus vellet, </w:t>
      </w:r>
      <w:r>
        <w:rPr>
          <w:rFonts w:ascii="Verdana" w:hAnsi="Verdana"/>
          <w:sz w:val="16"/>
          <w:szCs w:val="16"/>
        </w:rPr>
        <w:t xml:space="preserve">quod videretur. </w:t>
      </w:r>
      <w:r>
        <w:rPr>
          <w:rFonts w:ascii="Verdana" w:hAnsi="Verdana"/>
          <w:b/>
          <w:sz w:val="16"/>
          <w:szCs w:val="16"/>
        </w:rPr>
        <w:t xml:space="preserve">65 </w:t>
      </w:r>
      <w:r>
        <w:rPr>
          <w:rFonts w:ascii="Verdana" w:hAnsi="Verdana"/>
          <w:sz w:val="16"/>
          <w:szCs w:val="16"/>
        </w:rPr>
        <w:t xml:space="preserve">Committite vos nunc, Quirites, his hominibus haec omnia, quos odorari hunc Xviratum suspicamini; reperietis partem esse eorum, quibus ad habendum, partem quibus ad consumendum nihil satis esse videatur. </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rPr>
          <w:rFonts w:ascii="Verdana" w:hAnsi="Verdana"/>
          <w:sz w:val="16"/>
          <w:szCs w:val="16"/>
        </w:rPr>
      </w:pPr>
      <w:r>
        <w:rPr>
          <w:rFonts w:ascii="Verdana" w:hAnsi="Verdana"/>
          <w:b/>
          <w:sz w:val="16"/>
          <w:szCs w:val="16"/>
        </w:rPr>
        <w:t xml:space="preserve">76 </w:t>
      </w:r>
      <w:r>
        <w:rPr>
          <w:rFonts w:ascii="Verdana" w:hAnsi="Verdana"/>
          <w:sz w:val="16"/>
          <w:szCs w:val="16"/>
        </w:rPr>
        <w:t>At enim ager Campanus hac</w:t>
      </w:r>
      <w:r>
        <w:rPr>
          <w:rFonts w:ascii="Verdana" w:hAnsi="Verdana"/>
          <w:sz w:val="16"/>
          <w:szCs w:val="16"/>
        </w:rPr>
        <w:t xml:space="preserve"> lege dividetur orbs terrae pulcherrimus et Capuam colonia deducetur, urbem amplissimam atque ornatissimam. Quid ad haec possumus dicere? De commodo prius vestro dicam, Quirites; deinde ad amplitudinem et dignitatem revertar, ut, si quis agri aut oppidi bo</w:t>
      </w:r>
      <w:r>
        <w:rPr>
          <w:rFonts w:ascii="Verdana" w:hAnsi="Verdana"/>
          <w:sz w:val="16"/>
          <w:szCs w:val="16"/>
        </w:rPr>
        <w:t>nitate delectatur, ne quid exspectet, si quem rei indignitas commovet, ut huic simulatae largitioni resistat. Ac primum de oppido dicam, si quis est forte, quem Capua magis quam Roma delectet. V milia colonorum Capuam scribi iubet; ad hunc numerum quingeno</w:t>
      </w:r>
      <w:r>
        <w:rPr>
          <w:rFonts w:ascii="Verdana" w:hAnsi="Verdana"/>
          <w:sz w:val="16"/>
          <w:szCs w:val="16"/>
        </w:rPr>
        <w:t xml:space="preserve">s sibi singuli sumunt. </w:t>
      </w:r>
      <w:r>
        <w:rPr>
          <w:rFonts w:ascii="Verdana" w:hAnsi="Verdana"/>
          <w:b/>
          <w:sz w:val="16"/>
          <w:szCs w:val="16"/>
        </w:rPr>
        <w:t xml:space="preserve">77 </w:t>
      </w:r>
      <w:r>
        <w:rPr>
          <w:rFonts w:ascii="Verdana" w:hAnsi="Verdana"/>
          <w:sz w:val="16"/>
          <w:szCs w:val="16"/>
        </w:rPr>
        <w:t xml:space="preserve">Quaeso, nolite vosmet ipsos consolari; vere et diligenter considerate. Num vobis aut vestri similibus integris, quietis, otiosis hominibus in hoc numero locum fore putatis? Si est omnibus vobis maiorive vestrum parti, quamquam me </w:t>
      </w:r>
      <w:r>
        <w:rPr>
          <w:rFonts w:ascii="Verdana" w:hAnsi="Verdana"/>
          <w:sz w:val="16"/>
          <w:szCs w:val="16"/>
        </w:rPr>
        <w:t>vester honos vigilare dies atque noctes et intentis oculis omnis rei publicae partis intueri iubet, tamen paulisper, si ita commodum vestrum fert, conivebo. Sed si V hominum milibus ad vim, facinus caedemque delectis locus atque urbs quae bellum facere atq</w:t>
      </w:r>
      <w:r>
        <w:rPr>
          <w:rFonts w:ascii="Verdana" w:hAnsi="Verdana"/>
          <w:sz w:val="16"/>
          <w:szCs w:val="16"/>
        </w:rPr>
        <w:t xml:space="preserve">ue instruere possit quaeritur, tamenne patiemini vestro nomine contra vos firmari opes, armari praesidia, urbis, agros, copias comparari?  </w:t>
      </w:r>
      <w:r>
        <w:rPr>
          <w:rFonts w:ascii="Verdana" w:hAnsi="Verdana"/>
          <w:b/>
          <w:sz w:val="16"/>
          <w:szCs w:val="16"/>
        </w:rPr>
        <w:t xml:space="preserve">78 </w:t>
      </w:r>
      <w:r>
        <w:rPr>
          <w:rFonts w:ascii="Verdana" w:hAnsi="Verdana"/>
          <w:sz w:val="16"/>
          <w:szCs w:val="16"/>
        </w:rPr>
        <w:t>Nam agrum quidem</w:t>
      </w:r>
      <w:r>
        <w:rPr>
          <w:rFonts w:ascii="Verdana" w:hAnsi="Verdana"/>
          <w:b/>
          <w:sz w:val="16"/>
          <w:szCs w:val="16"/>
        </w:rPr>
        <w:t xml:space="preserve"> </w:t>
      </w:r>
      <w:r>
        <w:rPr>
          <w:rFonts w:ascii="Verdana" w:hAnsi="Verdana"/>
          <w:sz w:val="16"/>
          <w:szCs w:val="16"/>
        </w:rPr>
        <w:t>Campanum, quem vobis ostentant ipsi concupiverunt; deducent suos, quorum nomine ipsi teneant et f</w:t>
      </w:r>
      <w:r>
        <w:rPr>
          <w:rFonts w:ascii="Verdana" w:hAnsi="Verdana"/>
          <w:sz w:val="16"/>
          <w:szCs w:val="16"/>
        </w:rPr>
        <w:t>ruantur; coement praeterea; ista dena iugera continuabunt.</w:t>
      </w:r>
    </w:p>
    <w:p w:rsidR="00DB19AD" w:rsidRDefault="005E5092">
      <w:pPr>
        <w:spacing w:line="320" w:lineRule="exact"/>
        <w:jc w:val="center"/>
        <w:rPr>
          <w:rFonts w:ascii="Verdana" w:hAnsi="Verdana"/>
          <w:sz w:val="16"/>
          <w:szCs w:val="16"/>
        </w:rPr>
      </w:pPr>
      <w:r>
        <w:rPr>
          <w:rFonts w:ascii="Verdana" w:hAnsi="Verdana"/>
          <w:sz w:val="16"/>
          <w:szCs w:val="16"/>
        </w:rPr>
        <w:t>***</w:t>
      </w:r>
    </w:p>
    <w:p w:rsidR="00DB19AD" w:rsidRDefault="005E5092">
      <w:pPr>
        <w:spacing w:line="320" w:lineRule="exact"/>
        <w:rPr>
          <w:rFonts w:ascii="Verdana" w:hAnsi="Verdana"/>
          <w:sz w:val="16"/>
          <w:szCs w:val="16"/>
        </w:rPr>
      </w:pPr>
    </w:p>
    <w:p w:rsidR="00DB19AD" w:rsidRDefault="005E5092">
      <w:pPr>
        <w:spacing w:line="320" w:lineRule="exact"/>
      </w:pPr>
      <w:r>
        <w:rPr>
          <w:rFonts w:ascii="Verdana" w:hAnsi="Verdana"/>
          <w:b/>
          <w:sz w:val="16"/>
          <w:szCs w:val="16"/>
        </w:rPr>
        <w:t xml:space="preserve">101 </w:t>
      </w:r>
      <w:r>
        <w:rPr>
          <w:rFonts w:ascii="Verdana" w:hAnsi="Verdana"/>
          <w:sz w:val="16"/>
          <w:szCs w:val="16"/>
        </w:rPr>
        <w:t>Si antea timuissem, tamen hac contione, hoc populo certe non vererer. Quis enim umquam tam secunda contione legem agrariam suasit quam ego dissuasi? si hoc dissuadere est ac non disturbare</w:t>
      </w:r>
      <w:r>
        <w:rPr>
          <w:rFonts w:ascii="Verdana" w:hAnsi="Verdana"/>
          <w:sz w:val="16"/>
          <w:szCs w:val="16"/>
        </w:rPr>
        <w:t xml:space="preserve"> atque pervertere. </w:t>
      </w:r>
      <w:r>
        <w:rPr>
          <w:rFonts w:ascii="Verdana" w:hAnsi="Verdana"/>
          <w:b/>
          <w:sz w:val="16"/>
          <w:szCs w:val="16"/>
        </w:rPr>
        <w:t xml:space="preserve">102 </w:t>
      </w:r>
      <w:r>
        <w:rPr>
          <w:rFonts w:ascii="Verdana" w:hAnsi="Verdana"/>
          <w:sz w:val="16"/>
          <w:szCs w:val="16"/>
        </w:rPr>
        <w:t xml:space="preserve">Ex quo intellegi, Quirites, potest nihil esse tam populare quam id, quod ego vobis in hunc annum consul popularis adfero: pacem, tranquillitatem, otium. Quae nobis designatis timebatis, ea ne accidere possent consilio meo ac ratione </w:t>
      </w:r>
      <w:r>
        <w:rPr>
          <w:rFonts w:ascii="Verdana" w:hAnsi="Verdana"/>
          <w:sz w:val="16"/>
          <w:szCs w:val="16"/>
        </w:rPr>
        <w:t xml:space="preserve">provisa sunt. Non modo vos eritis in otio, qui semper esse volueratis, verum etiam istos, quibus odio est otium, quietissimos atque otiosissimos reddam. Etenim illis honores, potestates, divitiae ex tumultu atque ex dissensionibus civium comparari solent; </w:t>
      </w:r>
      <w:r>
        <w:rPr>
          <w:rFonts w:ascii="Verdana" w:hAnsi="Verdana"/>
          <w:sz w:val="16"/>
          <w:szCs w:val="16"/>
        </w:rPr>
        <w:t xml:space="preserve">vos, quorum gratia in suffragiis consistit, libertas in legibus, ius in iudiciis et aequitate magistratuum, res familiaris in pace, omni ratione otium retinere debetis. </w:t>
      </w:r>
      <w:r>
        <w:rPr>
          <w:rFonts w:ascii="Verdana" w:hAnsi="Verdana"/>
          <w:b/>
          <w:sz w:val="16"/>
          <w:szCs w:val="16"/>
        </w:rPr>
        <w:t xml:space="preserve">103 </w:t>
      </w:r>
      <w:r>
        <w:rPr>
          <w:rFonts w:ascii="Verdana" w:hAnsi="Verdana"/>
          <w:sz w:val="16"/>
          <w:szCs w:val="16"/>
        </w:rPr>
        <w:t xml:space="preserve">Nam si ei, qui propter desidiam in otio vivunt, tamen in sua turpi inertia capiunt </w:t>
      </w:r>
      <w:r>
        <w:rPr>
          <w:rFonts w:ascii="Verdana" w:hAnsi="Verdana"/>
          <w:sz w:val="16"/>
          <w:szCs w:val="16"/>
        </w:rPr>
        <w:t>voluptatem ex ipso otio, quam vos fortunati eritis, si in hoc statu, quem habetis vestra non ignavia quaesitum, sed virtute partum, otium tenueritis, Quirites! Ego ex concordia, quam mihi constitui cum conlega, invitissimis eis hominibus, qui nos in consul</w:t>
      </w:r>
      <w:r>
        <w:rPr>
          <w:rFonts w:ascii="Verdana" w:hAnsi="Verdana"/>
          <w:sz w:val="16"/>
          <w:szCs w:val="16"/>
        </w:rPr>
        <w:t>atu inimicos esse et fore aiebant, providi omnibus, prospexi annonae, revocavi fidem, tribunis plebis denuntiavi, ne quid turbulenti me consule conflarent. Summum et firmissimum est illud communibus fortunis praesidium, Quirites, ut, qualis vos hodierno di</w:t>
      </w:r>
      <w:r>
        <w:rPr>
          <w:rFonts w:ascii="Verdana" w:hAnsi="Verdana"/>
          <w:sz w:val="16"/>
          <w:szCs w:val="16"/>
        </w:rPr>
        <w:t>e maxima contione mihi pro salute vestra praebuistis, talis reliquis temporibus rei publicae praebeatis. Promitto, recipio, polliceor hoc vobis atque confirmo, me esse perfecturum,ut iam tandem illi, qui honori inviderunt me,o tamen vos universos in consul</w:t>
      </w:r>
      <w:r>
        <w:rPr>
          <w:rFonts w:ascii="Verdana" w:hAnsi="Verdana"/>
          <w:sz w:val="16"/>
          <w:szCs w:val="16"/>
        </w:rPr>
        <w:t>e deligendo plurimum vidisse fateantur.</w:t>
      </w:r>
    </w:p>
    <w:sectPr w:rsidR="00DB19AD">
      <w:footerReference w:type="default" r:id="rId4"/>
      <w:footerReference w:type="first" r:id="rId5"/>
      <w:pgSz w:w="11905" w:h="16837"/>
      <w:pgMar w:top="737" w:right="1134" w:bottom="1212" w:left="1134" w:footer="737" w:gutter="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York">
    <w:altName w:val="Times New Roman"/>
    <w:panose1 w:val="0202050206030506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AD" w:rsidRDefault="005E5092">
    <w:pPr>
      <w:pStyle w:val="Fuzeile"/>
      <w:jc w:val="center"/>
    </w:pPr>
    <w:r>
      <w:rPr>
        <w:sz w:val="16"/>
        <w:szCs w:val="16"/>
      </w:rPr>
      <w:fldChar w:fldCharType="begin"/>
    </w:r>
    <w:r>
      <w:rPr>
        <w:sz w:val="16"/>
        <w:szCs w:val="16"/>
      </w:rPr>
      <w:instrText xml:space="preserve"> </w:instrText>
    </w:r>
    <w:r>
      <w:rPr>
        <w:sz w:val="16"/>
        <w:szCs w:val="16"/>
      </w:rPr>
      <w:instrText>PAGE</w:instrText>
    </w:r>
    <w:r>
      <w:rPr>
        <w:sz w:val="16"/>
        <w:szCs w:val="16"/>
      </w:rPr>
      <w:instrText xml:space="preserve"> </w:instrText>
    </w:r>
    <w:r>
      <w:rPr>
        <w:sz w:val="16"/>
        <w:szCs w:val="16"/>
      </w:rPr>
      <w:fldChar w:fldCharType="separate"/>
    </w:r>
    <w:r>
      <w:rPr>
        <w:noProof/>
        <w:sz w:val="16"/>
        <w:szCs w:val="16"/>
      </w:rPr>
      <w:t>4</w:t>
    </w:r>
    <w:r>
      <w:rPr>
        <w:sz w:val="16"/>
        <w:szCs w:val="16"/>
      </w:rPr>
      <w:fldChar w:fldCharType="end"/>
    </w:r>
    <w:r>
      <w:rPr>
        <w:rFonts w:ascii="Verdana" w:hAnsi="Verdana"/>
        <w:sz w:val="16"/>
        <w:szCs w:val="16"/>
      </w:rPr>
      <w:t>/</w:t>
    </w:r>
    <w:r>
      <w:rPr>
        <w:sz w:val="16"/>
        <w:szCs w:val="16"/>
      </w:rPr>
      <w:fldChar w:fldCharType="begin"/>
    </w:r>
    <w:r>
      <w:rPr>
        <w:sz w:val="16"/>
        <w:szCs w:val="16"/>
      </w:rPr>
      <w:instrText xml:space="preserve"> </w:instrText>
    </w:r>
    <w:r>
      <w:rPr>
        <w:sz w:val="16"/>
        <w:szCs w:val="16"/>
      </w:rPr>
      <w:instrText>NUMPAGES</w:instrText>
    </w:r>
    <w:r>
      <w:rPr>
        <w:sz w:val="16"/>
        <w:szCs w:val="16"/>
      </w:rPr>
      <w:instrText xml:space="preserve"> </w:instrText>
    </w:r>
    <w:r>
      <w:rPr>
        <w:sz w:val="16"/>
        <w:szCs w:val="16"/>
      </w:rPr>
      <w:fldChar w:fldCharType="separate"/>
    </w:r>
    <w:r>
      <w:rPr>
        <w:noProof/>
        <w:sz w:val="16"/>
        <w:szCs w:val="16"/>
      </w:rPr>
      <w:t>4</w:t>
    </w:r>
    <w:r>
      <w:rPr>
        <w:sz w:val="16"/>
        <w:szCs w:val="16"/>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9AD" w:rsidRDefault="005E5092"/>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insDel="0" w:formatting="0"/>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spaceForUL/>
    <w:balanceSingleByteDoubleByteWidth/>
    <w:doNotLeaveBackslashAlone/>
    <w:ulTrailSpace/>
    <w:doNotExpandShiftReturn/>
  </w:compat>
  <w:rsids>
    <w:rsidRoot w:val="00DB19AD"/>
    <w:rsid w:val="005E5092"/>
    <w:rsid w:val="00AC0586"/>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Helvetica" w:hAnsi="Helvetica" w:cs="New York"/>
      <w:sz w:val="24"/>
      <w:lang w:eastAsia="ar-SA"/>
    </w:rPr>
  </w:style>
  <w:style w:type="character" w:default="1" w:styleId="Absatz-Standardschriftart">
    <w:name w:val="Absatz-Standardschriftart"/>
  </w:style>
  <w:style w:type="table" w:default="1" w:styleId="NormaleTabelle">
    <w:name w:val="Normal Table"/>
    <w:semiHidden/>
    <w:rPr>
      <w:lang/>
    </w:rPr>
    <w:tblPr>
      <w:tblInd w:w="0" w:type="dxa"/>
      <w:tblCellMar>
        <w:top w:w="0" w:type="dxa"/>
        <w:left w:w="108" w:type="dxa"/>
        <w:bottom w:w="0" w:type="dxa"/>
        <w:right w:w="108" w:type="dxa"/>
      </w:tblCellMar>
    </w:tblPr>
  </w:style>
  <w:style w:type="numbering" w:default="1" w:styleId="KeineListe">
    <w:name w:val="No List"/>
    <w:semiHidden/>
  </w:style>
  <w:style w:type="character" w:styleId="Absatz-Standardschriftart0">
    <w:name w:val="Absatz-Standardschriftart"/>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styleId="Fuzeile">
    <w:name w:val="footer"/>
    <w:basedOn w:val="Standard"/>
    <w:pPr>
      <w:suppressLineNumbers/>
      <w:tabs>
        <w:tab w:val="center" w:pos="4818"/>
        <w:tab w:val="right" w:pos="9637"/>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2635</Words>
  <Characters>15020</Characters>
  <Application>Microsoft Macintosh Word</Application>
  <DocSecurity>0</DocSecurity>
  <Lines>125</Lines>
  <Paragraphs>30</Paragraphs>
  <ScaleCrop>false</ScaleCrop>
  <HeadingPairs>
    <vt:vector size="2" baseType="variant">
      <vt:variant>
        <vt:lpstr>Titel</vt:lpstr>
      </vt:variant>
      <vt:variant>
        <vt:i4>1</vt:i4>
      </vt:variant>
    </vt:vector>
  </HeadingPairs>
  <TitlesOfParts>
    <vt:vector size="1" baseType="lpstr">
      <vt:lpstr>1 Est hoc in more positum, Quirites, institutoque maiorum, ut ei, qui beneficio vestro imagines familiae suae consecuti sunt, </vt:lpstr>
    </vt:vector>
  </TitlesOfParts>
  <Company>cheironos</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Est hoc in more positum, Quirites, institutoque maiorum, ut ei, qui beneficio vestro imagines familiae suae consecuti sunt, </dc:title>
  <dc:subject/>
  <dc:creator>Karin Lattmann</dc:creator>
  <cp:keywords/>
  <cp:lastModifiedBy>Theo Wirth</cp:lastModifiedBy>
  <cp:revision>3</cp:revision>
  <cp:lastPrinted>2009-10-21T16:55:00Z</cp:lastPrinted>
  <dcterms:created xsi:type="dcterms:W3CDTF">2009-10-21T16:55:00Z</dcterms:created>
  <dcterms:modified xsi:type="dcterms:W3CDTF">2009-10-21T16:55:00Z</dcterms:modified>
</cp:coreProperties>
</file>