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A9" w:rsidRDefault="00396561">
      <w:pPr>
        <w:rPr>
          <w:rFonts w:ascii="Times" w:hAnsi="Times" w:cs="Times"/>
          <w:b/>
          <w:smallCaps/>
        </w:rPr>
      </w:pPr>
      <w:r>
        <w:rPr>
          <w:rFonts w:ascii="Times" w:hAnsi="Times" w:cs="Times"/>
          <w:b/>
          <w:smallCaps/>
          <w:sz w:val="36"/>
          <w:szCs w:val="36"/>
        </w:rPr>
        <w:t>Quintus Horatius Flaccus</w:t>
      </w:r>
      <w:r>
        <w:rPr>
          <w:rFonts w:ascii="Times" w:hAnsi="Times" w:cs="Times"/>
          <w:b/>
          <w:smallCaps/>
        </w:rPr>
        <w:t xml:space="preserve"> </w:t>
      </w:r>
      <w:r>
        <w:rPr>
          <w:rFonts w:ascii="Times" w:hAnsi="Times" w:cs="Times"/>
          <w:smallCaps/>
        </w:rPr>
        <w:t xml:space="preserve">(65 – 8 </w:t>
      </w:r>
      <w:r>
        <w:rPr>
          <w:rFonts w:ascii="Times" w:hAnsi="Times" w:cs="Times"/>
        </w:rPr>
        <w:t>v. Chr.)</w:t>
      </w:r>
    </w:p>
    <w:p w:rsidR="009E40A9" w:rsidRDefault="00396561" w:rsidP="009E40A9">
      <w:pPr>
        <w:tabs>
          <w:tab w:val="left" w:pos="2268"/>
        </w:tabs>
        <w:rPr>
          <w:rFonts w:ascii="Times" w:hAnsi="Times" w:cs="Times"/>
          <w:u w:val="single"/>
        </w:rPr>
      </w:pPr>
      <w:r>
        <w:rPr>
          <w:rFonts w:ascii="Times" w:hAnsi="Times" w:cs="Times"/>
          <w:b/>
          <w:sz w:val="28"/>
          <w:szCs w:val="28"/>
          <w:u w:val="single"/>
        </w:rPr>
        <w:t>Carmen I 3</w:t>
      </w:r>
      <w:r>
        <w:rPr>
          <w:rFonts w:ascii="Times" w:hAnsi="Times" w:cs="Times"/>
          <w:b/>
          <w:u w:val="single"/>
        </w:rPr>
        <w:t xml:space="preserve"> </w:t>
      </w:r>
      <w:r>
        <w:rPr>
          <w:rFonts w:ascii="Times" w:hAnsi="Times" w:cs="Times"/>
          <w:u w:val="single"/>
        </w:rPr>
        <w:tab/>
        <w:t>Zusammenstellung: Daniele Supino</w:t>
      </w:r>
    </w:p>
    <w:p w:rsidR="009E40A9" w:rsidRDefault="00396561">
      <w:pPr>
        <w:rPr>
          <w:rFonts w:ascii="Times" w:hAnsi="Times" w:cs="Times"/>
        </w:rPr>
      </w:pPr>
    </w:p>
    <w:p w:rsidR="009E40A9" w:rsidRDefault="00396561">
      <w:pPr>
        <w:ind w:left="284" w:hanging="284"/>
        <w:rPr>
          <w:rFonts w:ascii="Times" w:hAnsi="Times" w:cs="Times"/>
          <w:b/>
        </w:rPr>
      </w:pPr>
      <w:r>
        <w:rPr>
          <w:rFonts w:ascii="Times" w:hAnsi="Times" w:cs="Times"/>
          <w:b/>
        </w:rPr>
        <w:t>1</w:t>
      </w:r>
      <w:r>
        <w:rPr>
          <w:rFonts w:ascii="Times" w:hAnsi="Times" w:cs="Times"/>
          <w:b/>
        </w:rPr>
        <w:tab/>
        <w:t xml:space="preserve">Versmass </w:t>
      </w:r>
      <w:r>
        <w:rPr>
          <w:rFonts w:ascii="Times" w:hAnsi="Times" w:cs="Times"/>
        </w:rPr>
        <w:t xml:space="preserve">(— = lange Silbe / </w:t>
      </w:r>
      <w:r>
        <w:rPr>
          <w:rFonts w:ascii="Monaco" w:hAnsi="Monaco"/>
        </w:rPr>
        <w:t>v</w:t>
      </w:r>
      <w:r>
        <w:rPr>
          <w:rFonts w:ascii="Times" w:hAnsi="Times" w:cs="Times"/>
        </w:rPr>
        <w:t xml:space="preserve"> = kurze Silbe / x = syllaba anceps): </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Es ist ein äolisches Versmass (man erkennt es daran, dass der Kern sich aus mind. einem Chorjam</w:t>
      </w:r>
      <w:r>
        <w:rPr>
          <w:rFonts w:ascii="Times" w:hAnsi="Times" w:cs="Times"/>
        </w:rPr>
        <w:softHyphen/>
      </w:r>
      <w:r>
        <w:rPr>
          <w:rFonts w:ascii="Times" w:hAnsi="Times" w:cs="Times"/>
        </w:rPr>
        <w:t>bus —</w:t>
      </w:r>
      <w:r>
        <w:rPr>
          <w:rFonts w:ascii="Times" w:hAnsi="Times" w:cs="Times"/>
        </w:rPr>
        <w:softHyphen/>
        <w:t xml:space="preserve"> </w:t>
      </w:r>
      <w:r>
        <w:rPr>
          <w:rFonts w:ascii="Monaco" w:hAnsi="Monaco"/>
        </w:rPr>
        <w:t>vv</w:t>
      </w:r>
      <w:r>
        <w:rPr>
          <w:rFonts w:ascii="Times" w:hAnsi="Times" w:cs="Times"/>
        </w:rPr>
        <w:t xml:space="preserve"> — zusammen</w:t>
      </w:r>
      <w:r>
        <w:rPr>
          <w:rFonts w:ascii="Times" w:hAnsi="Times" w:cs="Times"/>
        </w:rPr>
        <w:softHyphen/>
        <w:t xml:space="preserve">setzt), genauer gesagt ist es die 4. asklepiadeische Strophe, welche aus einer Abfolge von </w:t>
      </w:r>
      <w:r>
        <w:rPr>
          <w:rFonts w:ascii="Times" w:hAnsi="Times" w:cs="Times"/>
          <w:i/>
        </w:rPr>
        <w:t>Glyconei</w:t>
      </w:r>
      <w:r>
        <w:rPr>
          <w:rFonts w:ascii="Times" w:hAnsi="Times" w:cs="Times"/>
        </w:rPr>
        <w:t xml:space="preserve"> und </w:t>
      </w:r>
      <w:r>
        <w:rPr>
          <w:rFonts w:ascii="Times" w:hAnsi="Times" w:cs="Times"/>
          <w:i/>
        </w:rPr>
        <w:t>Asclepiadei minores</w:t>
      </w:r>
      <w:r>
        <w:rPr>
          <w:rFonts w:ascii="Times" w:hAnsi="Times" w:cs="Times"/>
        </w:rPr>
        <w:t xml:space="preserve"> besteht: </w:t>
      </w:r>
    </w:p>
    <w:p w:rsidR="009E40A9" w:rsidRDefault="00396561" w:rsidP="009E40A9">
      <w:pPr>
        <w:tabs>
          <w:tab w:val="left" w:pos="4253"/>
        </w:tabs>
        <w:ind w:left="284" w:hanging="284"/>
        <w:rPr>
          <w:rFonts w:ascii="Times" w:hAnsi="Times" w:cs="Times"/>
        </w:rPr>
      </w:pPr>
      <w:r>
        <w:rPr>
          <w:rFonts w:ascii="Times" w:hAnsi="Times" w:cs="Times"/>
        </w:rPr>
        <w:tab/>
        <w:t>— — —</w:t>
      </w:r>
      <w:r>
        <w:rPr>
          <w:rFonts w:ascii="Times" w:hAnsi="Times" w:cs="Times"/>
        </w:rPr>
        <w:softHyphen/>
        <w:t xml:space="preserve"> </w:t>
      </w:r>
      <w:r>
        <w:rPr>
          <w:rFonts w:ascii="Monaco" w:hAnsi="Monaco"/>
        </w:rPr>
        <w:t>v v</w:t>
      </w:r>
      <w:r>
        <w:rPr>
          <w:rFonts w:ascii="Times" w:hAnsi="Times" w:cs="Times"/>
        </w:rPr>
        <w:t xml:space="preserve"> — </w:t>
      </w:r>
      <w:r>
        <w:rPr>
          <w:rFonts w:ascii="Monaco" w:hAnsi="Monaco"/>
        </w:rPr>
        <w:t xml:space="preserve">v </w:t>
      </w:r>
      <w:r>
        <w:rPr>
          <w:rFonts w:ascii="Times" w:hAnsi="Times" w:cs="Times"/>
        </w:rPr>
        <w:t xml:space="preserve">x </w:t>
      </w:r>
      <w:r>
        <w:rPr>
          <w:rFonts w:ascii="Times" w:hAnsi="Times" w:cs="Times"/>
        </w:rPr>
        <w:tab/>
        <w:t>Glyconeus</w:t>
      </w:r>
    </w:p>
    <w:p w:rsidR="009E40A9" w:rsidRDefault="00396561" w:rsidP="009E40A9">
      <w:pPr>
        <w:tabs>
          <w:tab w:val="left" w:pos="4253"/>
        </w:tabs>
        <w:ind w:left="284" w:right="-176" w:hanging="284"/>
        <w:rPr>
          <w:rFonts w:ascii="Times" w:hAnsi="Times" w:cs="Times"/>
        </w:rPr>
      </w:pPr>
      <w:r>
        <w:rPr>
          <w:rFonts w:ascii="Times" w:hAnsi="Times" w:cs="Times"/>
        </w:rPr>
        <w:tab/>
        <w:t>— — —</w:t>
      </w:r>
      <w:r>
        <w:rPr>
          <w:rFonts w:ascii="Times" w:hAnsi="Times" w:cs="Times"/>
        </w:rPr>
        <w:softHyphen/>
        <w:t xml:space="preserve"> </w:t>
      </w:r>
      <w:r>
        <w:rPr>
          <w:rFonts w:ascii="Monaco" w:hAnsi="Monaco"/>
        </w:rPr>
        <w:t>v v</w:t>
      </w:r>
      <w:r>
        <w:rPr>
          <w:rFonts w:ascii="Times" w:hAnsi="Times" w:cs="Times"/>
        </w:rPr>
        <w:t xml:space="preserve"> —  |  —</w:t>
      </w:r>
      <w:r>
        <w:rPr>
          <w:rFonts w:ascii="Times" w:hAnsi="Times" w:cs="Times"/>
        </w:rPr>
        <w:softHyphen/>
        <w:t xml:space="preserve"> </w:t>
      </w:r>
      <w:r>
        <w:rPr>
          <w:rFonts w:ascii="Monaco" w:hAnsi="Monaco"/>
        </w:rPr>
        <w:t>v v</w:t>
      </w:r>
      <w:r>
        <w:rPr>
          <w:rFonts w:ascii="Times" w:hAnsi="Times" w:cs="Times"/>
        </w:rPr>
        <w:t xml:space="preserve"> —  </w:t>
      </w:r>
      <w:r>
        <w:rPr>
          <w:rFonts w:ascii="Monaco" w:hAnsi="Monaco"/>
        </w:rPr>
        <w:t xml:space="preserve">v </w:t>
      </w:r>
      <w:r>
        <w:rPr>
          <w:rFonts w:ascii="Times" w:hAnsi="Times" w:cs="Times"/>
        </w:rPr>
        <w:t xml:space="preserve">x </w:t>
      </w:r>
      <w:r>
        <w:rPr>
          <w:rFonts w:ascii="Times" w:hAnsi="Times" w:cs="Times"/>
        </w:rPr>
        <w:tab/>
        <w:t>Asclepiadeus minor (in</w:t>
      </w:r>
    </w:p>
    <w:p w:rsidR="009E40A9" w:rsidRDefault="00396561" w:rsidP="009E40A9">
      <w:pPr>
        <w:tabs>
          <w:tab w:val="left" w:pos="4253"/>
        </w:tabs>
        <w:ind w:left="284" w:right="-176" w:hanging="284"/>
        <w:rPr>
          <w:rFonts w:ascii="Times" w:hAnsi="Times" w:cs="Times"/>
        </w:rPr>
      </w:pPr>
      <w:r>
        <w:rPr>
          <w:rFonts w:ascii="Times" w:hAnsi="Times" w:cs="Times"/>
        </w:rPr>
        <w:tab/>
      </w:r>
      <w:r>
        <w:rPr>
          <w:rFonts w:ascii="Times" w:hAnsi="Times" w:cs="Times"/>
        </w:rPr>
        <w:tab/>
        <w:t>der Mitte steh</w:t>
      </w:r>
      <w:r>
        <w:rPr>
          <w:rFonts w:ascii="Times" w:hAnsi="Times" w:cs="Times"/>
        </w:rPr>
        <w:t>t eine Zäsur)</w:t>
      </w:r>
    </w:p>
    <w:p w:rsidR="009E40A9" w:rsidRDefault="00396561" w:rsidP="009E40A9">
      <w:pPr>
        <w:tabs>
          <w:tab w:val="left" w:pos="4253"/>
        </w:tabs>
        <w:ind w:left="284" w:hanging="284"/>
        <w:rPr>
          <w:rFonts w:ascii="Times" w:hAnsi="Times" w:cs="Times"/>
        </w:rPr>
      </w:pPr>
      <w:r>
        <w:rPr>
          <w:rFonts w:ascii="Times" w:hAnsi="Times" w:cs="Times"/>
        </w:rPr>
        <w:tab/>
        <w:t>— — —</w:t>
      </w:r>
      <w:r>
        <w:rPr>
          <w:rFonts w:ascii="Times" w:hAnsi="Times" w:cs="Times"/>
        </w:rPr>
        <w:softHyphen/>
        <w:t xml:space="preserve"> </w:t>
      </w:r>
      <w:r>
        <w:rPr>
          <w:rFonts w:ascii="Monaco" w:hAnsi="Monaco"/>
        </w:rPr>
        <w:t>v v</w:t>
      </w:r>
      <w:r>
        <w:rPr>
          <w:rFonts w:ascii="Times" w:hAnsi="Times" w:cs="Times"/>
        </w:rPr>
        <w:t xml:space="preserve"> — </w:t>
      </w:r>
      <w:r>
        <w:rPr>
          <w:rFonts w:ascii="Monaco" w:hAnsi="Monaco"/>
        </w:rPr>
        <w:t xml:space="preserve">v </w:t>
      </w:r>
      <w:r>
        <w:rPr>
          <w:rFonts w:ascii="Times" w:hAnsi="Times" w:cs="Times"/>
        </w:rPr>
        <w:t xml:space="preserve">x </w:t>
      </w:r>
      <w:r>
        <w:rPr>
          <w:rFonts w:ascii="Times" w:hAnsi="Times" w:cs="Times"/>
        </w:rPr>
        <w:tab/>
        <w:t>Glyconeus</w:t>
      </w:r>
    </w:p>
    <w:p w:rsidR="009E40A9" w:rsidRDefault="00396561" w:rsidP="009E40A9">
      <w:pPr>
        <w:tabs>
          <w:tab w:val="left" w:pos="4253"/>
        </w:tabs>
        <w:ind w:left="284" w:hanging="284"/>
        <w:rPr>
          <w:rFonts w:ascii="Times" w:hAnsi="Times" w:cs="Times"/>
        </w:rPr>
      </w:pPr>
      <w:r>
        <w:rPr>
          <w:rFonts w:ascii="Times" w:hAnsi="Times" w:cs="Times"/>
        </w:rPr>
        <w:tab/>
        <w:t>— — —</w:t>
      </w:r>
      <w:r>
        <w:rPr>
          <w:rFonts w:ascii="Times" w:hAnsi="Times" w:cs="Times"/>
        </w:rPr>
        <w:softHyphen/>
        <w:t xml:space="preserve"> </w:t>
      </w:r>
      <w:r>
        <w:rPr>
          <w:rFonts w:ascii="Monaco" w:hAnsi="Monaco"/>
        </w:rPr>
        <w:t>v v</w:t>
      </w:r>
      <w:r>
        <w:rPr>
          <w:rFonts w:ascii="Times" w:hAnsi="Times" w:cs="Times"/>
        </w:rPr>
        <w:t xml:space="preserve"> —  |  —</w:t>
      </w:r>
      <w:r>
        <w:rPr>
          <w:rFonts w:ascii="Times" w:hAnsi="Times" w:cs="Times"/>
        </w:rPr>
        <w:softHyphen/>
        <w:t xml:space="preserve"> </w:t>
      </w:r>
      <w:r>
        <w:rPr>
          <w:rFonts w:ascii="Monaco" w:hAnsi="Monaco"/>
        </w:rPr>
        <w:t>v v</w:t>
      </w:r>
      <w:r>
        <w:rPr>
          <w:rFonts w:ascii="Times" w:hAnsi="Times" w:cs="Times"/>
        </w:rPr>
        <w:t xml:space="preserve"> —  </w:t>
      </w:r>
      <w:r>
        <w:rPr>
          <w:rFonts w:ascii="Monaco" w:hAnsi="Monaco"/>
        </w:rPr>
        <w:t xml:space="preserve">v </w:t>
      </w:r>
      <w:r>
        <w:rPr>
          <w:rFonts w:ascii="Times" w:hAnsi="Times" w:cs="Times"/>
        </w:rPr>
        <w:t xml:space="preserve">x </w:t>
      </w:r>
      <w:r>
        <w:rPr>
          <w:rFonts w:ascii="Times" w:hAnsi="Times" w:cs="Times"/>
        </w:rPr>
        <w:tab/>
        <w:t>Asclepiadeus minor.</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In der griechischen Lyrik findet sich dieses Versmass nicht, möglicherweise ist es von Horaz erfunden worden. Er hat es 12 mal gebraucht.</w:t>
      </w:r>
    </w:p>
    <w:p w:rsidR="009E40A9" w:rsidRDefault="00396561">
      <w:pPr>
        <w:ind w:left="284" w:hanging="284"/>
        <w:rPr>
          <w:rFonts w:ascii="Times" w:hAnsi="Times" w:cs="Times"/>
        </w:rPr>
      </w:pPr>
    </w:p>
    <w:p w:rsidR="009E40A9" w:rsidRDefault="00396561">
      <w:pPr>
        <w:ind w:left="284" w:hanging="284"/>
        <w:rPr>
          <w:rFonts w:ascii="Times" w:hAnsi="Times" w:cs="Times"/>
        </w:rPr>
      </w:pPr>
      <w:r>
        <w:rPr>
          <w:rFonts w:ascii="Times" w:hAnsi="Times" w:cs="Times"/>
          <w:b/>
        </w:rPr>
        <w:t>2</w:t>
      </w:r>
      <w:r>
        <w:rPr>
          <w:rFonts w:ascii="Times" w:hAnsi="Times" w:cs="Times"/>
          <w:b/>
        </w:rPr>
        <w:tab/>
        <w:t>Abfassunsgszeit</w:t>
      </w:r>
      <w:r>
        <w:rPr>
          <w:rFonts w:ascii="Times" w:hAnsi="Times" w:cs="Times"/>
        </w:rPr>
        <w:t xml:space="preserve">: </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 xml:space="preserve">Die Abfassungszeit ist unbekannt. </w:t>
      </w:r>
    </w:p>
    <w:p w:rsidR="009E40A9" w:rsidRDefault="00396561">
      <w:pPr>
        <w:ind w:left="284" w:hanging="284"/>
        <w:rPr>
          <w:rFonts w:ascii="Times" w:hAnsi="Times" w:cs="Times"/>
        </w:rPr>
      </w:pPr>
    </w:p>
    <w:p w:rsidR="009E40A9" w:rsidRDefault="00396561">
      <w:pPr>
        <w:ind w:left="284" w:hanging="284"/>
        <w:jc w:val="both"/>
        <w:rPr>
          <w:rFonts w:ascii="Times" w:hAnsi="Times" w:cs="Times"/>
        </w:rPr>
      </w:pPr>
      <w:r>
        <w:rPr>
          <w:rFonts w:ascii="Times" w:hAnsi="Times" w:cs="Times"/>
          <w:b/>
        </w:rPr>
        <w:t>3</w:t>
      </w:r>
      <w:r>
        <w:rPr>
          <w:rFonts w:ascii="Times" w:hAnsi="Times" w:cs="Times"/>
          <w:b/>
        </w:rPr>
        <w:tab/>
        <w:t>Inhalt</w:t>
      </w:r>
      <w:r>
        <w:rPr>
          <w:rFonts w:ascii="Times" w:hAnsi="Times" w:cs="Times"/>
        </w:rPr>
        <w:t xml:space="preserve">: </w:t>
      </w:r>
    </w:p>
    <w:p w:rsidR="009E40A9" w:rsidRDefault="00396561">
      <w:pPr>
        <w:ind w:left="284" w:hanging="284"/>
        <w:jc w:val="both"/>
        <w:rPr>
          <w:rFonts w:ascii="Times" w:hAnsi="Times" w:cs="Times"/>
        </w:rPr>
      </w:pPr>
      <w:r w:rsidRPr="009E40A9">
        <w:rPr>
          <w:rFonts w:ascii="Times" w:hAnsi="Times"/>
        </w:rPr>
        <w:t>-</w:t>
      </w:r>
      <w:r w:rsidRPr="009E40A9">
        <w:rPr>
          <w:rFonts w:ascii="Times" w:hAnsi="Times"/>
        </w:rPr>
        <w:tab/>
      </w:r>
      <w:r>
        <w:rPr>
          <w:rFonts w:ascii="Times" w:hAnsi="Times" w:cs="Times"/>
        </w:rPr>
        <w:t xml:space="preserve">Diese Ode ist – nach Gedichten für Maecenas und Oktavian – dem Vergil gewidmet. </w:t>
      </w:r>
    </w:p>
    <w:p w:rsidR="009E40A9" w:rsidRDefault="00396561">
      <w:pPr>
        <w:ind w:left="284" w:hanging="284"/>
        <w:jc w:val="both"/>
        <w:rPr>
          <w:rFonts w:ascii="Times" w:hAnsi="Times" w:cs="Times"/>
        </w:rPr>
      </w:pPr>
      <w:r w:rsidRPr="009E40A9">
        <w:rPr>
          <w:rFonts w:ascii="Times" w:hAnsi="Times"/>
        </w:rPr>
        <w:t>-</w:t>
      </w:r>
      <w:r w:rsidRPr="009E40A9">
        <w:rPr>
          <w:rFonts w:ascii="Times" w:hAnsi="Times"/>
        </w:rPr>
        <w:tab/>
      </w:r>
      <w:r>
        <w:rPr>
          <w:rFonts w:ascii="Times" w:hAnsi="Times" w:cs="Times"/>
        </w:rPr>
        <w:t xml:space="preserve">Sie beginnt als </w:t>
      </w:r>
      <w:r>
        <w:rPr>
          <w:rFonts w:ascii="Times" w:hAnsi="Times" w:cs="Times"/>
          <w:b/>
        </w:rPr>
        <w:t>Propemptikon</w:t>
      </w:r>
      <w:r>
        <w:rPr>
          <w:rFonts w:ascii="Times" w:hAnsi="Times" w:cs="Times"/>
        </w:rPr>
        <w:t xml:space="preserve"> (= Geleitgedicht für einen Ab</w:t>
      </w:r>
      <w:r>
        <w:rPr>
          <w:rFonts w:ascii="Times" w:hAnsi="Times" w:cs="Times"/>
        </w:rPr>
        <w:softHyphen/>
        <w:t>reisenden) für den Freund. Der Gedanke an die Gefahren der See</w:t>
      </w:r>
      <w:r>
        <w:rPr>
          <w:rFonts w:ascii="Times" w:hAnsi="Times" w:cs="Times"/>
        </w:rPr>
        <w:softHyphen/>
        <w:t>fahrt  führt die Phantasie des Dichters weiter zur Kritik an der See</w:t>
      </w:r>
      <w:r>
        <w:rPr>
          <w:rFonts w:ascii="Times" w:hAnsi="Times" w:cs="Times"/>
        </w:rPr>
        <w:softHyphen/>
        <w:t>fahrt selbst und an weiteren zivilisatorischen "Pionier</w:t>
      </w:r>
      <w:r>
        <w:rPr>
          <w:rFonts w:ascii="Times" w:hAnsi="Times" w:cs="Times"/>
        </w:rPr>
        <w:softHyphen/>
        <w:t>leistungen".</w:t>
      </w:r>
    </w:p>
    <w:p w:rsidR="009E40A9" w:rsidRDefault="00396561" w:rsidP="009E40A9">
      <w:pPr>
        <w:ind w:left="284" w:hanging="284"/>
        <w:jc w:val="both"/>
        <w:rPr>
          <w:rFonts w:ascii="Times" w:hAnsi="Times" w:cs="Times"/>
          <w:b/>
        </w:rPr>
      </w:pPr>
      <w:r w:rsidRPr="009E40A9">
        <w:rPr>
          <w:rFonts w:ascii="Times" w:hAnsi="Times"/>
        </w:rPr>
        <w:t>-</w:t>
      </w:r>
      <w:r w:rsidRPr="009E40A9">
        <w:rPr>
          <w:rFonts w:ascii="Times" w:hAnsi="Times"/>
        </w:rPr>
        <w:tab/>
      </w:r>
      <w:r>
        <w:rPr>
          <w:rFonts w:ascii="Times" w:hAnsi="Times" w:cs="Times"/>
        </w:rPr>
        <w:t xml:space="preserve">Das </w:t>
      </w:r>
      <w:r>
        <w:rPr>
          <w:rFonts w:ascii="Times" w:hAnsi="Times" w:cs="Times"/>
          <w:i/>
        </w:rPr>
        <w:t>Propemptikon</w:t>
      </w:r>
      <w:r>
        <w:rPr>
          <w:rFonts w:ascii="Times" w:hAnsi="Times" w:cs="Times"/>
        </w:rPr>
        <w:t xml:space="preserve"> ist ein Motiv, das in der frühgriechischen und hellenistischen Lyrik oft be</w:t>
      </w:r>
      <w:r>
        <w:rPr>
          <w:rFonts w:ascii="Times" w:hAnsi="Times" w:cs="Times"/>
        </w:rPr>
        <w:softHyphen/>
        <w:t>handelt wurde. Auch in</w:t>
      </w:r>
      <w:r>
        <w:rPr>
          <w:rFonts w:ascii="Times" w:hAnsi="Times" w:cs="Times"/>
        </w:rPr>
        <w:t xml:space="preserve"> der lateini</w:t>
      </w:r>
      <w:r>
        <w:rPr>
          <w:rFonts w:ascii="Times" w:hAnsi="Times" w:cs="Times"/>
        </w:rPr>
        <w:softHyphen/>
        <w:t xml:space="preserve">schen Literatur lassen sich Beispiele finden, wie </w:t>
      </w:r>
      <w:r>
        <w:rPr>
          <w:rFonts w:ascii="Times" w:hAnsi="Times" w:cs="Times"/>
          <w:smallCaps/>
        </w:rPr>
        <w:t>Ovid</w:t>
      </w:r>
      <w:r>
        <w:rPr>
          <w:rFonts w:ascii="Times" w:hAnsi="Times" w:cs="Times"/>
        </w:rPr>
        <w:t xml:space="preserve">, </w:t>
      </w:r>
      <w:r>
        <w:rPr>
          <w:rFonts w:ascii="Times" w:hAnsi="Times" w:cs="Times"/>
          <w:i/>
        </w:rPr>
        <w:t>amores</w:t>
      </w:r>
      <w:r>
        <w:rPr>
          <w:rFonts w:ascii="Times" w:hAnsi="Times" w:cs="Times"/>
        </w:rPr>
        <w:t xml:space="preserve"> II 11 und </w:t>
      </w:r>
      <w:r>
        <w:rPr>
          <w:rFonts w:ascii="Times" w:hAnsi="Times" w:cs="Times"/>
          <w:smallCaps/>
        </w:rPr>
        <w:t>Statius,</w:t>
      </w:r>
      <w:r>
        <w:rPr>
          <w:rFonts w:ascii="Times" w:hAnsi="Times" w:cs="Times"/>
        </w:rPr>
        <w:t xml:space="preserve"> </w:t>
      </w:r>
      <w:r>
        <w:rPr>
          <w:rFonts w:ascii="Times" w:hAnsi="Times" w:cs="Times"/>
          <w:i/>
        </w:rPr>
        <w:t>silvae</w:t>
      </w:r>
      <w:r>
        <w:rPr>
          <w:rFonts w:ascii="Times" w:hAnsi="Times" w:cs="Times"/>
        </w:rPr>
        <w:t xml:space="preserve"> III 2.</w:t>
      </w:r>
    </w:p>
    <w:p w:rsidR="009E40A9" w:rsidRDefault="00396561">
      <w:pPr>
        <w:ind w:left="426" w:hanging="426"/>
        <w:rPr>
          <w:rFonts w:ascii="Times" w:hAnsi="Times" w:cs="Times"/>
          <w:b/>
        </w:rPr>
      </w:pPr>
    </w:p>
    <w:p w:rsidR="009E40A9" w:rsidRDefault="00396561">
      <w:pPr>
        <w:ind w:left="284" w:hanging="284"/>
        <w:rPr>
          <w:rFonts w:ascii="Times" w:hAnsi="Times" w:cs="Times"/>
        </w:rPr>
      </w:pPr>
      <w:r>
        <w:rPr>
          <w:rFonts w:ascii="Times" w:hAnsi="Times" w:cs="Times"/>
          <w:b/>
        </w:rPr>
        <w:t>4</w:t>
      </w:r>
      <w:r>
        <w:rPr>
          <w:rFonts w:ascii="Times" w:hAnsi="Times" w:cs="Times"/>
          <w:b/>
        </w:rPr>
        <w:tab/>
        <w:t>Interpretationsaufgaben</w:t>
      </w:r>
      <w:r>
        <w:rPr>
          <w:rFonts w:ascii="Times" w:hAnsi="Times" w:cs="Times"/>
        </w:rPr>
        <w:t xml:space="preserve">: </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Wie ist das Gedicht aufgebaut? In welche Teile kann man es gliedern?</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Welche ist die zentrale Aussage des Gedichtes</w:t>
      </w:r>
      <w:r>
        <w:rPr>
          <w:rFonts w:ascii="Times" w:hAnsi="Times" w:cs="Times"/>
        </w:rPr>
        <w:t xml:space="preserve">? </w:t>
      </w:r>
      <w:r>
        <w:rPr>
          <w:rFonts w:ascii="Times" w:hAnsi="Times" w:cs="Times"/>
        </w:rPr>
        <w:br/>
        <w:t>Was will Horaz dem Leser zu verstehen geben?</w:t>
      </w:r>
      <w:r>
        <w:rPr>
          <w:rFonts w:ascii="Times" w:hAnsi="Times" w:cs="Times"/>
        </w:rPr>
        <w:br/>
        <w:t>Welche sprachlichen Gestaltungsmittel setzt er ein?</w:t>
      </w:r>
    </w:p>
    <w:p w:rsidR="009E40A9" w:rsidRDefault="00396561">
      <w:pPr>
        <w:ind w:left="284" w:hanging="284"/>
        <w:rPr>
          <w:rFonts w:ascii="Times" w:hAnsi="Times" w:cs="Times"/>
        </w:rPr>
      </w:pPr>
    </w:p>
    <w:p w:rsidR="009E40A9" w:rsidRDefault="00396561">
      <w:pPr>
        <w:ind w:left="284" w:hanging="284"/>
        <w:rPr>
          <w:rFonts w:ascii="Times" w:hAnsi="Times" w:cs="Times"/>
          <w:b/>
        </w:rPr>
      </w:pPr>
      <w:r>
        <w:rPr>
          <w:rFonts w:ascii="Times" w:hAnsi="Times" w:cs="Times"/>
          <w:b/>
        </w:rPr>
        <w:t>5</w:t>
      </w:r>
      <w:r>
        <w:rPr>
          <w:rFonts w:ascii="Times" w:hAnsi="Times" w:cs="Times"/>
          <w:b/>
        </w:rPr>
        <w:tab/>
        <w:t xml:space="preserve">Worterklärungen: </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die Alliteration: gleicher Anlaut aufeinanderfolgender Wörter</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die Anapher: Wiederholung eines Wortes zu Beginn aufeinander folgen</w:t>
      </w:r>
      <w:r>
        <w:rPr>
          <w:rFonts w:ascii="Times" w:hAnsi="Times" w:cs="Times"/>
        </w:rPr>
        <w:softHyphen/>
        <w:t>d</w:t>
      </w:r>
      <w:r>
        <w:rPr>
          <w:rFonts w:ascii="Times" w:hAnsi="Times" w:cs="Times"/>
        </w:rPr>
        <w:t>er Sätze oder Satzteile.</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die Antithese: Zusammenstellung entgegengesetzter Begriffe</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die Antonomasie: Ersetzung eines Eigennamens durch eine Benennung nach besonderen Kennzei</w:t>
      </w:r>
      <w:r>
        <w:rPr>
          <w:rFonts w:ascii="Times" w:hAnsi="Times" w:cs="Times"/>
        </w:rPr>
        <w:softHyphen/>
        <w:t>chen oder Eigenschaften des Benannten (z.B. der Zerstörer Karthagos = Scipio)</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das Apokoin</w:t>
      </w:r>
      <w:r>
        <w:rPr>
          <w:rFonts w:ascii="Times" w:hAnsi="Times" w:cs="Times"/>
          <w:u w:val="single"/>
        </w:rPr>
        <w:t>u</w:t>
      </w:r>
      <w:r>
        <w:rPr>
          <w:rFonts w:ascii="Times" w:hAnsi="Times" w:cs="Times"/>
        </w:rPr>
        <w:t>: Grammatische Konstruktion, bei der sich ein Satz</w:t>
      </w:r>
      <w:r>
        <w:rPr>
          <w:rFonts w:ascii="Times" w:hAnsi="Times" w:cs="Times"/>
        </w:rPr>
        <w:softHyphen/>
        <w:t>teil oder Wort zugleich auf den vorhergehenden und auf den fol</w:t>
      </w:r>
      <w:r>
        <w:rPr>
          <w:rFonts w:ascii="Times" w:hAnsi="Times" w:cs="Times"/>
        </w:rPr>
        <w:softHyphen/>
        <w:t>genden Satzteil bezieht.</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der Chiasmus: kreuzweise syntaktische Stellung von aufeinander bezogenen Wörter oder Rede</w:t>
      </w:r>
      <w:r>
        <w:rPr>
          <w:rFonts w:ascii="Times" w:hAnsi="Times" w:cs="Times"/>
        </w:rPr>
        <w:softHyphen/>
        <w:t>teilen (z.B</w:t>
      </w:r>
      <w:r>
        <w:rPr>
          <w:rFonts w:ascii="Times" w:hAnsi="Times" w:cs="Times"/>
        </w:rPr>
        <w:t xml:space="preserve">. </w:t>
      </w:r>
      <w:r>
        <w:rPr>
          <w:rFonts w:ascii="Times" w:hAnsi="Times" w:cs="Times"/>
          <w:outline/>
        </w:rPr>
        <w:t>gross</w:t>
      </w:r>
      <w:r>
        <w:rPr>
          <w:rFonts w:ascii="Times" w:hAnsi="Times" w:cs="Times"/>
        </w:rPr>
        <w:t xml:space="preserve"> war der </w:t>
      </w:r>
      <w:r>
        <w:rPr>
          <w:rFonts w:ascii="Times" w:hAnsi="Times" w:cs="Times"/>
          <w:i/>
        </w:rPr>
        <w:t>Einsatz</w:t>
      </w:r>
      <w:r>
        <w:rPr>
          <w:rFonts w:ascii="Times" w:hAnsi="Times" w:cs="Times"/>
        </w:rPr>
        <w:t xml:space="preserve">, der </w:t>
      </w:r>
      <w:r>
        <w:rPr>
          <w:rFonts w:ascii="Times" w:hAnsi="Times" w:cs="Times"/>
          <w:i/>
        </w:rPr>
        <w:t>Gewinn</w:t>
      </w:r>
      <w:r>
        <w:rPr>
          <w:rFonts w:ascii="Times" w:hAnsi="Times" w:cs="Times"/>
        </w:rPr>
        <w:t xml:space="preserve"> war </w:t>
      </w:r>
      <w:r>
        <w:rPr>
          <w:rFonts w:ascii="Times" w:hAnsi="Times" w:cs="Times"/>
          <w:outline/>
        </w:rPr>
        <w:t>klein</w:t>
      </w:r>
      <w:r>
        <w:rPr>
          <w:rFonts w:ascii="Times" w:hAnsi="Times" w:cs="Times"/>
        </w:rPr>
        <w:t>)</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 xml:space="preserve">die Enallage: Setzung eines Adjektiv zu einem anderen Substantiv, nicht vor das logisch erwartete (z.B. </w:t>
      </w:r>
      <w:r>
        <w:rPr>
          <w:rFonts w:ascii="Times" w:hAnsi="Times" w:cs="Times"/>
          <w:i/>
        </w:rPr>
        <w:t>mit einem blauen Lächeln seiner Augen</w:t>
      </w:r>
      <w:r>
        <w:rPr>
          <w:rFonts w:ascii="Times" w:hAnsi="Times" w:cs="Times"/>
        </w:rPr>
        <w:t xml:space="preserve"> statt </w:t>
      </w:r>
      <w:r>
        <w:rPr>
          <w:rFonts w:ascii="Times" w:hAnsi="Times" w:cs="Times"/>
          <w:i/>
        </w:rPr>
        <w:t>mit e. Lächeln seiner blauen Augen</w:t>
      </w:r>
    </w:p>
    <w:p w:rsidR="009E40A9" w:rsidRDefault="00396561">
      <w:pPr>
        <w:ind w:left="284" w:hanging="284"/>
      </w:pPr>
      <w:r w:rsidRPr="009E40A9">
        <w:rPr>
          <w:rFonts w:ascii="Times" w:hAnsi="Times"/>
        </w:rPr>
        <w:t>-</w:t>
      </w:r>
      <w:r w:rsidRPr="009E40A9">
        <w:rPr>
          <w:rFonts w:ascii="Times" w:hAnsi="Times"/>
        </w:rPr>
        <w:tab/>
      </w:r>
      <w:r>
        <w:rPr>
          <w:rFonts w:ascii="Times" w:hAnsi="Times" w:cs="Times"/>
        </w:rPr>
        <w:t>die Hybris: frevelhaft</w:t>
      </w:r>
      <w:r>
        <w:rPr>
          <w:rFonts w:ascii="Times" w:hAnsi="Times" w:cs="Times"/>
        </w:rPr>
        <w:t>er Übermut (besonders gegen die Götter), Vermessenheit</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 xml:space="preserve">die Hypallage: Vertauschung eines attributiven Genetivs mit einem attributiven Adjektiv und umgekehrt (z. B. </w:t>
      </w:r>
      <w:r>
        <w:rPr>
          <w:rFonts w:ascii="Times" w:hAnsi="Times" w:cs="Times"/>
          <w:i/>
        </w:rPr>
        <w:t>jagdliche Ausdrücke</w:t>
      </w:r>
      <w:r>
        <w:rPr>
          <w:rFonts w:ascii="Times" w:hAnsi="Times" w:cs="Times"/>
        </w:rPr>
        <w:t xml:space="preserve"> statt </w:t>
      </w:r>
      <w:r>
        <w:rPr>
          <w:rFonts w:ascii="Times" w:hAnsi="Times" w:cs="Times"/>
          <w:i/>
        </w:rPr>
        <w:t>Ausdrücke der Jagd</w:t>
      </w:r>
      <w:r>
        <w:rPr>
          <w:rFonts w:ascii="Times" w:hAnsi="Times" w:cs="Times"/>
        </w:rPr>
        <w:t>)</w:t>
      </w:r>
    </w:p>
    <w:p w:rsidR="009E40A9" w:rsidRDefault="00396561">
      <w:pPr>
        <w:ind w:left="284" w:hanging="284"/>
        <w:rPr>
          <w:rFonts w:ascii="Times" w:hAnsi="Times" w:cs="Times"/>
        </w:rPr>
      </w:pPr>
      <w:r w:rsidRPr="009E40A9">
        <w:rPr>
          <w:rFonts w:ascii="Times" w:hAnsi="Times"/>
        </w:rPr>
        <w:t>-</w:t>
      </w:r>
      <w:r w:rsidRPr="009E40A9">
        <w:rPr>
          <w:rFonts w:ascii="Times" w:hAnsi="Times"/>
        </w:rPr>
        <w:tab/>
      </w:r>
      <w:r>
        <w:rPr>
          <w:rFonts w:ascii="Times" w:hAnsi="Times" w:cs="Times"/>
        </w:rPr>
        <w:t>die Hyperbel: Übertreibung des Ausdrucks.</w:t>
      </w:r>
    </w:p>
    <w:p w:rsidR="009E40A9" w:rsidRDefault="00396561">
      <w:pPr>
        <w:spacing w:line="360" w:lineRule="atLeast"/>
        <w:rPr>
          <w:rFonts w:ascii="Times" w:hAnsi="Times" w:cs="Times"/>
        </w:rPr>
        <w:sectPr w:rsidR="009E40A9">
          <w:pgSz w:w="16800" w:h="11879" w:orient="landscape"/>
          <w:pgMar w:top="1134" w:right="1418" w:bottom="1134" w:left="1418" w:header="1077" w:footer="1077" w:gutter="0"/>
          <w:cols w:num="2" w:space="709"/>
        </w:sectPr>
      </w:pPr>
    </w:p>
    <w:p w:rsidR="009E40A9" w:rsidRDefault="00396561">
      <w:pPr>
        <w:spacing w:line="360" w:lineRule="atLeast"/>
        <w:rPr>
          <w:rFonts w:ascii="Times" w:hAnsi="Times" w:cs="Times"/>
          <w:b/>
        </w:rPr>
      </w:pPr>
      <w:r>
        <w:rPr>
          <w:rFonts w:ascii="Times" w:hAnsi="Times" w:cs="Times"/>
          <w:b/>
        </w:rPr>
        <w:t>Carmen I 3: Text</w:t>
      </w:r>
    </w:p>
    <w:p w:rsidR="009E40A9" w:rsidRDefault="00396561">
      <w:pPr>
        <w:spacing w:line="360" w:lineRule="atLeast"/>
        <w:rPr>
          <w:rFonts w:ascii="Times" w:hAnsi="Times" w:cs="Times"/>
        </w:rPr>
      </w:pPr>
    </w:p>
    <w:p w:rsidR="009E40A9" w:rsidRDefault="00396561">
      <w:pPr>
        <w:spacing w:line="360" w:lineRule="atLeast"/>
        <w:rPr>
          <w:rFonts w:ascii="Times" w:hAnsi="Times" w:cs="Times"/>
        </w:rPr>
      </w:pPr>
      <w:r>
        <w:rPr>
          <w:rFonts w:ascii="Times" w:hAnsi="Times" w:cs="Times"/>
        </w:rPr>
        <w:t>Sic te diva potens Cypri,</w:t>
      </w:r>
      <w:r>
        <w:rPr>
          <w:rFonts w:ascii="Times" w:hAnsi="Times" w:cs="Times"/>
        </w:rPr>
        <w:tab/>
      </w:r>
      <w:r>
        <w:rPr>
          <w:rFonts w:ascii="Times" w:hAnsi="Times" w:cs="Times"/>
        </w:rPr>
        <w:tab/>
      </w:r>
      <w:r>
        <w:rPr>
          <w:rFonts w:ascii="Times" w:hAnsi="Times" w:cs="Times"/>
        </w:rPr>
        <w:tab/>
      </w:r>
      <w:r>
        <w:rPr>
          <w:rFonts w:ascii="Times" w:hAnsi="Times" w:cs="Times"/>
        </w:rPr>
        <w:tab/>
        <w:t>1</w:t>
      </w:r>
    </w:p>
    <w:p w:rsidR="009E40A9" w:rsidRDefault="00396561">
      <w:pPr>
        <w:tabs>
          <w:tab w:val="left" w:pos="284"/>
          <w:tab w:val="left" w:pos="5103"/>
        </w:tabs>
        <w:spacing w:line="360" w:lineRule="atLeast"/>
        <w:rPr>
          <w:rFonts w:ascii="Times" w:hAnsi="Times" w:cs="Times"/>
        </w:rPr>
      </w:pPr>
      <w:r>
        <w:rPr>
          <w:rFonts w:ascii="Times" w:hAnsi="Times" w:cs="Times"/>
        </w:rPr>
        <w:tab/>
        <w:t>sic fratres Helenae, lucida sidera,</w:t>
      </w:r>
    </w:p>
    <w:p w:rsidR="009E40A9" w:rsidRDefault="00396561">
      <w:pPr>
        <w:tabs>
          <w:tab w:val="left" w:pos="284"/>
          <w:tab w:val="left" w:pos="5103"/>
        </w:tabs>
        <w:spacing w:line="360" w:lineRule="atLeast"/>
        <w:rPr>
          <w:rFonts w:ascii="Times" w:hAnsi="Times" w:cs="Times"/>
        </w:rPr>
      </w:pPr>
      <w:r>
        <w:rPr>
          <w:rFonts w:ascii="Times" w:hAnsi="Times" w:cs="Times"/>
        </w:rPr>
        <w:t>ventorumque regat pater</w:t>
      </w:r>
    </w:p>
    <w:p w:rsidR="009E40A9" w:rsidRDefault="00396561">
      <w:pPr>
        <w:tabs>
          <w:tab w:val="left" w:pos="284"/>
          <w:tab w:val="left" w:pos="5103"/>
        </w:tabs>
        <w:spacing w:line="360" w:lineRule="atLeast"/>
        <w:rPr>
          <w:rFonts w:ascii="Times" w:hAnsi="Times" w:cs="Times"/>
        </w:rPr>
      </w:pPr>
      <w:r>
        <w:rPr>
          <w:rFonts w:ascii="Times" w:hAnsi="Times" w:cs="Times"/>
        </w:rPr>
        <w:tab/>
        <w:t>obstrictis aliis praeter Iapyga,</w:t>
      </w: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r>
        <w:rPr>
          <w:rFonts w:ascii="Times" w:hAnsi="Times" w:cs="Times"/>
        </w:rPr>
        <w:t>navis, quae tibi creditum</w:t>
      </w:r>
      <w:r>
        <w:rPr>
          <w:rFonts w:ascii="Times" w:hAnsi="Times" w:cs="Times"/>
        </w:rPr>
        <w:tab/>
        <w:t>5</w:t>
      </w:r>
    </w:p>
    <w:p w:rsidR="009E40A9" w:rsidRDefault="00396561">
      <w:pPr>
        <w:tabs>
          <w:tab w:val="left" w:pos="284"/>
          <w:tab w:val="left" w:pos="5103"/>
        </w:tabs>
        <w:spacing w:line="360" w:lineRule="atLeast"/>
        <w:rPr>
          <w:rFonts w:ascii="Times" w:hAnsi="Times" w:cs="Times"/>
        </w:rPr>
      </w:pPr>
      <w:r>
        <w:rPr>
          <w:rFonts w:ascii="Times" w:hAnsi="Times" w:cs="Times"/>
        </w:rPr>
        <w:tab/>
        <w:t>debes Vergilium, finibus Atticis</w:t>
      </w:r>
    </w:p>
    <w:p w:rsidR="009E40A9" w:rsidRDefault="00396561">
      <w:pPr>
        <w:tabs>
          <w:tab w:val="left" w:pos="284"/>
          <w:tab w:val="left" w:pos="5103"/>
        </w:tabs>
        <w:spacing w:line="360" w:lineRule="atLeast"/>
        <w:rPr>
          <w:rFonts w:ascii="Times" w:hAnsi="Times" w:cs="Times"/>
        </w:rPr>
      </w:pPr>
      <w:r>
        <w:rPr>
          <w:rFonts w:ascii="Times" w:hAnsi="Times" w:cs="Times"/>
        </w:rPr>
        <w:t>reddas incolumem precor</w:t>
      </w:r>
    </w:p>
    <w:p w:rsidR="009E40A9" w:rsidRDefault="00396561">
      <w:pPr>
        <w:tabs>
          <w:tab w:val="left" w:pos="284"/>
          <w:tab w:val="left" w:pos="5103"/>
        </w:tabs>
        <w:spacing w:line="360" w:lineRule="atLeast"/>
        <w:rPr>
          <w:rFonts w:ascii="Times" w:hAnsi="Times" w:cs="Times"/>
        </w:rPr>
      </w:pPr>
      <w:r>
        <w:rPr>
          <w:rFonts w:ascii="Times" w:hAnsi="Times" w:cs="Times"/>
        </w:rPr>
        <w:tab/>
        <w:t>et serves animae dimidi</w:t>
      </w:r>
      <w:r>
        <w:rPr>
          <w:rFonts w:ascii="Times" w:hAnsi="Times" w:cs="Times"/>
        </w:rPr>
        <w:t>um meae.</w:t>
      </w: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r>
        <w:rPr>
          <w:rFonts w:ascii="Times" w:hAnsi="Times" w:cs="Times"/>
        </w:rPr>
        <w:t>illi robur et aes triplex</w:t>
      </w:r>
    </w:p>
    <w:p w:rsidR="009E40A9" w:rsidRDefault="00396561">
      <w:pPr>
        <w:tabs>
          <w:tab w:val="left" w:pos="284"/>
          <w:tab w:val="left" w:pos="5103"/>
        </w:tabs>
        <w:spacing w:line="360" w:lineRule="atLeast"/>
        <w:rPr>
          <w:rFonts w:ascii="Times" w:hAnsi="Times" w:cs="Times"/>
        </w:rPr>
      </w:pPr>
      <w:r>
        <w:rPr>
          <w:rFonts w:ascii="Times" w:hAnsi="Times" w:cs="Times"/>
        </w:rPr>
        <w:tab/>
        <w:t>circa pectus erat, qui fragilem truci</w:t>
      </w:r>
      <w:r>
        <w:rPr>
          <w:rFonts w:ascii="Times" w:hAnsi="Times" w:cs="Times"/>
        </w:rPr>
        <w:tab/>
        <w:t>10</w:t>
      </w:r>
    </w:p>
    <w:p w:rsidR="009E40A9" w:rsidRDefault="00396561">
      <w:pPr>
        <w:tabs>
          <w:tab w:val="left" w:pos="284"/>
          <w:tab w:val="left" w:pos="5103"/>
        </w:tabs>
        <w:spacing w:line="360" w:lineRule="atLeast"/>
        <w:rPr>
          <w:rFonts w:ascii="Times" w:hAnsi="Times" w:cs="Times"/>
        </w:rPr>
      </w:pPr>
      <w:r>
        <w:rPr>
          <w:rFonts w:ascii="Times" w:hAnsi="Times" w:cs="Times"/>
        </w:rPr>
        <w:t>commisit pelago ratem</w:t>
      </w:r>
    </w:p>
    <w:p w:rsidR="009E40A9" w:rsidRDefault="00396561">
      <w:pPr>
        <w:tabs>
          <w:tab w:val="left" w:pos="284"/>
          <w:tab w:val="left" w:pos="5103"/>
        </w:tabs>
        <w:spacing w:line="360" w:lineRule="atLeast"/>
        <w:rPr>
          <w:rFonts w:ascii="Times" w:hAnsi="Times" w:cs="Times"/>
        </w:rPr>
      </w:pPr>
      <w:r>
        <w:rPr>
          <w:rFonts w:ascii="Times" w:hAnsi="Times" w:cs="Times"/>
        </w:rPr>
        <w:tab/>
        <w:t>primus, nec timuit praecipitem Africum</w:t>
      </w: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r>
        <w:rPr>
          <w:rFonts w:ascii="Times" w:hAnsi="Times" w:cs="Times"/>
        </w:rPr>
        <w:t>decertantem Aquilonibus</w:t>
      </w:r>
    </w:p>
    <w:p w:rsidR="009E40A9" w:rsidRDefault="00396561">
      <w:pPr>
        <w:tabs>
          <w:tab w:val="left" w:pos="284"/>
          <w:tab w:val="left" w:pos="5103"/>
        </w:tabs>
        <w:spacing w:line="360" w:lineRule="atLeast"/>
        <w:rPr>
          <w:rFonts w:ascii="Times" w:hAnsi="Times" w:cs="Times"/>
        </w:rPr>
      </w:pPr>
      <w:r>
        <w:rPr>
          <w:rFonts w:ascii="Times" w:hAnsi="Times" w:cs="Times"/>
        </w:rPr>
        <w:tab/>
        <w:t>nec tristis Hyadas nec rabiem Noti,</w:t>
      </w:r>
    </w:p>
    <w:p w:rsidR="009E40A9" w:rsidRDefault="00396561">
      <w:pPr>
        <w:tabs>
          <w:tab w:val="left" w:pos="284"/>
          <w:tab w:val="left" w:pos="5103"/>
        </w:tabs>
        <w:spacing w:line="360" w:lineRule="atLeast"/>
        <w:rPr>
          <w:rFonts w:ascii="Times" w:hAnsi="Times" w:cs="Times"/>
        </w:rPr>
      </w:pPr>
      <w:r>
        <w:rPr>
          <w:rFonts w:ascii="Times" w:hAnsi="Times" w:cs="Times"/>
        </w:rPr>
        <w:t>quo non arbiter Hadriae</w:t>
      </w:r>
      <w:r>
        <w:rPr>
          <w:rFonts w:ascii="Times" w:hAnsi="Times" w:cs="Times"/>
        </w:rPr>
        <w:tab/>
        <w:t>15</w:t>
      </w:r>
    </w:p>
    <w:p w:rsidR="009E40A9" w:rsidRDefault="00396561">
      <w:pPr>
        <w:tabs>
          <w:tab w:val="left" w:pos="284"/>
          <w:tab w:val="left" w:pos="5103"/>
        </w:tabs>
        <w:spacing w:line="360" w:lineRule="atLeast"/>
        <w:rPr>
          <w:rFonts w:ascii="Times" w:hAnsi="Times" w:cs="Times"/>
        </w:rPr>
      </w:pPr>
      <w:r>
        <w:rPr>
          <w:rFonts w:ascii="Times" w:hAnsi="Times" w:cs="Times"/>
        </w:rPr>
        <w:tab/>
        <w:t xml:space="preserve">maior, tollere seu ponere </w:t>
      </w:r>
      <w:r>
        <w:rPr>
          <w:rFonts w:ascii="Times" w:hAnsi="Times" w:cs="Times"/>
        </w:rPr>
        <w:t>vult freta.</w:t>
      </w: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r>
        <w:rPr>
          <w:rFonts w:ascii="Times" w:hAnsi="Times" w:cs="Times"/>
        </w:rPr>
        <w:t>quem mortis timuit gradum</w:t>
      </w:r>
    </w:p>
    <w:p w:rsidR="009E40A9" w:rsidRDefault="00396561">
      <w:pPr>
        <w:tabs>
          <w:tab w:val="left" w:pos="284"/>
          <w:tab w:val="left" w:pos="5103"/>
        </w:tabs>
        <w:spacing w:line="360" w:lineRule="atLeast"/>
        <w:rPr>
          <w:rFonts w:ascii="Times" w:hAnsi="Times" w:cs="Times"/>
        </w:rPr>
      </w:pPr>
      <w:r>
        <w:rPr>
          <w:rFonts w:ascii="Times" w:hAnsi="Times" w:cs="Times"/>
        </w:rPr>
        <w:tab/>
        <w:t>qui siccis oculis monstra natantia,</w:t>
      </w:r>
    </w:p>
    <w:p w:rsidR="009E40A9" w:rsidRDefault="00396561">
      <w:pPr>
        <w:tabs>
          <w:tab w:val="left" w:pos="284"/>
          <w:tab w:val="left" w:pos="5103"/>
        </w:tabs>
        <w:spacing w:line="360" w:lineRule="atLeast"/>
        <w:rPr>
          <w:rFonts w:ascii="Times" w:hAnsi="Times" w:cs="Times"/>
        </w:rPr>
      </w:pPr>
      <w:r>
        <w:rPr>
          <w:rFonts w:ascii="Times" w:hAnsi="Times" w:cs="Times"/>
        </w:rPr>
        <w:t>qui vidit mare turbidum et</w:t>
      </w:r>
    </w:p>
    <w:p w:rsidR="009E40A9" w:rsidRDefault="00396561">
      <w:pPr>
        <w:tabs>
          <w:tab w:val="left" w:pos="284"/>
          <w:tab w:val="left" w:pos="5103"/>
        </w:tabs>
        <w:spacing w:line="360" w:lineRule="atLeast"/>
        <w:rPr>
          <w:rFonts w:ascii="Times" w:hAnsi="Times" w:cs="Times"/>
        </w:rPr>
      </w:pPr>
      <w:r>
        <w:rPr>
          <w:rFonts w:ascii="Times" w:hAnsi="Times" w:cs="Times"/>
        </w:rPr>
        <w:tab/>
        <w:t>infamis scopulos, Acroceraunia?</w:t>
      </w:r>
      <w:r>
        <w:rPr>
          <w:rFonts w:ascii="Times" w:hAnsi="Times" w:cs="Times"/>
        </w:rPr>
        <w:tab/>
        <w:t>20</w:t>
      </w: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r>
        <w:rPr>
          <w:rFonts w:ascii="Times" w:hAnsi="Times" w:cs="Times"/>
        </w:rPr>
        <w:t>nequiquam deus abscidit</w:t>
      </w:r>
    </w:p>
    <w:p w:rsidR="009E40A9" w:rsidRDefault="00396561">
      <w:pPr>
        <w:tabs>
          <w:tab w:val="left" w:pos="284"/>
          <w:tab w:val="left" w:pos="5103"/>
        </w:tabs>
        <w:spacing w:line="360" w:lineRule="atLeast"/>
        <w:rPr>
          <w:rFonts w:ascii="Times" w:hAnsi="Times" w:cs="Times"/>
        </w:rPr>
      </w:pPr>
      <w:r>
        <w:rPr>
          <w:rFonts w:ascii="Times" w:hAnsi="Times" w:cs="Times"/>
        </w:rPr>
        <w:tab/>
        <w:t>prudens Oceano dissociabili</w:t>
      </w:r>
    </w:p>
    <w:p w:rsidR="009E40A9" w:rsidRDefault="00396561">
      <w:pPr>
        <w:tabs>
          <w:tab w:val="left" w:pos="284"/>
          <w:tab w:val="left" w:pos="5103"/>
        </w:tabs>
        <w:spacing w:line="360" w:lineRule="atLeast"/>
        <w:rPr>
          <w:rFonts w:ascii="Times" w:hAnsi="Times" w:cs="Times"/>
        </w:rPr>
      </w:pPr>
      <w:r>
        <w:rPr>
          <w:rFonts w:ascii="Times" w:hAnsi="Times" w:cs="Times"/>
        </w:rPr>
        <w:t>terras, si tamen impiae</w:t>
      </w:r>
    </w:p>
    <w:p w:rsidR="009E40A9" w:rsidRDefault="00396561">
      <w:pPr>
        <w:tabs>
          <w:tab w:val="left" w:pos="284"/>
          <w:tab w:val="left" w:pos="5103"/>
        </w:tabs>
        <w:spacing w:line="360" w:lineRule="atLeast"/>
        <w:rPr>
          <w:rFonts w:ascii="Times" w:hAnsi="Times" w:cs="Times"/>
        </w:rPr>
      </w:pPr>
      <w:r>
        <w:rPr>
          <w:rFonts w:ascii="Times" w:hAnsi="Times" w:cs="Times"/>
        </w:rPr>
        <w:tab/>
        <w:t>non tangenda rates transiliunt vada.</w:t>
      </w: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r>
        <w:rPr>
          <w:rFonts w:ascii="Times" w:hAnsi="Times" w:cs="Times"/>
        </w:rPr>
        <w:t>audax omnia perpeti</w:t>
      </w:r>
      <w:r>
        <w:rPr>
          <w:rFonts w:ascii="Times" w:hAnsi="Times" w:cs="Times"/>
        </w:rPr>
        <w:tab/>
        <w:t>25</w:t>
      </w:r>
    </w:p>
    <w:p w:rsidR="009E40A9" w:rsidRDefault="00396561">
      <w:pPr>
        <w:tabs>
          <w:tab w:val="left" w:pos="284"/>
          <w:tab w:val="left" w:pos="5103"/>
        </w:tabs>
        <w:spacing w:line="360" w:lineRule="atLeast"/>
        <w:rPr>
          <w:rFonts w:ascii="Times" w:hAnsi="Times" w:cs="Times"/>
        </w:rPr>
      </w:pPr>
      <w:r>
        <w:rPr>
          <w:rFonts w:ascii="Times" w:hAnsi="Times" w:cs="Times"/>
        </w:rPr>
        <w:tab/>
        <w:t>gens humana ruit per vetitum nefas.</w:t>
      </w:r>
    </w:p>
    <w:p w:rsidR="009E40A9" w:rsidRDefault="00396561">
      <w:pPr>
        <w:tabs>
          <w:tab w:val="left" w:pos="284"/>
          <w:tab w:val="left" w:pos="5103"/>
        </w:tabs>
        <w:spacing w:line="360" w:lineRule="atLeast"/>
        <w:rPr>
          <w:rFonts w:ascii="Times" w:hAnsi="Times" w:cs="Times"/>
        </w:rPr>
      </w:pPr>
      <w:r>
        <w:rPr>
          <w:rFonts w:ascii="Times" w:hAnsi="Times" w:cs="Times"/>
        </w:rPr>
        <w:t>audax Iapeti genus</w:t>
      </w:r>
    </w:p>
    <w:p w:rsidR="009E40A9" w:rsidRDefault="00396561">
      <w:pPr>
        <w:tabs>
          <w:tab w:val="left" w:pos="284"/>
          <w:tab w:val="left" w:pos="5103"/>
        </w:tabs>
        <w:spacing w:line="360" w:lineRule="atLeast"/>
        <w:rPr>
          <w:rFonts w:ascii="Times" w:hAnsi="Times" w:cs="Times"/>
        </w:rPr>
      </w:pPr>
      <w:r>
        <w:rPr>
          <w:rFonts w:ascii="Times" w:hAnsi="Times" w:cs="Times"/>
        </w:rPr>
        <w:tab/>
        <w:t>ignem fraude mala gentibus intulit;</w:t>
      </w: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r>
        <w:rPr>
          <w:rFonts w:ascii="Times" w:hAnsi="Times" w:cs="Times"/>
        </w:rPr>
        <w:t>post ignem aetheria domo</w:t>
      </w:r>
    </w:p>
    <w:p w:rsidR="009E40A9" w:rsidRDefault="00396561">
      <w:pPr>
        <w:tabs>
          <w:tab w:val="left" w:pos="284"/>
          <w:tab w:val="left" w:pos="5103"/>
        </w:tabs>
        <w:spacing w:line="360" w:lineRule="atLeast"/>
        <w:rPr>
          <w:rFonts w:ascii="Times" w:hAnsi="Times" w:cs="Times"/>
        </w:rPr>
      </w:pPr>
      <w:r>
        <w:rPr>
          <w:rFonts w:ascii="Times" w:hAnsi="Times" w:cs="Times"/>
        </w:rPr>
        <w:tab/>
        <w:t>subductum macies et nova febrium</w:t>
      </w:r>
      <w:r>
        <w:rPr>
          <w:rFonts w:ascii="Times" w:hAnsi="Times" w:cs="Times"/>
        </w:rPr>
        <w:tab/>
        <w:t>30</w:t>
      </w:r>
    </w:p>
    <w:p w:rsidR="009E40A9" w:rsidRDefault="00396561">
      <w:pPr>
        <w:tabs>
          <w:tab w:val="left" w:pos="284"/>
          <w:tab w:val="left" w:pos="5103"/>
        </w:tabs>
        <w:spacing w:line="360" w:lineRule="atLeast"/>
        <w:rPr>
          <w:rFonts w:ascii="Times" w:hAnsi="Times" w:cs="Times"/>
        </w:rPr>
      </w:pPr>
      <w:r>
        <w:rPr>
          <w:rFonts w:ascii="Times" w:hAnsi="Times" w:cs="Times"/>
        </w:rPr>
        <w:t>terris incubuit cohors,</w:t>
      </w:r>
    </w:p>
    <w:p w:rsidR="009E40A9" w:rsidRDefault="00396561">
      <w:pPr>
        <w:tabs>
          <w:tab w:val="left" w:pos="284"/>
          <w:tab w:val="left" w:pos="5103"/>
        </w:tabs>
        <w:spacing w:line="360" w:lineRule="atLeast"/>
        <w:rPr>
          <w:rFonts w:ascii="Times" w:hAnsi="Times" w:cs="Times"/>
        </w:rPr>
      </w:pPr>
      <w:r>
        <w:rPr>
          <w:rFonts w:ascii="Times" w:hAnsi="Times" w:cs="Times"/>
        </w:rPr>
        <w:tab/>
        <w:t>semotique prius tarda necessitas</w:t>
      </w: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r>
        <w:rPr>
          <w:rFonts w:ascii="Times" w:hAnsi="Times" w:cs="Times"/>
        </w:rPr>
        <w:t>leti corripuit gr</w:t>
      </w:r>
      <w:r>
        <w:rPr>
          <w:rFonts w:ascii="Times" w:hAnsi="Times" w:cs="Times"/>
        </w:rPr>
        <w:t>adum.</w:t>
      </w:r>
    </w:p>
    <w:p w:rsidR="009E40A9" w:rsidRDefault="00396561">
      <w:pPr>
        <w:tabs>
          <w:tab w:val="left" w:pos="284"/>
          <w:tab w:val="left" w:pos="5103"/>
        </w:tabs>
        <w:spacing w:line="360" w:lineRule="atLeast"/>
        <w:rPr>
          <w:rFonts w:ascii="Times" w:hAnsi="Times" w:cs="Times"/>
        </w:rPr>
      </w:pPr>
      <w:r>
        <w:rPr>
          <w:rFonts w:ascii="Times" w:hAnsi="Times" w:cs="Times"/>
        </w:rPr>
        <w:tab/>
        <w:t>expertus vacuum Daedalus aëra</w:t>
      </w:r>
    </w:p>
    <w:p w:rsidR="009E40A9" w:rsidRDefault="00396561">
      <w:pPr>
        <w:tabs>
          <w:tab w:val="left" w:pos="284"/>
          <w:tab w:val="left" w:pos="5103"/>
        </w:tabs>
        <w:spacing w:line="360" w:lineRule="atLeast"/>
        <w:rPr>
          <w:rFonts w:ascii="Times" w:hAnsi="Times" w:cs="Times"/>
        </w:rPr>
      </w:pPr>
      <w:r>
        <w:rPr>
          <w:rFonts w:ascii="Times" w:hAnsi="Times" w:cs="Times"/>
        </w:rPr>
        <w:t>pennis non homini datis;</w:t>
      </w:r>
      <w:r>
        <w:rPr>
          <w:rFonts w:ascii="Times" w:hAnsi="Times" w:cs="Times"/>
        </w:rPr>
        <w:tab/>
        <w:t>35</w:t>
      </w:r>
    </w:p>
    <w:p w:rsidR="009E40A9" w:rsidRDefault="00396561">
      <w:pPr>
        <w:tabs>
          <w:tab w:val="left" w:pos="284"/>
          <w:tab w:val="left" w:pos="5103"/>
        </w:tabs>
        <w:spacing w:line="360" w:lineRule="atLeast"/>
        <w:rPr>
          <w:rFonts w:ascii="Times" w:hAnsi="Times" w:cs="Times"/>
        </w:rPr>
      </w:pPr>
      <w:r>
        <w:rPr>
          <w:rFonts w:ascii="Times" w:hAnsi="Times" w:cs="Times"/>
        </w:rPr>
        <w:tab/>
        <w:t>perrupit Acheronta Herculeus labor.</w:t>
      </w:r>
    </w:p>
    <w:p w:rsidR="009E40A9" w:rsidRDefault="00396561">
      <w:pPr>
        <w:tabs>
          <w:tab w:val="left" w:pos="284"/>
          <w:tab w:val="left" w:pos="5103"/>
        </w:tabs>
        <w:spacing w:line="360" w:lineRule="atLeast"/>
        <w:rPr>
          <w:rFonts w:ascii="Times" w:hAnsi="Times" w:cs="Times"/>
        </w:rPr>
      </w:pPr>
    </w:p>
    <w:p w:rsidR="009E40A9" w:rsidRDefault="00396561">
      <w:pPr>
        <w:tabs>
          <w:tab w:val="left" w:pos="284"/>
          <w:tab w:val="left" w:pos="5103"/>
        </w:tabs>
        <w:spacing w:line="360" w:lineRule="atLeast"/>
        <w:rPr>
          <w:rFonts w:ascii="Times" w:hAnsi="Times" w:cs="Times"/>
        </w:rPr>
      </w:pPr>
      <w:r>
        <w:rPr>
          <w:rFonts w:ascii="Times" w:hAnsi="Times" w:cs="Times"/>
        </w:rPr>
        <w:t>nil mortalibus ardui est:</w:t>
      </w:r>
    </w:p>
    <w:p w:rsidR="009E40A9" w:rsidRDefault="00396561">
      <w:pPr>
        <w:tabs>
          <w:tab w:val="left" w:pos="284"/>
          <w:tab w:val="left" w:pos="5103"/>
        </w:tabs>
        <w:spacing w:line="360" w:lineRule="atLeast"/>
        <w:rPr>
          <w:rFonts w:ascii="Times" w:hAnsi="Times" w:cs="Times"/>
        </w:rPr>
      </w:pPr>
      <w:r>
        <w:rPr>
          <w:rFonts w:ascii="Times" w:hAnsi="Times" w:cs="Times"/>
        </w:rPr>
        <w:tab/>
        <w:t>caelum ipsum petimus stultitia neque</w:t>
      </w:r>
    </w:p>
    <w:p w:rsidR="009E40A9" w:rsidRDefault="00396561">
      <w:pPr>
        <w:tabs>
          <w:tab w:val="left" w:pos="284"/>
          <w:tab w:val="left" w:pos="5103"/>
        </w:tabs>
        <w:spacing w:line="360" w:lineRule="atLeast"/>
        <w:rPr>
          <w:rFonts w:ascii="Times" w:hAnsi="Times" w:cs="Times"/>
        </w:rPr>
      </w:pPr>
      <w:r>
        <w:rPr>
          <w:rFonts w:ascii="Times" w:hAnsi="Times" w:cs="Times"/>
        </w:rPr>
        <w:t>per nostrum patimur scelus</w:t>
      </w:r>
    </w:p>
    <w:p w:rsidR="009E40A9" w:rsidRDefault="00396561">
      <w:pPr>
        <w:tabs>
          <w:tab w:val="left" w:pos="284"/>
          <w:tab w:val="left" w:pos="5103"/>
        </w:tabs>
        <w:spacing w:line="360" w:lineRule="atLeast"/>
      </w:pPr>
      <w:r>
        <w:rPr>
          <w:rFonts w:ascii="Times" w:hAnsi="Times" w:cs="Times"/>
        </w:rPr>
        <w:tab/>
        <w:t>iracunda Iovem ponere fulmina.</w:t>
      </w:r>
      <w:r>
        <w:rPr>
          <w:rFonts w:ascii="Times" w:hAnsi="Times" w:cs="Times"/>
        </w:rPr>
        <w:tab/>
        <w:t>40</w:t>
      </w:r>
    </w:p>
    <w:p w:rsidR="009E40A9" w:rsidRDefault="00396561">
      <w:pPr>
        <w:rPr>
          <w:rFonts w:ascii="Times" w:hAnsi="Times" w:cs="Times"/>
        </w:rPr>
        <w:sectPr w:rsidR="009E40A9">
          <w:pgSz w:w="16800" w:h="11879" w:orient="landscape"/>
          <w:pgMar w:top="1134" w:right="1418" w:bottom="1134" w:left="1418" w:header="1077" w:footer="1077" w:gutter="0"/>
          <w:cols w:num="2" w:space="2410"/>
        </w:sectPr>
      </w:pPr>
    </w:p>
    <w:tbl>
      <w:tblPr>
        <w:tblW w:w="0" w:type="auto"/>
        <w:tblInd w:w="222" w:type="dxa"/>
        <w:tblLayout w:type="fixed"/>
        <w:tblCellMar>
          <w:left w:w="80" w:type="dxa"/>
          <w:right w:w="80" w:type="dxa"/>
        </w:tblCellMar>
        <w:tblLook w:val="0000"/>
      </w:tblPr>
      <w:tblGrid>
        <w:gridCol w:w="670"/>
        <w:gridCol w:w="4291"/>
        <w:gridCol w:w="5815"/>
        <w:gridCol w:w="3966"/>
      </w:tblGrid>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69"/>
              <w:rPr>
                <w:rFonts w:ascii="Times" w:hAnsi="Times" w:cs="Times"/>
                <w:b/>
              </w:rPr>
            </w:pPr>
            <w:r>
              <w:rPr>
                <w:rFonts w:ascii="Times" w:hAnsi="Times" w:cs="Times"/>
                <w:b/>
              </w:rPr>
              <w:t>Vers</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b/>
              </w:rPr>
            </w:pPr>
            <w:r>
              <w:rPr>
                <w:rFonts w:ascii="Times" w:hAnsi="Times" w:cs="Times"/>
                <w:b/>
              </w:rPr>
              <w:t xml:space="preserve">Vokabular / Grammat. </w:t>
            </w:r>
            <w:r>
              <w:rPr>
                <w:rFonts w:ascii="Times" w:hAnsi="Times" w:cs="Times"/>
                <w:b/>
              </w:rPr>
              <w:t>Hinweise</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b/>
              </w:rPr>
            </w:pPr>
            <w:r>
              <w:rPr>
                <w:rFonts w:ascii="Times" w:hAnsi="Times" w:cs="Times"/>
                <w:b/>
              </w:rPr>
              <w:t>Inhalt / Struktur</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b/>
              </w:rPr>
            </w:pPr>
            <w:r>
              <w:rPr>
                <w:rFonts w:ascii="Times" w:hAnsi="Times" w:cs="Times"/>
                <w:b/>
              </w:rPr>
              <w:t xml:space="preserve">Stil / Metrik / Rhetorik </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801"/>
              <w:rPr>
                <w:rFonts w:ascii="Times" w:hAnsi="Times" w:cs="Times"/>
              </w:rPr>
            </w:pPr>
            <w:r>
              <w:rPr>
                <w:rFonts w:ascii="Times" w:hAnsi="Times" w:cs="Times"/>
              </w:rPr>
              <w:t>1</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ind w:left="680" w:hanging="680"/>
              <w:rPr>
                <w:rFonts w:ascii="Times" w:hAnsi="Times" w:cs="Times"/>
              </w:rPr>
            </w:pPr>
            <w:r>
              <w:rPr>
                <w:rFonts w:ascii="Times" w:hAnsi="Times" w:cs="Times"/>
              </w:rPr>
              <w:t>diva = dea</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v. 1 - 8: Gebet um glückliche Fahrt für Vergil (Geleitgedicht = Propemptikon)</w:t>
            </w:r>
          </w:p>
          <w:p w:rsidR="009E40A9" w:rsidRDefault="00396561">
            <w:pPr>
              <w:rPr>
                <w:rFonts w:ascii="Times" w:hAnsi="Times" w:cs="Times"/>
              </w:rPr>
            </w:pPr>
            <w:r>
              <w:rPr>
                <w:rFonts w:ascii="Times" w:hAnsi="Times" w:cs="Times"/>
              </w:rPr>
              <w:t>diva potens Cypri: Venus, die bei Zypern dem Meer ent-stiegen sein soll, auf der Insel eine wichtige Kultstätte</w:t>
            </w:r>
            <w:r>
              <w:rPr>
                <w:rFonts w:ascii="Times" w:hAnsi="Times" w:cs="Times"/>
              </w:rPr>
              <w:t xml:space="preserve"> be-sass und als Spenderin glücklicher Seefahrt verehrt wurde.</w:t>
            </w:r>
          </w:p>
        </w:tc>
        <w:tc>
          <w:tcPr>
            <w:tcW w:w="3966" w:type="dxa"/>
            <w:tcBorders>
              <w:top w:val="single" w:sz="6" w:space="0" w:color="auto"/>
              <w:left w:val="single" w:sz="6" w:space="0" w:color="auto"/>
              <w:right w:val="single" w:sz="6" w:space="0" w:color="auto"/>
            </w:tcBorders>
          </w:tcPr>
          <w:p w:rsidR="009E40A9" w:rsidRDefault="00396561">
            <w:pPr>
              <w:rPr>
                <w:rFonts w:ascii="Times" w:hAnsi="Times" w:cs="Times"/>
              </w:rPr>
            </w:pPr>
            <w:r>
              <w:rPr>
                <w:rFonts w:ascii="Times" w:hAnsi="Times" w:cs="Times"/>
              </w:rPr>
              <w:t>v. 1 - 3: Die Gottheiten (Venus, Castor und Pollux, Aeolus) sind durch Antonomasien umschrieben, was dem gehobenen Ton des Gedichts entspricht.</w:t>
            </w:r>
          </w:p>
          <w:p w:rsidR="009E40A9" w:rsidRDefault="00396561">
            <w:pPr>
              <w:rPr>
                <w:rFonts w:ascii="Times" w:hAnsi="Times" w:cs="Times"/>
              </w:rPr>
            </w:pPr>
          </w:p>
          <w:p w:rsidR="009E40A9" w:rsidRDefault="00396561">
            <w:pPr>
              <w:rPr>
                <w:rFonts w:ascii="Times" w:hAnsi="Times" w:cs="Times"/>
              </w:rPr>
            </w:pPr>
            <w:r>
              <w:rPr>
                <w:rFonts w:ascii="Times" w:hAnsi="Times" w:cs="Times"/>
              </w:rPr>
              <w:t>Anapher: sic (v. 1) - sic (v. 2)</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801"/>
              <w:rPr>
                <w:rFonts w:ascii="Times" w:hAnsi="Times" w:cs="Times"/>
              </w:rPr>
            </w:pPr>
            <w:r>
              <w:rPr>
                <w:rFonts w:ascii="Times" w:hAnsi="Times" w:cs="Times"/>
              </w:rPr>
              <w:t>2</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fratres Hel</w:t>
            </w:r>
            <w:r>
              <w:rPr>
                <w:rFonts w:ascii="Times" w:hAnsi="Times" w:cs="Times"/>
              </w:rPr>
              <w:t>enae: die Zwillingsbrüder Castor und Pollux, die den Seeleuten Glück bringen</w:t>
            </w:r>
          </w:p>
        </w:tc>
        <w:tc>
          <w:tcPr>
            <w:tcW w:w="3966" w:type="dxa"/>
            <w:tcBorders>
              <w:left w:val="single" w:sz="6" w:space="0" w:color="auto"/>
              <w:right w:val="single" w:sz="6" w:space="0" w:color="auto"/>
            </w:tcBorders>
          </w:tcPr>
          <w:p w:rsidR="009E40A9" w:rsidRDefault="00396561"/>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801"/>
              <w:rPr>
                <w:rFonts w:ascii="Times" w:hAnsi="Times" w:cs="Times"/>
              </w:rPr>
            </w:pPr>
            <w:r>
              <w:rPr>
                <w:rFonts w:ascii="Times" w:hAnsi="Times" w:cs="Times"/>
              </w:rPr>
              <w:t>3</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 xml:space="preserve">regat: Singular statt Plural. Grammatisch bezieht es sich nur auf </w:t>
            </w:r>
            <w:r>
              <w:rPr>
                <w:rFonts w:ascii="Times" w:hAnsi="Times" w:cs="Times"/>
                <w:i/>
              </w:rPr>
              <w:t>ventorum pater</w:t>
            </w:r>
            <w:r>
              <w:rPr>
                <w:rFonts w:ascii="Times" w:hAnsi="Times" w:cs="Times"/>
              </w:rPr>
              <w:t>, sinngemäss aber auf alle 3 Gottheiten.</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 xml:space="preserve">ventorum pater = Aeolus (cfr. </w:t>
            </w:r>
            <w:r>
              <w:rPr>
                <w:rFonts w:ascii="Times" w:hAnsi="Times" w:cs="Times"/>
                <w:i/>
              </w:rPr>
              <w:t>Aen</w:t>
            </w:r>
            <w:r>
              <w:rPr>
                <w:rFonts w:ascii="Times" w:hAnsi="Times" w:cs="Times"/>
              </w:rPr>
              <w:t>. I 52 – 54: hic vast</w:t>
            </w:r>
            <w:r>
              <w:rPr>
                <w:rFonts w:ascii="Times" w:hAnsi="Times" w:cs="Times"/>
              </w:rPr>
              <w:t>o rex Aeolus antro / luctantis ventos tempesta</w:t>
            </w:r>
            <w:r>
              <w:rPr>
                <w:rFonts w:ascii="Times" w:hAnsi="Times" w:cs="Times"/>
              </w:rPr>
              <w:softHyphen/>
              <w:t>tesque sonoras / imperio premit ac vinclis et carcere frenat.)</w:t>
            </w:r>
          </w:p>
        </w:tc>
        <w:tc>
          <w:tcPr>
            <w:tcW w:w="3966" w:type="dxa"/>
            <w:tcBorders>
              <w:left w:val="single" w:sz="6" w:space="0" w:color="auto"/>
              <w:bottom w:val="single" w:sz="6" w:space="0" w:color="auto"/>
              <w:right w:val="single" w:sz="6" w:space="0" w:color="auto"/>
            </w:tcBorders>
          </w:tcPr>
          <w:p w:rsidR="009E40A9" w:rsidRDefault="00396561"/>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801"/>
              <w:rPr>
                <w:rFonts w:ascii="Times" w:hAnsi="Times" w:cs="Times"/>
              </w:rPr>
            </w:pPr>
            <w:r>
              <w:rPr>
                <w:rFonts w:ascii="Times" w:hAnsi="Times" w:cs="Times"/>
              </w:rPr>
              <w:t>4</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ind w:left="-40"/>
              <w:rPr>
                <w:rFonts w:ascii="Times" w:hAnsi="Times" w:cs="Times"/>
              </w:rPr>
            </w:pPr>
            <w:r>
              <w:rPr>
                <w:rFonts w:ascii="Times" w:hAnsi="Times" w:cs="Times"/>
              </w:rPr>
              <w:t>obstringere, obstringo, obstrinxi, obstrictum: ver</w:t>
            </w:r>
            <w:r>
              <w:rPr>
                <w:rFonts w:ascii="Times" w:hAnsi="Times" w:cs="Times"/>
              </w:rPr>
              <w:softHyphen/>
              <w:t>schnüren, verschliessen</w:t>
            </w:r>
          </w:p>
          <w:p w:rsidR="009E40A9" w:rsidRDefault="00396561">
            <w:pPr>
              <w:rPr>
                <w:rFonts w:ascii="Times" w:hAnsi="Times" w:cs="Times"/>
              </w:rPr>
            </w:pPr>
            <w:r>
              <w:rPr>
                <w:rFonts w:ascii="Times" w:hAnsi="Times" w:cs="Times"/>
              </w:rPr>
              <w:t>Iapyx, -is, m: Nordwestwind</w:t>
            </w:r>
            <w:r>
              <w:rPr>
                <w:rFonts w:ascii="Times" w:hAnsi="Times" w:cs="Times"/>
              </w:rPr>
              <w:tab/>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Der Iapyx wehte von Iapygien (=Apulien</w:t>
            </w:r>
            <w:r>
              <w:rPr>
                <w:rFonts w:ascii="Times" w:hAnsi="Times" w:cs="Times"/>
              </w:rPr>
              <w:t>) nach Griechenland; er war denen günstig, die von Brundisium nach Griechenland fahren wollten.</w:t>
            </w:r>
          </w:p>
        </w:tc>
        <w:tc>
          <w:tcPr>
            <w:tcW w:w="3966" w:type="dxa"/>
            <w:tcBorders>
              <w:top w:val="single" w:sz="6" w:space="0" w:color="auto"/>
              <w:left w:val="single" w:sz="6" w:space="0" w:color="auto"/>
              <w:bottom w:val="single" w:sz="6" w:space="0" w:color="auto"/>
              <w:right w:val="single" w:sz="6" w:space="0" w:color="auto"/>
            </w:tcBorders>
          </w:tcPr>
          <w:p w:rsidR="009E40A9" w:rsidRDefault="00396561">
            <w:r>
              <w:rPr>
                <w:rFonts w:ascii="Times" w:hAnsi="Times" w:cs="Times"/>
              </w:rPr>
              <w:t>Iapyga: griech. Akkusativendung</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801"/>
              <w:rPr>
                <w:rFonts w:ascii="Times" w:hAnsi="Times" w:cs="Times"/>
              </w:rPr>
            </w:pPr>
            <w:r>
              <w:rPr>
                <w:rFonts w:ascii="Times" w:hAnsi="Times" w:cs="Times"/>
              </w:rPr>
              <w:t>5</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navis, quae tibi creditum debes Vergilium: Schiff, das du für den dir anvertrauten Vergil verantwort</w:t>
            </w:r>
            <w:r>
              <w:rPr>
                <w:rFonts w:ascii="Times" w:hAnsi="Times" w:cs="Times"/>
              </w:rPr>
              <w:softHyphen/>
              <w:t>lich bist</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Angesprochen i</w:t>
            </w:r>
            <w:r>
              <w:rPr>
                <w:rFonts w:ascii="Times" w:hAnsi="Times" w:cs="Times"/>
              </w:rPr>
              <w:t>st nicht Vergil, sondern das Schiff, das den Dichter sicher nach Griechenland bringen soll.</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Das Schiff ist personifiziert</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801"/>
              <w:rPr>
                <w:rFonts w:ascii="Times" w:hAnsi="Times" w:cs="Times"/>
              </w:rPr>
            </w:pPr>
            <w:r>
              <w:rPr>
                <w:rFonts w:ascii="Times" w:hAnsi="Times" w:cs="Times"/>
              </w:rPr>
              <w:t>7</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reddere, reddo, reddidi, redditum: über-</w:t>
            </w:r>
          </w:p>
          <w:p w:rsidR="009E40A9" w:rsidRDefault="00396561">
            <w:pPr>
              <w:tabs>
                <w:tab w:val="left" w:pos="3219"/>
              </w:tabs>
              <w:rPr>
                <w:rFonts w:ascii="Times" w:hAnsi="Times" w:cs="Times"/>
              </w:rPr>
            </w:pPr>
            <w:r>
              <w:rPr>
                <w:rFonts w:ascii="Times" w:hAnsi="Times" w:cs="Times"/>
              </w:rPr>
              <w:t>incolumis, e: unversehrt</w:t>
            </w:r>
            <w:r>
              <w:rPr>
                <w:rFonts w:ascii="Times" w:hAnsi="Times" w:cs="Times"/>
              </w:rPr>
              <w:tab/>
              <w:t>[bringen</w:t>
            </w:r>
          </w:p>
          <w:p w:rsidR="009E40A9" w:rsidRDefault="00396561">
            <w:pPr>
              <w:rPr>
                <w:rFonts w:ascii="Times" w:hAnsi="Times" w:cs="Times"/>
              </w:rPr>
            </w:pPr>
            <w:r>
              <w:rPr>
                <w:rFonts w:ascii="Times" w:hAnsi="Times" w:cs="Times"/>
              </w:rPr>
              <w:t>reddas precor = precor ut reddas</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i/>
              </w:rPr>
              <w:t>finibus Atticis</w:t>
            </w:r>
            <w:r>
              <w:rPr>
                <w:rFonts w:ascii="Times" w:hAnsi="Times" w:cs="Times"/>
              </w:rPr>
              <w:t xml:space="preserve"> gehört</w:t>
            </w:r>
            <w:r>
              <w:rPr>
                <w:rFonts w:ascii="Times" w:hAnsi="Times" w:cs="Times"/>
              </w:rPr>
              <w:t xml:space="preserve"> dem Sinn nach sowohl zu </w:t>
            </w:r>
            <w:r>
              <w:rPr>
                <w:rFonts w:ascii="Times" w:hAnsi="Times" w:cs="Times"/>
                <w:i/>
              </w:rPr>
              <w:t>debes</w:t>
            </w:r>
            <w:r>
              <w:rPr>
                <w:rFonts w:ascii="Times" w:hAnsi="Times" w:cs="Times"/>
              </w:rPr>
              <w:t xml:space="preserve"> als auch zu </w:t>
            </w:r>
            <w:r>
              <w:rPr>
                <w:rFonts w:ascii="Times" w:hAnsi="Times" w:cs="Times"/>
                <w:i/>
              </w:rPr>
              <w:t>reddas</w:t>
            </w:r>
            <w:r>
              <w:rPr>
                <w:rFonts w:ascii="Times" w:hAnsi="Times" w:cs="Times"/>
              </w:rPr>
              <w:t>: Apokoinu</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801"/>
              <w:rPr>
                <w:rFonts w:ascii="Times" w:hAnsi="Times" w:cs="Times"/>
              </w:rPr>
            </w:pPr>
            <w:r>
              <w:rPr>
                <w:rFonts w:ascii="Times" w:hAnsi="Times" w:cs="Times"/>
              </w:rPr>
              <w:t>8</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dimidium, i, n.: die Hälfte</w:t>
            </w:r>
          </w:p>
          <w:p w:rsidR="009E40A9" w:rsidRDefault="00396561">
            <w:pPr>
              <w:rPr>
                <w:rFonts w:ascii="Times" w:hAnsi="Times" w:cs="Times"/>
              </w:rPr>
            </w:pPr>
            <w:r>
              <w:rPr>
                <w:rFonts w:ascii="Times" w:hAnsi="Times" w:cs="Times"/>
                <w:i/>
              </w:rPr>
              <w:t>serves</w:t>
            </w:r>
            <w:r>
              <w:rPr>
                <w:rFonts w:ascii="Times" w:hAnsi="Times" w:cs="Times"/>
              </w:rPr>
              <w:t xml:space="preserve"> ist auch von </w:t>
            </w:r>
            <w:r>
              <w:rPr>
                <w:rFonts w:ascii="Times" w:hAnsi="Times" w:cs="Times"/>
                <w:i/>
              </w:rPr>
              <w:t>precor</w:t>
            </w:r>
            <w:r>
              <w:rPr>
                <w:rFonts w:ascii="Times" w:hAnsi="Times" w:cs="Times"/>
              </w:rPr>
              <w:t xml:space="preserve"> abhängig</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animae dimidium meae: Ausdruck innigster Verbunden-heit, wie ihn Horaz nur noch einmal für Maecenas verwen-det (carm. II 17, 5: t</w:t>
            </w:r>
            <w:r>
              <w:rPr>
                <w:rFonts w:ascii="Times" w:hAnsi="Times" w:cs="Times"/>
              </w:rPr>
              <w:t>e meae ... partem animae). Damit ist das Gedicht als Geleitgebet beendet. Nun erwarten wir vielleicht noch eine Ausmalung, wie etwa die Hoffnung auf gesunde Heimkehr o. ä. Statt dessen folgt ein ganz anderer Gedanke: vom vorliegenden persönlichen Anlass st</w:t>
            </w:r>
            <w:r>
              <w:rPr>
                <w:rFonts w:ascii="Times" w:hAnsi="Times" w:cs="Times"/>
              </w:rPr>
              <w:t>össt Horaz in eine allgemein-menschliche Betrachtung vor.</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right w:val="single" w:sz="6" w:space="0" w:color="auto"/>
            </w:tcBorders>
          </w:tcPr>
          <w:p w:rsidR="009E40A9" w:rsidRDefault="00396561">
            <w:pPr>
              <w:tabs>
                <w:tab w:val="left" w:pos="700"/>
              </w:tabs>
              <w:ind w:right="801"/>
              <w:rPr>
                <w:rFonts w:ascii="Times" w:hAnsi="Times" w:cs="Times"/>
              </w:rPr>
            </w:pPr>
            <w:r>
              <w:rPr>
                <w:rFonts w:ascii="Times" w:hAnsi="Times" w:cs="Times"/>
              </w:rPr>
              <w:t>9</w:t>
            </w:r>
          </w:p>
        </w:tc>
        <w:tc>
          <w:tcPr>
            <w:tcW w:w="4291" w:type="dxa"/>
            <w:tcBorders>
              <w:top w:val="single" w:sz="6" w:space="0" w:color="auto"/>
              <w:left w:val="single" w:sz="6" w:space="0" w:color="auto"/>
              <w:right w:val="single" w:sz="6" w:space="0" w:color="auto"/>
            </w:tcBorders>
          </w:tcPr>
          <w:p w:rsidR="009E40A9" w:rsidRDefault="00396561">
            <w:pPr>
              <w:rPr>
                <w:rFonts w:ascii="Times" w:hAnsi="Times" w:cs="Times"/>
              </w:rPr>
            </w:pPr>
            <w:r>
              <w:rPr>
                <w:rFonts w:ascii="Times" w:hAnsi="Times" w:cs="Times"/>
              </w:rPr>
              <w:t>robur, oris, n.: Eichenholz</w:t>
            </w:r>
          </w:p>
          <w:p w:rsidR="009E40A9" w:rsidRDefault="00396561">
            <w:pPr>
              <w:rPr>
                <w:rFonts w:ascii="Times" w:hAnsi="Times" w:cs="Times"/>
              </w:rPr>
            </w:pPr>
          </w:p>
        </w:tc>
        <w:tc>
          <w:tcPr>
            <w:tcW w:w="5815" w:type="dxa"/>
            <w:tcBorders>
              <w:top w:val="single" w:sz="6" w:space="0" w:color="auto"/>
              <w:left w:val="single" w:sz="6" w:space="0" w:color="auto"/>
              <w:right w:val="single" w:sz="6" w:space="0" w:color="auto"/>
            </w:tcBorders>
          </w:tcPr>
          <w:p w:rsidR="009E40A9" w:rsidRDefault="00396561">
            <w:pPr>
              <w:rPr>
                <w:rFonts w:ascii="Times" w:hAnsi="Times" w:cs="Times"/>
              </w:rPr>
            </w:pPr>
            <w:r>
              <w:rPr>
                <w:rFonts w:ascii="Times" w:hAnsi="Times" w:cs="Times"/>
              </w:rPr>
              <w:t>9 - 24: in Sorge um den Freund tadelt der Dichter die Tollkühnheit der Seefahrt</w:t>
            </w:r>
          </w:p>
          <w:p w:rsidR="009E40A9" w:rsidRDefault="00396561">
            <w:pPr>
              <w:rPr>
                <w:rFonts w:ascii="Times" w:hAnsi="Times" w:cs="Times"/>
              </w:rPr>
            </w:pPr>
            <w:r>
              <w:rPr>
                <w:rFonts w:ascii="Times" w:hAnsi="Times" w:cs="Times"/>
              </w:rPr>
              <w:t>illi: gemeint ist der unbenannte erste Seefahrer</w:t>
            </w:r>
          </w:p>
        </w:tc>
        <w:tc>
          <w:tcPr>
            <w:tcW w:w="3966" w:type="dxa"/>
            <w:tcBorders>
              <w:top w:val="single" w:sz="6" w:space="0" w:color="auto"/>
              <w:left w:val="single" w:sz="6" w:space="0" w:color="auto"/>
              <w:right w:val="single" w:sz="6" w:space="0" w:color="auto"/>
            </w:tcBorders>
          </w:tcPr>
          <w:p w:rsidR="009E40A9" w:rsidRDefault="00396561">
            <w:pPr>
              <w:rPr>
                <w:rFonts w:ascii="Times" w:hAnsi="Times" w:cs="Times"/>
              </w:rPr>
            </w:pPr>
            <w:r>
              <w:rPr>
                <w:rFonts w:ascii="Times" w:hAnsi="Times" w:cs="Times"/>
              </w:rPr>
              <w:t>robur et aes triplex: Hyperbel, um d</w:t>
            </w:r>
            <w:r>
              <w:rPr>
                <w:rFonts w:ascii="Times" w:hAnsi="Times" w:cs="Times"/>
              </w:rPr>
              <w:t xml:space="preserve">ie seelische Unempfindlichkeit des </w:t>
            </w:r>
            <w:r>
              <w:rPr>
                <w:rFonts w:ascii="Times" w:hAnsi="Times" w:cs="Times"/>
                <w:i/>
              </w:rPr>
              <w:t>ille</w:t>
            </w:r>
            <w:r>
              <w:rPr>
                <w:rFonts w:ascii="Times" w:hAnsi="Times" w:cs="Times"/>
              </w:rPr>
              <w:t xml:space="preserve"> zu bezeichnen</w:t>
            </w:r>
          </w:p>
        </w:tc>
      </w:tr>
      <w:tr w:rsidR="009E40A9">
        <w:tblPrEx>
          <w:tblCellMar>
            <w:top w:w="0" w:type="dxa"/>
            <w:bottom w:w="0" w:type="dxa"/>
          </w:tblCellMar>
        </w:tblPrEx>
        <w:tc>
          <w:tcPr>
            <w:tcW w:w="670" w:type="dxa"/>
            <w:tcBorders>
              <w:top w:val="single" w:sz="6" w:space="0" w:color="auto"/>
              <w:left w:val="single" w:sz="6" w:space="0" w:color="auto"/>
              <w:right w:val="single" w:sz="6" w:space="0" w:color="auto"/>
            </w:tcBorders>
          </w:tcPr>
          <w:p w:rsidR="009E40A9" w:rsidRDefault="00396561">
            <w:pPr>
              <w:tabs>
                <w:tab w:val="left" w:pos="700"/>
              </w:tabs>
              <w:ind w:right="-29"/>
              <w:rPr>
                <w:rFonts w:ascii="Times" w:hAnsi="Times" w:cs="Times"/>
              </w:rPr>
            </w:pPr>
            <w:r>
              <w:rPr>
                <w:rFonts w:ascii="Times" w:hAnsi="Times" w:cs="Times"/>
              </w:rPr>
              <w:t>10</w:t>
            </w:r>
          </w:p>
        </w:tc>
        <w:tc>
          <w:tcPr>
            <w:tcW w:w="4291" w:type="dxa"/>
            <w:tcBorders>
              <w:top w:val="single" w:sz="6" w:space="0" w:color="auto"/>
              <w:left w:val="single" w:sz="6" w:space="0" w:color="auto"/>
              <w:right w:val="single" w:sz="6" w:space="0" w:color="auto"/>
            </w:tcBorders>
          </w:tcPr>
          <w:p w:rsidR="009E40A9" w:rsidRDefault="00396561">
            <w:pPr>
              <w:rPr>
                <w:rFonts w:ascii="Times" w:hAnsi="Times" w:cs="Times"/>
              </w:rPr>
            </w:pPr>
            <w:r>
              <w:rPr>
                <w:rFonts w:ascii="Times" w:hAnsi="Times" w:cs="Times"/>
              </w:rPr>
              <w:t>trux, trucis: schrecklich, rauh</w:t>
            </w:r>
          </w:p>
        </w:tc>
        <w:tc>
          <w:tcPr>
            <w:tcW w:w="5815" w:type="dxa"/>
            <w:tcBorders>
              <w:top w:val="single" w:sz="6" w:space="0" w:color="auto"/>
              <w:lef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fragilem - truci: Antithese</w:t>
            </w:r>
          </w:p>
          <w:p w:rsidR="009E40A9" w:rsidRDefault="00396561">
            <w:pPr>
              <w:rPr>
                <w:rFonts w:ascii="Times" w:hAnsi="Times" w:cs="Times"/>
              </w:rPr>
            </w:pPr>
          </w:p>
          <w:p w:rsidR="009E40A9" w:rsidRDefault="00396561">
            <w:pPr>
              <w:rPr>
                <w:rFonts w:ascii="Times" w:hAnsi="Times" w:cs="Times"/>
              </w:rPr>
            </w:pPr>
            <w:r>
              <w:rPr>
                <w:rFonts w:ascii="Times" w:hAnsi="Times" w:cs="Times"/>
                <w:i/>
              </w:rPr>
              <w:t>fragilem</w:t>
            </w:r>
            <w:r>
              <w:rPr>
                <w:rFonts w:ascii="Times" w:hAnsi="Times" w:cs="Times"/>
              </w:rPr>
              <w:t xml:space="preserve"> </w:t>
            </w:r>
            <w:r>
              <w:rPr>
                <w:rFonts w:ascii="Times" w:hAnsi="Times" w:cs="Times"/>
                <w:outline/>
              </w:rPr>
              <w:t>truci</w:t>
            </w:r>
            <w:r>
              <w:rPr>
                <w:rFonts w:ascii="Times" w:hAnsi="Times" w:cs="Times"/>
              </w:rPr>
              <w:t xml:space="preserve"> ... </w:t>
            </w:r>
            <w:r>
              <w:rPr>
                <w:rFonts w:ascii="Times" w:hAnsi="Times" w:cs="Times"/>
                <w:outline/>
              </w:rPr>
              <w:t>pelago</w:t>
            </w:r>
            <w:r>
              <w:rPr>
                <w:rFonts w:ascii="Times" w:hAnsi="Times" w:cs="Times"/>
              </w:rPr>
              <w:t xml:space="preserve"> </w:t>
            </w:r>
            <w:r>
              <w:rPr>
                <w:rFonts w:ascii="Times" w:hAnsi="Times" w:cs="Times"/>
                <w:i/>
              </w:rPr>
              <w:t>ratem</w:t>
            </w:r>
            <w:r>
              <w:rPr>
                <w:rFonts w:ascii="Times" w:hAnsi="Times" w:cs="Times"/>
              </w:rPr>
              <w:t>: Chiasmus</w:t>
            </w:r>
          </w:p>
          <w:p w:rsidR="009E40A9" w:rsidRDefault="00396561">
            <w:pPr>
              <w:rPr>
                <w:rFonts w:ascii="Times" w:hAnsi="Times" w:cs="Times"/>
              </w:rPr>
            </w:pPr>
          </w:p>
          <w:p w:rsidR="009E40A9" w:rsidRDefault="00396561">
            <w:pPr>
              <w:rPr>
                <w:rFonts w:ascii="Times" w:hAnsi="Times" w:cs="Times"/>
              </w:rPr>
            </w:pPr>
            <w:r>
              <w:rPr>
                <w:rFonts w:ascii="Times" w:hAnsi="Times" w:cs="Times"/>
              </w:rPr>
              <w:t>Untersuche die Wortstellung von "qui" bis "primus".</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9"/>
              <w:rPr>
                <w:rFonts w:ascii="Times" w:hAnsi="Times" w:cs="Times"/>
              </w:rPr>
            </w:pPr>
            <w:r>
              <w:rPr>
                <w:rFonts w:ascii="Times" w:hAnsi="Times" w:cs="Times"/>
              </w:rPr>
              <w:t>11</w:t>
            </w:r>
          </w:p>
        </w:tc>
        <w:tc>
          <w:tcPr>
            <w:tcW w:w="4291" w:type="dxa"/>
            <w:tcBorders>
              <w:top w:val="single" w:sz="6" w:space="0" w:color="auto"/>
              <w:bottom w:val="single" w:sz="6" w:space="0" w:color="auto"/>
            </w:tcBorders>
          </w:tcPr>
          <w:p w:rsidR="009E40A9" w:rsidRDefault="00396561">
            <w:pPr>
              <w:rPr>
                <w:rFonts w:ascii="Times" w:hAnsi="Times" w:cs="Times"/>
              </w:rPr>
            </w:pPr>
            <w:r>
              <w:rPr>
                <w:rFonts w:ascii="Times" w:hAnsi="Times" w:cs="Times"/>
              </w:rPr>
              <w:t>pelagus, i, n: Meer</w:t>
            </w:r>
          </w:p>
          <w:p w:rsidR="009E40A9" w:rsidRDefault="00396561">
            <w:pPr>
              <w:rPr>
                <w:rFonts w:ascii="Times" w:hAnsi="Times" w:cs="Times"/>
              </w:rPr>
            </w:pPr>
            <w:r>
              <w:rPr>
                <w:rFonts w:ascii="Times" w:hAnsi="Times" w:cs="Times"/>
              </w:rPr>
              <w:t>ratis, is, f.: Fl</w:t>
            </w:r>
            <w:r>
              <w:rPr>
                <w:rFonts w:ascii="Times" w:hAnsi="Times" w:cs="Times"/>
              </w:rPr>
              <w:t>oss, kleines Schiff</w:t>
            </w:r>
          </w:p>
        </w:tc>
        <w:tc>
          <w:tcPr>
            <w:tcW w:w="5815" w:type="dxa"/>
            <w:tcBorders>
              <w:top w:val="single" w:sz="6" w:space="0" w:color="auto"/>
              <w:left w:val="single" w:sz="6" w:space="0" w:color="auto"/>
              <w:bottom w:val="single" w:sz="6" w:space="0" w:color="auto"/>
            </w:tcBorders>
          </w:tcPr>
          <w:p w:rsidR="009E40A9" w:rsidRDefault="00396561">
            <w:pPr>
              <w:rPr>
                <w:rFonts w:ascii="Times" w:hAnsi="Times" w:cs="Times"/>
              </w:rPr>
            </w:pPr>
            <w:r>
              <w:rPr>
                <w:rFonts w:ascii="Times" w:hAnsi="Times" w:cs="Times"/>
              </w:rPr>
              <w:t xml:space="preserve">Das Motiv des </w:t>
            </w:r>
            <w:r>
              <w:rPr>
                <w:rFonts w:ascii="Times" w:hAnsi="Times" w:cs="Times"/>
                <w:i/>
              </w:rPr>
              <w:t>primus inventor</w:t>
            </w:r>
            <w:r>
              <w:rPr>
                <w:rFonts w:ascii="Times" w:hAnsi="Times" w:cs="Times"/>
              </w:rPr>
              <w:t xml:space="preserve">, des Erfinders einer Sache und seine Verfluchung, weil er durch seine Tat Leid über die Menschheit gebracht habe, ist in der gr. und lat. Litera-tur oft behandelt, so z.B bei </w:t>
            </w:r>
            <w:r>
              <w:rPr>
                <w:rFonts w:ascii="Times" w:hAnsi="Times" w:cs="Times"/>
                <w:smallCaps/>
              </w:rPr>
              <w:t>Properz</w:t>
            </w:r>
            <w:r>
              <w:rPr>
                <w:rFonts w:ascii="Times" w:hAnsi="Times" w:cs="Times"/>
              </w:rPr>
              <w:t xml:space="preserve"> I 17, 13: “Ah pereat qu</w:t>
            </w:r>
            <w:r>
              <w:rPr>
                <w:rFonts w:ascii="Times" w:hAnsi="Times" w:cs="Times"/>
              </w:rPr>
              <w:t>icumque rates et vela paravit / primus et invito gurgite fecit iter.”</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left w:val="single" w:sz="6" w:space="0" w:color="auto"/>
              <w:bottom w:val="single" w:sz="6" w:space="0" w:color="auto"/>
              <w:right w:val="single" w:sz="6" w:space="0" w:color="auto"/>
            </w:tcBorders>
          </w:tcPr>
          <w:p w:rsidR="009E40A9" w:rsidRDefault="00396561">
            <w:pPr>
              <w:tabs>
                <w:tab w:val="left" w:pos="700"/>
              </w:tabs>
              <w:ind w:right="51"/>
              <w:rPr>
                <w:rFonts w:ascii="Times" w:hAnsi="Times" w:cs="Times"/>
              </w:rPr>
            </w:pPr>
            <w:r>
              <w:rPr>
                <w:rFonts w:ascii="Times" w:hAnsi="Times" w:cs="Times"/>
              </w:rPr>
              <w:t>12</w:t>
            </w:r>
          </w:p>
        </w:tc>
        <w:tc>
          <w:tcPr>
            <w:tcW w:w="4291" w:type="dxa"/>
            <w:tcBorders>
              <w:bottom w:val="single" w:sz="6" w:space="0" w:color="auto"/>
              <w:right w:val="single" w:sz="6" w:space="0" w:color="auto"/>
            </w:tcBorders>
          </w:tcPr>
          <w:p w:rsidR="009E40A9" w:rsidRDefault="00396561">
            <w:pPr>
              <w:rPr>
                <w:rFonts w:ascii="Times" w:hAnsi="Times" w:cs="Times"/>
              </w:rPr>
            </w:pPr>
            <w:r>
              <w:rPr>
                <w:rFonts w:ascii="Times" w:hAnsi="Times" w:cs="Times"/>
              </w:rPr>
              <w:t>praeceps, praecipitis: kopfüber; stürmisch</w:t>
            </w:r>
          </w:p>
          <w:p w:rsidR="009E40A9" w:rsidRDefault="00396561">
            <w:pPr>
              <w:rPr>
                <w:rFonts w:ascii="Times" w:hAnsi="Times" w:cs="Times"/>
              </w:rPr>
            </w:pPr>
            <w:r>
              <w:rPr>
                <w:rFonts w:ascii="Times" w:hAnsi="Times" w:cs="Times"/>
              </w:rPr>
              <w:t>Africus, i, m: Südwestwind</w:t>
            </w:r>
          </w:p>
        </w:tc>
        <w:tc>
          <w:tcPr>
            <w:tcW w:w="5815" w:type="dxa"/>
            <w:tcBorders>
              <w:bottom w:val="single" w:sz="6" w:space="0" w:color="auto"/>
            </w:tcBorders>
          </w:tcPr>
          <w:p w:rsidR="009E40A9" w:rsidRDefault="00396561">
            <w:pPr>
              <w:rPr>
                <w:rFonts w:ascii="Times" w:hAnsi="Times" w:cs="Times"/>
              </w:rPr>
            </w:pPr>
          </w:p>
        </w:tc>
        <w:tc>
          <w:tcPr>
            <w:tcW w:w="3966" w:type="dxa"/>
            <w:tcBorders>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left w:val="single" w:sz="6" w:space="0" w:color="auto"/>
              <w:bottom w:val="single" w:sz="6" w:space="0" w:color="auto"/>
              <w:right w:val="single" w:sz="6" w:space="0" w:color="auto"/>
            </w:tcBorders>
          </w:tcPr>
          <w:p w:rsidR="009E40A9" w:rsidRDefault="00396561">
            <w:pPr>
              <w:tabs>
                <w:tab w:val="left" w:pos="700"/>
              </w:tabs>
              <w:ind w:right="-889"/>
              <w:rPr>
                <w:rFonts w:ascii="Times" w:hAnsi="Times" w:cs="Times"/>
              </w:rPr>
            </w:pPr>
            <w:r>
              <w:rPr>
                <w:rFonts w:ascii="Times" w:hAnsi="Times" w:cs="Times"/>
              </w:rPr>
              <w:t>13</w:t>
            </w:r>
          </w:p>
        </w:tc>
        <w:tc>
          <w:tcPr>
            <w:tcW w:w="4291" w:type="dxa"/>
            <w:tcBorders>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decertare beim Dativ: (bis zur Entscheidung) kämpfen mit</w:t>
            </w:r>
          </w:p>
          <w:p w:rsidR="009E40A9" w:rsidRDefault="00396561">
            <w:pPr>
              <w:rPr>
                <w:rFonts w:ascii="Times" w:hAnsi="Times" w:cs="Times"/>
              </w:rPr>
            </w:pPr>
            <w:r>
              <w:rPr>
                <w:rFonts w:ascii="Times" w:hAnsi="Times" w:cs="Times"/>
              </w:rPr>
              <w:t>Aquilo, onis, m.: Nordostwind</w:t>
            </w:r>
          </w:p>
        </w:tc>
        <w:tc>
          <w:tcPr>
            <w:tcW w:w="5815" w:type="dxa"/>
            <w:tcBorders>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dass Winde miteina</w:t>
            </w:r>
            <w:r>
              <w:rPr>
                <w:rFonts w:ascii="Times" w:hAnsi="Times" w:cs="Times"/>
              </w:rPr>
              <w:t>nder kämpfen, ist homerische Vorstellung</w:t>
            </w:r>
          </w:p>
        </w:tc>
        <w:tc>
          <w:tcPr>
            <w:tcW w:w="3966" w:type="dxa"/>
            <w:tcBorders>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11"/>
              <w:rPr>
                <w:rFonts w:ascii="Times" w:hAnsi="Times" w:cs="Times"/>
              </w:rPr>
            </w:pPr>
            <w:r>
              <w:rPr>
                <w:rFonts w:ascii="Times" w:hAnsi="Times" w:cs="Times"/>
              </w:rPr>
              <w:t>14</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tristis, e: trübe (auch beim Wetter!)</w:t>
            </w:r>
          </w:p>
          <w:p w:rsidR="009E40A9" w:rsidRDefault="00396561">
            <w:pPr>
              <w:rPr>
                <w:rFonts w:ascii="Times" w:hAnsi="Times" w:cs="Times"/>
              </w:rPr>
            </w:pPr>
            <w:r>
              <w:rPr>
                <w:rFonts w:ascii="Times" w:hAnsi="Times" w:cs="Times"/>
              </w:rPr>
              <w:t>Hyades, um (Akk. Hyadas): die Hyaden</w:t>
            </w:r>
          </w:p>
          <w:p w:rsidR="009E40A9" w:rsidRDefault="00396561">
            <w:pPr>
              <w:rPr>
                <w:rFonts w:ascii="Times" w:hAnsi="Times" w:cs="Times"/>
              </w:rPr>
            </w:pPr>
            <w:r>
              <w:rPr>
                <w:rFonts w:ascii="Times" w:hAnsi="Times" w:cs="Times"/>
              </w:rPr>
              <w:t>Notus, i, m: regenbringender Südwind</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Die Hyaden sind 7 Sterne, die das Haupt des Stieres bilden; ihr Aufgang in der Frühe vom 7.-21. Ma</w:t>
            </w:r>
            <w:r>
              <w:rPr>
                <w:rFonts w:ascii="Times" w:hAnsi="Times" w:cs="Times"/>
              </w:rPr>
              <w:t>i galt als Zeichen für Regen</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tristis (≈tristes) Hyadas: griech. Akkusativendung</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51"/>
              <w:rPr>
                <w:rFonts w:ascii="Times" w:hAnsi="Times" w:cs="Times"/>
              </w:rPr>
            </w:pPr>
            <w:r>
              <w:rPr>
                <w:rFonts w:ascii="Times" w:hAnsi="Times" w:cs="Times"/>
              </w:rPr>
              <w:t>15</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quo (Abl. comparationis) non arbiter Hadriae / maior est (hinzufügen)</w:t>
            </w:r>
          </w:p>
          <w:p w:rsidR="009E40A9" w:rsidRDefault="00396561">
            <w:pPr>
              <w:rPr>
                <w:rFonts w:ascii="Times" w:hAnsi="Times" w:cs="Times"/>
              </w:rPr>
            </w:pPr>
            <w:r>
              <w:rPr>
                <w:rFonts w:ascii="Times" w:hAnsi="Times" w:cs="Times"/>
              </w:rPr>
              <w:t>arbiter Hadriae: Herr über die Adria</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31"/>
              <w:rPr>
                <w:rFonts w:ascii="Times" w:hAnsi="Times" w:cs="Times"/>
              </w:rPr>
            </w:pPr>
            <w:r>
              <w:rPr>
                <w:rFonts w:ascii="Times" w:hAnsi="Times" w:cs="Times"/>
              </w:rPr>
              <w:t>16</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freta tollere seu ponere: die Wogen aufstacheln oder glätten</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 xml:space="preserve">cfr. </w:t>
            </w:r>
            <w:r>
              <w:rPr>
                <w:rFonts w:ascii="Times" w:hAnsi="Times" w:cs="Times"/>
                <w:i/>
              </w:rPr>
              <w:t>Aen</w:t>
            </w:r>
            <w:r>
              <w:rPr>
                <w:rFonts w:ascii="Times" w:hAnsi="Times" w:cs="Times"/>
              </w:rPr>
              <w:t>. I 66 (von Aeolus)</w:t>
            </w:r>
            <w:r>
              <w:rPr>
                <w:rFonts w:ascii="Times" w:hAnsi="Times" w:cs="Times"/>
              </w:rPr>
              <w:t xml:space="preserve"> “et mulcere dedit fluctus et tollere vento”</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71"/>
              <w:rPr>
                <w:rFonts w:ascii="Times" w:hAnsi="Times" w:cs="Times"/>
              </w:rPr>
            </w:pPr>
            <w:r>
              <w:rPr>
                <w:rFonts w:ascii="Times" w:hAnsi="Times" w:cs="Times"/>
              </w:rPr>
              <w:t>17</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quem (interrog.) mortis timuit gradum (is), qui...</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Wer es über sich bringt, der Todesangst ins Auge zu schauen, der fürchtet auch den schnellsten Schritt des Todes nicht.</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quem (v. 17) - qui (v. 18) - qui (v</w:t>
            </w:r>
            <w:r>
              <w:rPr>
                <w:rFonts w:ascii="Times" w:hAnsi="Times" w:cs="Times"/>
              </w:rPr>
              <w:t>. 19): Allitera</w:t>
            </w:r>
            <w:r>
              <w:rPr>
                <w:rFonts w:ascii="Times" w:hAnsi="Times" w:cs="Times"/>
              </w:rPr>
              <w:softHyphen/>
              <w:t>tion</w:t>
            </w:r>
          </w:p>
          <w:p w:rsidR="009E40A9" w:rsidRDefault="00396561">
            <w:pPr>
              <w:rPr>
                <w:rFonts w:ascii="Times" w:hAnsi="Times" w:cs="Times"/>
              </w:rPr>
            </w:pPr>
            <w:r>
              <w:rPr>
                <w:rFonts w:ascii="Times" w:hAnsi="Times" w:cs="Times"/>
              </w:rPr>
              <w:t>timuit steht anaphorisch an derselben Stelle wie in v. 12.</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91"/>
              <w:rPr>
                <w:rFonts w:ascii="Times" w:hAnsi="Times" w:cs="Times"/>
              </w:rPr>
            </w:pPr>
            <w:r>
              <w:rPr>
                <w:rFonts w:ascii="Times" w:hAnsi="Times" w:cs="Times"/>
              </w:rPr>
              <w:t>18</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 xml:space="preserve">monstra natantia: Meeresungeheuer </w:t>
            </w:r>
          </w:p>
          <w:p w:rsidR="009E40A9" w:rsidRDefault="00396561">
            <w:pPr>
              <w:rPr>
                <w:rFonts w:ascii="Times" w:hAnsi="Times" w:cs="Times"/>
              </w:rPr>
            </w:pP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siccis oculis (Abl. modi): tränenlose Augen sollen frevelhafte Gefühllosigkeit bezeichnen</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Die rhetorische Frage ( v. 17-20) drückt Erreg</w:t>
            </w:r>
            <w:r>
              <w:rPr>
                <w:rFonts w:ascii="Times" w:hAnsi="Times" w:cs="Times"/>
              </w:rPr>
              <w:t>ung aus.</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31"/>
              <w:rPr>
                <w:rFonts w:ascii="Times" w:hAnsi="Times" w:cs="Times"/>
              </w:rPr>
            </w:pPr>
            <w:r>
              <w:rPr>
                <w:rFonts w:ascii="Times" w:hAnsi="Times" w:cs="Times"/>
              </w:rPr>
              <w:t>19</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turbidus, a, um: wildwogend</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71"/>
              <w:rPr>
                <w:rFonts w:ascii="Times" w:hAnsi="Times" w:cs="Times"/>
              </w:rPr>
            </w:pPr>
            <w:r>
              <w:rPr>
                <w:rFonts w:ascii="Times" w:hAnsi="Times" w:cs="Times"/>
              </w:rPr>
              <w:t>20</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 xml:space="preserve">infamis scopulos Acroceraunia: die verrufenen Klippen von Acroceraunia </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Acroceraunia, orum, n.: für die Schiffahrt gefährli</w:t>
            </w:r>
            <w:r>
              <w:rPr>
                <w:rFonts w:ascii="Times" w:hAnsi="Times" w:cs="Times"/>
              </w:rPr>
              <w:softHyphen/>
              <w:t xml:space="preserve">ches Vorgebirge der </w:t>
            </w:r>
            <w:r>
              <w:rPr>
                <w:rFonts w:ascii="Times" w:hAnsi="Times" w:cs="Times"/>
                <w:i/>
              </w:rPr>
              <w:t>Ceraunii montes</w:t>
            </w:r>
            <w:r>
              <w:rPr>
                <w:rFonts w:ascii="Times" w:hAnsi="Times" w:cs="Times"/>
              </w:rPr>
              <w:t xml:space="preserve"> an der Strasse von Otranto (zwischen Apulien und </w:t>
            </w:r>
            <w:r>
              <w:rPr>
                <w:rFonts w:ascii="Times" w:hAnsi="Times" w:cs="Times"/>
              </w:rPr>
              <w:t>Albanien)</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i/>
              </w:rPr>
              <w:t>mare</w:t>
            </w:r>
            <w:r>
              <w:rPr>
                <w:rFonts w:ascii="Times" w:hAnsi="Times" w:cs="Times"/>
              </w:rPr>
              <w:t xml:space="preserve"> </w:t>
            </w:r>
            <w:r>
              <w:rPr>
                <w:rFonts w:ascii="Times" w:hAnsi="Times" w:cs="Times"/>
                <w:outline/>
              </w:rPr>
              <w:t>turbidum</w:t>
            </w:r>
            <w:r>
              <w:rPr>
                <w:rFonts w:ascii="Times" w:hAnsi="Times" w:cs="Times"/>
              </w:rPr>
              <w:t xml:space="preserve"> - </w:t>
            </w:r>
            <w:r>
              <w:rPr>
                <w:rFonts w:ascii="Times" w:hAnsi="Times" w:cs="Times"/>
                <w:outline/>
              </w:rPr>
              <w:t>infamis</w:t>
            </w:r>
            <w:r>
              <w:rPr>
                <w:rFonts w:ascii="Times" w:hAnsi="Times" w:cs="Times"/>
              </w:rPr>
              <w:t xml:space="preserve"> </w:t>
            </w:r>
            <w:r>
              <w:rPr>
                <w:rFonts w:ascii="Times" w:hAnsi="Times" w:cs="Times"/>
                <w:i/>
              </w:rPr>
              <w:t>scopulos</w:t>
            </w:r>
            <w:r>
              <w:rPr>
                <w:rFonts w:ascii="Times" w:hAnsi="Times" w:cs="Times"/>
              </w:rPr>
              <w:t>: Chiasmus</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91"/>
              <w:rPr>
                <w:rFonts w:ascii="Times" w:hAnsi="Times" w:cs="Times"/>
              </w:rPr>
            </w:pPr>
            <w:r>
              <w:rPr>
                <w:rFonts w:ascii="Times" w:hAnsi="Times" w:cs="Times"/>
              </w:rPr>
              <w:t>21</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ind w:firstLine="20"/>
              <w:rPr>
                <w:rFonts w:ascii="Times" w:hAnsi="Times" w:cs="Times"/>
              </w:rPr>
            </w:pPr>
            <w:r>
              <w:rPr>
                <w:rFonts w:ascii="Times" w:hAnsi="Times" w:cs="Times"/>
              </w:rPr>
              <w:t>nequiquam = frustra; prudens = providens</w:t>
            </w:r>
          </w:p>
          <w:p w:rsidR="009E40A9" w:rsidRDefault="00396561">
            <w:pPr>
              <w:ind w:firstLine="20"/>
              <w:rPr>
                <w:rFonts w:ascii="Times" w:hAnsi="Times" w:cs="Times"/>
              </w:rPr>
            </w:pPr>
            <w:r>
              <w:rPr>
                <w:rFonts w:ascii="Times" w:hAnsi="Times" w:cs="Times"/>
              </w:rPr>
              <w:t>abscindere, abscindo, abscidi, abscissum: abreissen, trennen</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71"/>
              <w:rPr>
                <w:rFonts w:ascii="Times" w:hAnsi="Times" w:cs="Times"/>
              </w:rPr>
            </w:pPr>
            <w:r>
              <w:rPr>
                <w:rFonts w:ascii="Times" w:hAnsi="Times" w:cs="Times"/>
              </w:rPr>
              <w:t>22</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dissociabilis, e: (die Länder) trennend</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500"/>
                <w:tab w:val="left" w:pos="700"/>
              </w:tabs>
              <w:ind w:right="191"/>
              <w:rPr>
                <w:rFonts w:ascii="Times" w:hAnsi="Times" w:cs="Times"/>
              </w:rPr>
            </w:pPr>
            <w:r>
              <w:rPr>
                <w:rFonts w:ascii="Times" w:hAnsi="Times" w:cs="Times"/>
              </w:rPr>
              <w:t>23</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impiae rates =rates impiorum hominum: Hypal</w:t>
            </w:r>
            <w:r>
              <w:rPr>
                <w:rFonts w:ascii="Times" w:hAnsi="Times" w:cs="Times"/>
              </w:rPr>
              <w:t>lage</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71"/>
              <w:rPr>
                <w:rFonts w:ascii="Times" w:hAnsi="Times" w:cs="Times"/>
              </w:rPr>
            </w:pPr>
            <w:r>
              <w:rPr>
                <w:rFonts w:ascii="Times" w:hAnsi="Times" w:cs="Times"/>
              </w:rPr>
              <w:t>24</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non tangenda: prädikatives Gerundiv</w:t>
            </w:r>
          </w:p>
          <w:p w:rsidR="009E40A9" w:rsidRDefault="00396561">
            <w:pPr>
              <w:rPr>
                <w:rFonts w:ascii="Times" w:hAnsi="Times" w:cs="Times"/>
              </w:rPr>
            </w:pPr>
            <w:r>
              <w:rPr>
                <w:rFonts w:ascii="Times" w:hAnsi="Times" w:cs="Times"/>
              </w:rPr>
              <w:t>vadum, i, n: die Furt; das Gewässer</w:t>
            </w:r>
          </w:p>
          <w:p w:rsidR="009E40A9" w:rsidRDefault="00396561">
            <w:pPr>
              <w:rPr>
                <w:rFonts w:ascii="Times" w:hAnsi="Times" w:cs="Times"/>
              </w:rPr>
            </w:pPr>
            <w:r>
              <w:rPr>
                <w:rFonts w:ascii="Times" w:hAnsi="Times" w:cs="Times"/>
              </w:rPr>
              <w:t>transilire, io, transilui: überspringen</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 xml:space="preserve">das Verb </w:t>
            </w:r>
            <w:r>
              <w:rPr>
                <w:rFonts w:ascii="Times" w:hAnsi="Times" w:cs="Times"/>
                <w:i/>
              </w:rPr>
              <w:t>transilire</w:t>
            </w:r>
            <w:r>
              <w:rPr>
                <w:rFonts w:ascii="Times" w:hAnsi="Times" w:cs="Times"/>
              </w:rPr>
              <w:t xml:space="preserve"> kennzeichnet den frechen Leichtsinn der Seeleute</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71"/>
              <w:rPr>
                <w:rFonts w:ascii="Times" w:hAnsi="Times" w:cs="Times"/>
              </w:rPr>
            </w:pPr>
            <w:r>
              <w:rPr>
                <w:rFonts w:ascii="Times" w:hAnsi="Times" w:cs="Times"/>
              </w:rPr>
              <w:t>25</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perpeti, ior, perpessus sum: aushalten, ertragen</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 xml:space="preserve">audax omnia </w:t>
            </w:r>
            <w:r>
              <w:rPr>
                <w:rFonts w:ascii="Times" w:hAnsi="Times" w:cs="Times"/>
              </w:rPr>
              <w:t>perpeti: der Mensch kennt kein Mass mehr, auch wenn leiden die Folgen sind.</w:t>
            </w:r>
          </w:p>
          <w:p w:rsidR="009E40A9" w:rsidRDefault="00396561">
            <w:pPr>
              <w:rPr>
                <w:rFonts w:ascii="Times" w:hAnsi="Times" w:cs="Times"/>
              </w:rPr>
            </w:pPr>
            <w:r>
              <w:rPr>
                <w:rFonts w:ascii="Times" w:hAnsi="Times" w:cs="Times"/>
              </w:rPr>
              <w:t xml:space="preserve">25-40: die </w:t>
            </w:r>
            <w:r>
              <w:rPr>
                <w:rFonts w:ascii="Times" w:hAnsi="Times" w:cs="Times"/>
                <w:i/>
              </w:rPr>
              <w:t>Hybris</w:t>
            </w:r>
            <w:r>
              <w:rPr>
                <w:rFonts w:ascii="Times" w:hAnsi="Times" w:cs="Times"/>
              </w:rPr>
              <w:t xml:space="preserve"> führt die Menschen noch weiter: sie be</w:t>
            </w:r>
            <w:r>
              <w:rPr>
                <w:rFonts w:ascii="Times" w:hAnsi="Times" w:cs="Times"/>
              </w:rPr>
              <w:softHyphen/>
              <w:t>trachten auch Feuer, Himmel und Unterwelt als Eigentum</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audax perpeti: dass ein Infinitiv von einem Adjektiv abhängig ist, i</w:t>
            </w:r>
            <w:r>
              <w:rPr>
                <w:rFonts w:ascii="Times" w:hAnsi="Times" w:cs="Times"/>
              </w:rPr>
              <w:t>st eine aus dem Griechischen übernommene Kon</w:t>
            </w:r>
            <w:r>
              <w:rPr>
                <w:rFonts w:ascii="Times" w:hAnsi="Times" w:cs="Times"/>
              </w:rPr>
              <w:softHyphen/>
              <w:t>struktion (von Dichtern oft gebraucht)</w:t>
            </w:r>
          </w:p>
        </w:tc>
      </w:tr>
      <w:tr w:rsidR="009E40A9">
        <w:tblPrEx>
          <w:tblCellMar>
            <w:top w:w="0" w:type="dxa"/>
            <w:bottom w:w="0" w:type="dxa"/>
          </w:tblCellMar>
        </w:tblPrEx>
        <w:tc>
          <w:tcPr>
            <w:tcW w:w="670" w:type="dxa"/>
            <w:tcBorders>
              <w:top w:val="single" w:sz="6" w:space="0" w:color="auto"/>
              <w:left w:val="single" w:sz="6" w:space="0" w:color="auto"/>
              <w:right w:val="single" w:sz="6" w:space="0" w:color="auto"/>
            </w:tcBorders>
          </w:tcPr>
          <w:p w:rsidR="009E40A9" w:rsidRDefault="00396561">
            <w:pPr>
              <w:tabs>
                <w:tab w:val="left" w:pos="700"/>
              </w:tabs>
              <w:ind w:right="251"/>
              <w:rPr>
                <w:rFonts w:ascii="Times" w:hAnsi="Times" w:cs="Times"/>
              </w:rPr>
            </w:pPr>
            <w:r>
              <w:rPr>
                <w:rFonts w:ascii="Times" w:hAnsi="Times" w:cs="Times"/>
              </w:rPr>
              <w:t>26</w:t>
            </w:r>
          </w:p>
        </w:tc>
        <w:tc>
          <w:tcPr>
            <w:tcW w:w="4291" w:type="dxa"/>
            <w:tcBorders>
              <w:top w:val="single" w:sz="6" w:space="0" w:color="auto"/>
              <w:left w:val="single" w:sz="6" w:space="0" w:color="auto"/>
              <w:right w:val="single" w:sz="6" w:space="0" w:color="auto"/>
            </w:tcBorders>
          </w:tcPr>
          <w:p w:rsidR="009E40A9" w:rsidRDefault="00396561">
            <w:pPr>
              <w:rPr>
                <w:rFonts w:ascii="Times" w:hAnsi="Times" w:cs="Times"/>
              </w:rPr>
            </w:pPr>
          </w:p>
        </w:tc>
        <w:tc>
          <w:tcPr>
            <w:tcW w:w="5815" w:type="dxa"/>
            <w:tcBorders>
              <w:top w:val="single" w:sz="6" w:space="0" w:color="auto"/>
              <w:left w:val="single" w:sz="6" w:space="0" w:color="auto"/>
              <w:right w:val="single" w:sz="6" w:space="0" w:color="auto"/>
            </w:tcBorders>
          </w:tcPr>
          <w:p w:rsidR="009E40A9" w:rsidRDefault="00396561">
            <w:pPr>
              <w:rPr>
                <w:rFonts w:ascii="Times" w:hAnsi="Times" w:cs="Times"/>
              </w:rPr>
            </w:pPr>
            <w:r>
              <w:rPr>
                <w:rFonts w:ascii="Times" w:hAnsi="Times" w:cs="Times"/>
                <w:i/>
              </w:rPr>
              <w:t>per vetitum nefas</w:t>
            </w:r>
            <w:r>
              <w:rPr>
                <w:rFonts w:ascii="Times" w:hAnsi="Times" w:cs="Times"/>
              </w:rPr>
              <w:t xml:space="preserve"> nimmt </w:t>
            </w:r>
            <w:r>
              <w:rPr>
                <w:rFonts w:ascii="Times" w:hAnsi="Times" w:cs="Times"/>
                <w:i/>
              </w:rPr>
              <w:t>non tangenda vada</w:t>
            </w:r>
            <w:r>
              <w:rPr>
                <w:rFonts w:ascii="Times" w:hAnsi="Times" w:cs="Times"/>
              </w:rPr>
              <w:t xml:space="preserve"> (v. 24) auf;</w:t>
            </w:r>
          </w:p>
          <w:p w:rsidR="009E40A9" w:rsidRDefault="00396561">
            <w:pPr>
              <w:rPr>
                <w:rFonts w:ascii="Times" w:hAnsi="Times" w:cs="Times"/>
              </w:rPr>
            </w:pPr>
            <w:r>
              <w:rPr>
                <w:rFonts w:ascii="Times" w:hAnsi="Times" w:cs="Times"/>
              </w:rPr>
              <w:t xml:space="preserve">der Mensch weiss, dass er sich gegen die göttliche Ordnung auflehnt, was das Mass seiner Schuld vermehrt </w:t>
            </w:r>
          </w:p>
        </w:tc>
        <w:tc>
          <w:tcPr>
            <w:tcW w:w="3966" w:type="dxa"/>
            <w:tcBorders>
              <w:top w:val="single" w:sz="6" w:space="0" w:color="auto"/>
              <w:left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rPr>
          <w:trHeight w:val="822"/>
        </w:trPr>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71"/>
              <w:rPr>
                <w:rFonts w:ascii="Times" w:hAnsi="Times" w:cs="Times"/>
              </w:rPr>
            </w:pPr>
            <w:r>
              <w:rPr>
                <w:rFonts w:ascii="Times" w:hAnsi="Times" w:cs="Times"/>
              </w:rPr>
              <w:t>27</w:t>
            </w:r>
          </w:p>
        </w:tc>
        <w:tc>
          <w:tcPr>
            <w:tcW w:w="4291" w:type="dxa"/>
            <w:tcBorders>
              <w:top w:val="single" w:sz="6" w:space="0" w:color="auto"/>
              <w:bottom w:val="single" w:sz="6" w:space="0" w:color="auto"/>
            </w:tcBorders>
          </w:tcPr>
          <w:p w:rsidR="009E40A9" w:rsidRDefault="00396561">
            <w:pPr>
              <w:rPr>
                <w:rFonts w:ascii="Times" w:hAnsi="Times" w:cs="Times"/>
              </w:rPr>
            </w:pPr>
            <w:r>
              <w:rPr>
                <w:rFonts w:ascii="Times" w:hAnsi="Times" w:cs="Times"/>
              </w:rPr>
              <w:t>I</w:t>
            </w:r>
            <w:r>
              <w:rPr>
                <w:rFonts w:ascii="Times" w:hAnsi="Times" w:cs="Times"/>
              </w:rPr>
              <w:t>apeti genus: Sohn des Iap. = Prometheus</w:t>
            </w:r>
          </w:p>
          <w:p w:rsidR="009E40A9" w:rsidRDefault="00396561">
            <w:pPr>
              <w:rPr>
                <w:rFonts w:ascii="Times" w:hAnsi="Times" w:cs="Times"/>
              </w:rPr>
            </w:pPr>
            <w:r>
              <w:rPr>
                <w:rFonts w:ascii="Times" w:hAnsi="Times" w:cs="Times"/>
              </w:rPr>
              <w:t xml:space="preserve">(cfr. </w:t>
            </w:r>
            <w:r>
              <w:rPr>
                <w:rFonts w:ascii="Times" w:hAnsi="Times" w:cs="Times"/>
                <w:smallCaps/>
              </w:rPr>
              <w:t>Ovid</w:t>
            </w:r>
            <w:r>
              <w:rPr>
                <w:rFonts w:ascii="Times" w:hAnsi="Times" w:cs="Times"/>
              </w:rPr>
              <w:t xml:space="preserve">, </w:t>
            </w:r>
            <w:r>
              <w:rPr>
                <w:rFonts w:ascii="Times" w:hAnsi="Times" w:cs="Times"/>
                <w:i/>
              </w:rPr>
              <w:t>Met</w:t>
            </w:r>
            <w:r>
              <w:rPr>
                <w:rFonts w:ascii="Times" w:hAnsi="Times" w:cs="Times"/>
              </w:rPr>
              <w:t xml:space="preserve">. I 82, wo Prometheus </w:t>
            </w:r>
            <w:r>
              <w:rPr>
                <w:rFonts w:ascii="Times" w:hAnsi="Times" w:cs="Times"/>
                <w:i/>
              </w:rPr>
              <w:t>satus Iapeto</w:t>
            </w:r>
            <w:r>
              <w:rPr>
                <w:rFonts w:ascii="Times" w:hAnsi="Times" w:cs="Times"/>
              </w:rPr>
              <w:t xml:space="preserve"> genannt ist)</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Es folgen 3 Beispiele für die Vermessenheit des Menschen: Prometheus (v. 27-33), Dädalus (v. 34-35), Herakles (v.36)</w:t>
            </w:r>
          </w:p>
        </w:tc>
        <w:tc>
          <w:tcPr>
            <w:tcW w:w="3966" w:type="dxa"/>
            <w:tcBorders>
              <w:top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audax (v. 25) - audax (v.27): Anaphe</w:t>
            </w:r>
            <w:r>
              <w:rPr>
                <w:rFonts w:ascii="Times" w:hAnsi="Times" w:cs="Times"/>
              </w:rPr>
              <w:t>r</w:t>
            </w:r>
          </w:p>
          <w:p w:rsidR="009E40A9" w:rsidRDefault="00396561">
            <w:pPr>
              <w:rPr>
                <w:rFonts w:ascii="Times" w:hAnsi="Times" w:cs="Times"/>
              </w:rPr>
            </w:pPr>
          </w:p>
        </w:tc>
      </w:tr>
      <w:tr w:rsidR="009E40A9">
        <w:tblPrEx>
          <w:tblCellMar>
            <w:top w:w="0" w:type="dxa"/>
            <w:bottom w:w="0" w:type="dxa"/>
          </w:tblCellMar>
        </w:tblPrEx>
        <w:tc>
          <w:tcPr>
            <w:tcW w:w="670" w:type="dxa"/>
            <w:tcBorders>
              <w:left w:val="single" w:sz="6" w:space="0" w:color="auto"/>
              <w:bottom w:val="single" w:sz="6" w:space="0" w:color="auto"/>
              <w:right w:val="single" w:sz="6" w:space="0" w:color="auto"/>
            </w:tcBorders>
          </w:tcPr>
          <w:p w:rsidR="009E40A9" w:rsidRDefault="00396561">
            <w:pPr>
              <w:tabs>
                <w:tab w:val="left" w:pos="700"/>
              </w:tabs>
              <w:ind w:right="131"/>
              <w:rPr>
                <w:rFonts w:ascii="Times" w:hAnsi="Times" w:cs="Times"/>
              </w:rPr>
            </w:pPr>
            <w:r>
              <w:rPr>
                <w:rFonts w:ascii="Times" w:hAnsi="Times" w:cs="Times"/>
              </w:rPr>
              <w:t>28</w:t>
            </w:r>
          </w:p>
        </w:tc>
        <w:tc>
          <w:tcPr>
            <w:tcW w:w="4291" w:type="dxa"/>
            <w:tcBorders>
              <w:bottom w:val="single" w:sz="6" w:space="0" w:color="auto"/>
            </w:tcBorders>
          </w:tcPr>
          <w:p w:rsidR="009E40A9" w:rsidRDefault="00396561">
            <w:pPr>
              <w:rPr>
                <w:rFonts w:ascii="Times" w:hAnsi="Times" w:cs="Times"/>
              </w:rPr>
            </w:pPr>
            <w:r>
              <w:rPr>
                <w:rFonts w:ascii="Times" w:hAnsi="Times" w:cs="Times"/>
              </w:rPr>
              <w:t>fraude mala = fraude noxia</w:t>
            </w:r>
          </w:p>
        </w:tc>
        <w:tc>
          <w:tcPr>
            <w:tcW w:w="5815" w:type="dxa"/>
            <w:tcBorders>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Die Erwähnung des Prometheus ist programmatisch: Horaz sieht im Menschen vor allem das alle Grenzen Sprengende, das ‚Prometheische‘.</w:t>
            </w:r>
          </w:p>
        </w:tc>
        <w:tc>
          <w:tcPr>
            <w:tcW w:w="3966" w:type="dxa"/>
            <w:tcBorders>
              <w:bottom w:val="single" w:sz="6" w:space="0" w:color="auto"/>
              <w:right w:val="single" w:sz="6" w:space="0" w:color="auto"/>
            </w:tcBorders>
          </w:tcPr>
          <w:p w:rsidR="009E40A9" w:rsidRDefault="00396561">
            <w:pPr>
              <w:rPr>
                <w:rFonts w:ascii="Times" w:hAnsi="Times" w:cs="Times"/>
              </w:rPr>
            </w:pPr>
            <w:r>
              <w:rPr>
                <w:rFonts w:ascii="Times" w:hAnsi="Times" w:cs="Times"/>
              </w:rPr>
              <w:t>gens (v. 26) - genus (v. 27) - gentibus (v. 28)</w:t>
            </w:r>
          </w:p>
        </w:tc>
      </w:tr>
      <w:tr w:rsidR="009E40A9">
        <w:tblPrEx>
          <w:tblCellMar>
            <w:top w:w="0" w:type="dxa"/>
            <w:bottom w:w="0" w:type="dxa"/>
          </w:tblCellMar>
        </w:tblPrEx>
        <w:tc>
          <w:tcPr>
            <w:tcW w:w="670" w:type="dxa"/>
            <w:tcBorders>
              <w:left w:val="single" w:sz="6" w:space="0" w:color="auto"/>
              <w:right w:val="single" w:sz="6" w:space="0" w:color="auto"/>
            </w:tcBorders>
          </w:tcPr>
          <w:p w:rsidR="009E40A9" w:rsidRDefault="00396561">
            <w:pPr>
              <w:tabs>
                <w:tab w:val="left" w:pos="700"/>
              </w:tabs>
              <w:ind w:right="191"/>
              <w:rPr>
                <w:rFonts w:ascii="Times" w:hAnsi="Times" w:cs="Times"/>
              </w:rPr>
            </w:pPr>
            <w:r>
              <w:rPr>
                <w:rFonts w:ascii="Times" w:hAnsi="Times" w:cs="Times"/>
              </w:rPr>
              <w:t>29f.</w:t>
            </w:r>
          </w:p>
        </w:tc>
        <w:tc>
          <w:tcPr>
            <w:tcW w:w="4291" w:type="dxa"/>
            <w:tcBorders>
              <w:bottom w:val="single" w:sz="6" w:space="0" w:color="auto"/>
            </w:tcBorders>
          </w:tcPr>
          <w:p w:rsidR="009E40A9" w:rsidRDefault="00396561">
            <w:pPr>
              <w:rPr>
                <w:rFonts w:ascii="Times" w:hAnsi="Times" w:cs="Times"/>
              </w:rPr>
            </w:pPr>
            <w:r>
              <w:rPr>
                <w:rFonts w:ascii="Times" w:hAnsi="Times" w:cs="Times"/>
              </w:rPr>
              <w:t>post ignem subductum = postquam ign</w:t>
            </w:r>
            <w:r>
              <w:rPr>
                <w:rFonts w:ascii="Times" w:hAnsi="Times" w:cs="Times"/>
              </w:rPr>
              <w:t>is subductus est</w:t>
            </w:r>
          </w:p>
        </w:tc>
        <w:tc>
          <w:tcPr>
            <w:tcW w:w="5815" w:type="dxa"/>
            <w:tcBorders>
              <w:left w:val="single" w:sz="6" w:space="0" w:color="auto"/>
              <w:right w:val="single" w:sz="6" w:space="0" w:color="auto"/>
            </w:tcBorders>
          </w:tcPr>
          <w:p w:rsidR="009E40A9" w:rsidRDefault="00396561">
            <w:pPr>
              <w:rPr>
                <w:rFonts w:ascii="Times" w:hAnsi="Times" w:cs="Times"/>
              </w:rPr>
            </w:pPr>
            <w:r>
              <w:rPr>
                <w:rFonts w:ascii="Times" w:hAnsi="Times" w:cs="Times"/>
              </w:rPr>
              <w:t>v. 29-33: Horaz denkt hier an die mythologische Ge-schichte, wonach Zeus, um den Diebstahl des Feuers zu bestrafen, die Pandora mit ihrer Büchse der Übel auf die Erde ge</w:t>
            </w:r>
            <w:r>
              <w:rPr>
                <w:rFonts w:ascii="Times" w:hAnsi="Times" w:cs="Times"/>
              </w:rPr>
              <w:softHyphen/>
              <w:t xml:space="preserve">sandt hat. Karl </w:t>
            </w:r>
            <w:r>
              <w:rPr>
                <w:rFonts w:ascii="Times" w:hAnsi="Times" w:cs="Times"/>
                <w:smallCaps/>
              </w:rPr>
              <w:t>Numberger</w:t>
            </w:r>
            <w:r>
              <w:rPr>
                <w:rFonts w:ascii="Times" w:hAnsi="Times" w:cs="Times"/>
              </w:rPr>
              <w:t xml:space="preserve"> (</w:t>
            </w:r>
            <w:r>
              <w:rPr>
                <w:rFonts w:ascii="Times" w:hAnsi="Times" w:cs="Times"/>
                <w:caps/>
              </w:rPr>
              <w:t>Horaz</w:t>
            </w:r>
            <w:r>
              <w:rPr>
                <w:rFonts w:ascii="Times" w:hAnsi="Times" w:cs="Times"/>
              </w:rPr>
              <w:t xml:space="preserve">, </w:t>
            </w:r>
            <w:r>
              <w:rPr>
                <w:rFonts w:ascii="Times" w:hAnsi="Times" w:cs="Times"/>
                <w:i/>
              </w:rPr>
              <w:t>Lehrer-Kommentar zu den lyrischen G</w:t>
            </w:r>
            <w:r>
              <w:rPr>
                <w:rFonts w:ascii="Times" w:hAnsi="Times" w:cs="Times"/>
                <w:i/>
              </w:rPr>
              <w:t>edichten</w:t>
            </w:r>
            <w:r>
              <w:rPr>
                <w:rFonts w:ascii="Times" w:hAnsi="Times" w:cs="Times"/>
              </w:rPr>
              <w:t>, Aschendorff,</w:t>
            </w:r>
          </w:p>
          <w:p w:rsidR="009E40A9" w:rsidRDefault="00396561">
            <w:pPr>
              <w:rPr>
                <w:rFonts w:ascii="Times" w:hAnsi="Times" w:cs="Times"/>
              </w:rPr>
            </w:pPr>
            <w:r>
              <w:rPr>
                <w:rFonts w:ascii="Times" w:hAnsi="Times" w:cs="Times"/>
              </w:rPr>
              <w:t>S. 27) sieht stattdessen eher eine physikalische Erklärung: “durch das Feuer kam zwar die Kultur, aber der Leib wurde verweichlicht.”</w:t>
            </w:r>
          </w:p>
        </w:tc>
        <w:tc>
          <w:tcPr>
            <w:tcW w:w="3966" w:type="dxa"/>
            <w:tcBorders>
              <w:bottom w:val="single" w:sz="6" w:space="0" w:color="auto"/>
              <w:right w:val="single" w:sz="6" w:space="0" w:color="auto"/>
            </w:tcBorders>
          </w:tcPr>
          <w:p w:rsidR="009E40A9" w:rsidRDefault="00396561">
            <w:pPr>
              <w:rPr>
                <w:rFonts w:ascii="Times" w:hAnsi="Times" w:cs="Times"/>
              </w:rPr>
            </w:pPr>
            <w:r>
              <w:rPr>
                <w:rFonts w:ascii="Times" w:hAnsi="Times" w:cs="Times"/>
              </w:rPr>
              <w:t>(ex) aetheria domo = ex Olympo: Umschreibung</w:t>
            </w:r>
          </w:p>
        </w:tc>
      </w:tr>
      <w:tr w:rsidR="009E40A9">
        <w:tblPrEx>
          <w:tblCellMar>
            <w:top w:w="0" w:type="dxa"/>
            <w:bottom w:w="0" w:type="dxa"/>
          </w:tblCellMar>
        </w:tblPrEx>
        <w:tc>
          <w:tcPr>
            <w:tcW w:w="670" w:type="dxa"/>
            <w:tcBorders>
              <w:left w:val="single" w:sz="6" w:space="0" w:color="auto"/>
              <w:bottom w:val="single" w:sz="6" w:space="0" w:color="auto"/>
              <w:right w:val="single" w:sz="6" w:space="0" w:color="auto"/>
            </w:tcBorders>
          </w:tcPr>
          <w:p w:rsidR="009E40A9" w:rsidRDefault="00396561">
            <w:pPr>
              <w:tabs>
                <w:tab w:val="left" w:pos="700"/>
              </w:tabs>
              <w:ind w:right="251"/>
              <w:rPr>
                <w:rFonts w:ascii="Times" w:hAnsi="Times" w:cs="Times"/>
              </w:rPr>
            </w:pPr>
          </w:p>
        </w:tc>
        <w:tc>
          <w:tcPr>
            <w:tcW w:w="4291" w:type="dxa"/>
            <w:tcBorders>
              <w:top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subducere, -duco, duxi, -ductum: ent-</w:t>
            </w:r>
          </w:p>
          <w:p w:rsidR="009E40A9" w:rsidRDefault="00396561">
            <w:pPr>
              <w:tabs>
                <w:tab w:val="left" w:pos="3219"/>
              </w:tabs>
              <w:rPr>
                <w:rFonts w:ascii="Times" w:hAnsi="Times" w:cs="Times"/>
              </w:rPr>
            </w:pPr>
            <w:r>
              <w:rPr>
                <w:rFonts w:ascii="Times" w:hAnsi="Times" w:cs="Times"/>
              </w:rPr>
              <w:t>macies, ei, f.</w:t>
            </w:r>
            <w:r>
              <w:rPr>
                <w:rFonts w:ascii="Times" w:hAnsi="Times" w:cs="Times"/>
              </w:rPr>
              <w:t>: die Auszehrung</w:t>
            </w:r>
            <w:r>
              <w:rPr>
                <w:rFonts w:ascii="Times" w:hAnsi="Times" w:cs="Times"/>
              </w:rPr>
              <w:tab/>
              <w:t>[wenden</w:t>
            </w:r>
          </w:p>
          <w:p w:rsidR="009E40A9" w:rsidRDefault="00396561">
            <w:pPr>
              <w:rPr>
                <w:rFonts w:ascii="Times" w:hAnsi="Times" w:cs="Times"/>
              </w:rPr>
            </w:pPr>
            <w:r>
              <w:rPr>
                <w:rFonts w:ascii="Times" w:hAnsi="Times" w:cs="Times"/>
              </w:rPr>
              <w:t>febris, is, f.: Fieber, fiebrige Krankheit</w:t>
            </w:r>
          </w:p>
        </w:tc>
        <w:tc>
          <w:tcPr>
            <w:tcW w:w="5815" w:type="dxa"/>
            <w:tcBorders>
              <w:left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left w:val="single" w:sz="6" w:space="0" w:color="auto"/>
              <w:bottom w:val="single" w:sz="6" w:space="0" w:color="auto"/>
              <w:right w:val="single" w:sz="6" w:space="0" w:color="auto"/>
            </w:tcBorders>
          </w:tcPr>
          <w:p w:rsidR="009E40A9" w:rsidRDefault="00396561">
            <w:pPr>
              <w:tabs>
                <w:tab w:val="left" w:pos="700"/>
              </w:tabs>
              <w:ind w:right="191"/>
              <w:rPr>
                <w:rFonts w:ascii="Times" w:hAnsi="Times" w:cs="Times"/>
              </w:rPr>
            </w:pPr>
            <w:r>
              <w:rPr>
                <w:rFonts w:ascii="Times" w:hAnsi="Times" w:cs="Times"/>
              </w:rPr>
              <w:t>31</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incumbere, incumbo, incubui, incubitum beim Dat.: sich legen auf ...</w:t>
            </w:r>
          </w:p>
          <w:p w:rsidR="009E40A9" w:rsidRDefault="00396561">
            <w:pPr>
              <w:rPr>
                <w:rFonts w:ascii="Times" w:hAnsi="Times" w:cs="Times"/>
              </w:rPr>
            </w:pPr>
            <w:r>
              <w:rPr>
                <w:rFonts w:ascii="Times" w:hAnsi="Times" w:cs="Times"/>
              </w:rPr>
              <w:t>cohors, cohortis, f.: Haufe, Schar</w:t>
            </w:r>
          </w:p>
        </w:tc>
        <w:tc>
          <w:tcPr>
            <w:tcW w:w="5815" w:type="dxa"/>
            <w:tcBorders>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211"/>
              <w:rPr>
                <w:rFonts w:ascii="Times" w:hAnsi="Times" w:cs="Times"/>
              </w:rPr>
            </w:pPr>
            <w:r>
              <w:rPr>
                <w:rFonts w:ascii="Times" w:hAnsi="Times" w:cs="Times"/>
              </w:rPr>
              <w:t>32</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semotus, a, um: entfernt, entlegen</w:t>
            </w:r>
          </w:p>
          <w:p w:rsidR="009E40A9" w:rsidRDefault="00396561">
            <w:pPr>
              <w:rPr>
                <w:rFonts w:ascii="Times" w:hAnsi="Times" w:cs="Times"/>
              </w:rPr>
            </w:pPr>
            <w:r>
              <w:rPr>
                <w:rFonts w:ascii="Times" w:hAnsi="Times" w:cs="Times"/>
              </w:rPr>
              <w:t>tardus, a, um: zögernd nahend</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der Tod</w:t>
            </w:r>
            <w:r>
              <w:rPr>
                <w:rFonts w:ascii="Times" w:hAnsi="Times" w:cs="Times"/>
              </w:rPr>
              <w:t xml:space="preserve"> wohnte ursprünglich in weiter Ferne und kam nur zögernd zu den Menschen, denen also ein längeres Leben vergönnt war</w:t>
            </w: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211"/>
              <w:rPr>
                <w:rFonts w:ascii="Times" w:hAnsi="Times" w:cs="Times"/>
              </w:rPr>
            </w:pPr>
            <w:r>
              <w:rPr>
                <w:rFonts w:ascii="Times" w:hAnsi="Times" w:cs="Times"/>
              </w:rPr>
              <w:t>33</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grad. corripere: den Schritt beschleunigen</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191"/>
              <w:rPr>
                <w:rFonts w:ascii="Times" w:hAnsi="Times" w:cs="Times"/>
              </w:rPr>
            </w:pPr>
            <w:r>
              <w:rPr>
                <w:rFonts w:ascii="Times" w:hAnsi="Times" w:cs="Times"/>
              </w:rPr>
              <w:t>34</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expertus (est) Daedalus vacuum aera: Dädalus wagte sich in die leere Luft</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i/>
              </w:rPr>
              <w:t>vacuum aera</w:t>
            </w:r>
            <w:r>
              <w:rPr>
                <w:rFonts w:ascii="Times" w:hAnsi="Times" w:cs="Times"/>
                <w:i/>
              </w:rPr>
              <w:t>:</w:t>
            </w:r>
            <w:r>
              <w:rPr>
                <w:rFonts w:ascii="Times" w:hAnsi="Times" w:cs="Times"/>
              </w:rPr>
              <w:t xml:space="preserve"> die Fliegenden hatten nach antiker Ansicht nichts um sich herum (so auch in </w:t>
            </w:r>
            <w:r>
              <w:rPr>
                <w:rFonts w:ascii="Times" w:hAnsi="Times" w:cs="Times"/>
                <w:i/>
              </w:rPr>
              <w:t>Aen</w:t>
            </w:r>
            <w:r>
              <w:rPr>
                <w:rFonts w:ascii="Times" w:hAnsi="Times" w:cs="Times"/>
              </w:rPr>
              <w:t xml:space="preserve">. V 515); </w:t>
            </w:r>
          </w:p>
          <w:p w:rsidR="009E40A9" w:rsidRDefault="00396561">
            <w:pPr>
              <w:rPr>
                <w:rFonts w:ascii="Times" w:hAnsi="Times" w:cs="Times"/>
              </w:rPr>
            </w:pPr>
            <w:r>
              <w:rPr>
                <w:rFonts w:ascii="Times" w:hAnsi="Times" w:cs="Times"/>
              </w:rPr>
              <w:t xml:space="preserve">über Dädalus cfr. </w:t>
            </w:r>
            <w:r>
              <w:rPr>
                <w:rFonts w:ascii="Times" w:hAnsi="Times" w:cs="Times"/>
                <w:smallCaps/>
              </w:rPr>
              <w:t>Ovid</w:t>
            </w:r>
            <w:r>
              <w:rPr>
                <w:rFonts w:ascii="Times" w:hAnsi="Times" w:cs="Times"/>
              </w:rPr>
              <w:t xml:space="preserve">, </w:t>
            </w:r>
            <w:r>
              <w:rPr>
                <w:rFonts w:ascii="Times" w:hAnsi="Times" w:cs="Times"/>
                <w:i/>
              </w:rPr>
              <w:t>Met</w:t>
            </w:r>
            <w:r>
              <w:rPr>
                <w:rFonts w:ascii="Times" w:hAnsi="Times" w:cs="Times"/>
              </w:rPr>
              <w:t>. VIII 183-235</w:t>
            </w:r>
          </w:p>
        </w:tc>
        <w:tc>
          <w:tcPr>
            <w:tcW w:w="3966" w:type="dxa"/>
            <w:tcBorders>
              <w:top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i/>
              </w:rPr>
              <w:t>aëra</w:t>
            </w:r>
            <w:r>
              <w:rPr>
                <w:rFonts w:ascii="Times" w:hAnsi="Times" w:cs="Times"/>
              </w:rPr>
              <w:t xml:space="preserve">: griechische Akkusativendung von </w:t>
            </w:r>
            <w:r>
              <w:rPr>
                <w:rFonts w:ascii="Times" w:hAnsi="Times" w:cs="Times"/>
                <w:i/>
              </w:rPr>
              <w:t>aër</w:t>
            </w:r>
            <w:r>
              <w:rPr>
                <w:rFonts w:ascii="Times" w:hAnsi="Times" w:cs="Times"/>
              </w:rPr>
              <w:t>.</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211"/>
              <w:rPr>
                <w:rFonts w:ascii="Times" w:hAnsi="Times" w:cs="Times"/>
              </w:rPr>
            </w:pPr>
            <w:r>
              <w:rPr>
                <w:rFonts w:ascii="Times" w:hAnsi="Times" w:cs="Times"/>
              </w:rPr>
              <w:t>35</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i/>
              </w:rPr>
              <w:t>non homini datis</w:t>
            </w:r>
            <w:r>
              <w:rPr>
                <w:rFonts w:ascii="Times" w:hAnsi="Times" w:cs="Times"/>
              </w:rPr>
              <w:t xml:space="preserve"> führt </w:t>
            </w:r>
            <w:r>
              <w:rPr>
                <w:rFonts w:ascii="Times" w:hAnsi="Times" w:cs="Times"/>
                <w:i/>
              </w:rPr>
              <w:t>dissociabili</w:t>
            </w:r>
            <w:r>
              <w:rPr>
                <w:rFonts w:ascii="Times" w:hAnsi="Times" w:cs="Times"/>
              </w:rPr>
              <w:t xml:space="preserve"> ( 22), </w:t>
            </w:r>
            <w:r>
              <w:rPr>
                <w:rFonts w:ascii="Times" w:hAnsi="Times" w:cs="Times"/>
                <w:i/>
              </w:rPr>
              <w:t>non tangenda</w:t>
            </w:r>
            <w:r>
              <w:rPr>
                <w:rFonts w:ascii="Times" w:hAnsi="Times" w:cs="Times"/>
              </w:rPr>
              <w:t xml:space="preserve"> (24), </w:t>
            </w:r>
            <w:r>
              <w:rPr>
                <w:rFonts w:ascii="Times" w:hAnsi="Times" w:cs="Times"/>
                <w:i/>
              </w:rPr>
              <w:t>audax</w:t>
            </w:r>
            <w:r>
              <w:rPr>
                <w:rFonts w:ascii="Times" w:hAnsi="Times" w:cs="Times"/>
              </w:rPr>
              <w:t xml:space="preserve"> (25), </w:t>
            </w:r>
            <w:r>
              <w:rPr>
                <w:rFonts w:ascii="Times" w:hAnsi="Times" w:cs="Times"/>
                <w:i/>
              </w:rPr>
              <w:t>vetitum</w:t>
            </w:r>
            <w:r>
              <w:rPr>
                <w:rFonts w:ascii="Times" w:hAnsi="Times" w:cs="Times"/>
              </w:rPr>
              <w:t xml:space="preserve"> (26), </w:t>
            </w:r>
            <w:r>
              <w:rPr>
                <w:rFonts w:ascii="Times" w:hAnsi="Times" w:cs="Times"/>
                <w:i/>
              </w:rPr>
              <w:t>subductum</w:t>
            </w:r>
            <w:r>
              <w:rPr>
                <w:rFonts w:ascii="Times" w:hAnsi="Times" w:cs="Times"/>
              </w:rPr>
              <w:t xml:space="preserve"> (30) weiter</w:t>
            </w:r>
          </w:p>
        </w:tc>
        <w:tc>
          <w:tcPr>
            <w:tcW w:w="3966" w:type="dxa"/>
            <w:tcBorders>
              <w:top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211"/>
              <w:rPr>
                <w:rFonts w:ascii="Times" w:hAnsi="Times" w:cs="Times"/>
              </w:rPr>
            </w:pPr>
            <w:r>
              <w:rPr>
                <w:rFonts w:ascii="Times" w:hAnsi="Times" w:cs="Times"/>
              </w:rPr>
              <w:t>36</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perrumpere, -o, perrupi, perruptum: mit Gewalt sich einen Weg bahnen (über)</w:t>
            </w:r>
          </w:p>
          <w:p w:rsidR="009E40A9" w:rsidRDefault="00396561">
            <w:pPr>
              <w:rPr>
                <w:rFonts w:ascii="Times" w:hAnsi="Times" w:cs="Times"/>
              </w:rPr>
            </w:pPr>
            <w:r>
              <w:rPr>
                <w:rFonts w:ascii="Times" w:hAnsi="Times" w:cs="Times"/>
              </w:rPr>
              <w:t>labor, oris, m.: die Kraft</w:t>
            </w:r>
          </w:p>
          <w:p w:rsidR="009E40A9" w:rsidRDefault="00396561">
            <w:pPr>
              <w:rPr>
                <w:rFonts w:ascii="Times" w:hAnsi="Times" w:cs="Times"/>
              </w:rPr>
            </w:pPr>
            <w:r>
              <w:rPr>
                <w:rFonts w:ascii="Times" w:hAnsi="Times" w:cs="Times"/>
              </w:rPr>
              <w:t>Acheron, ontis, m,: Fluss der Unterwelt</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die 12. Arbeit des Herakles bestand darin, den Cerberus aus der Unterwel</w:t>
            </w:r>
            <w:r>
              <w:rPr>
                <w:rFonts w:ascii="Times" w:hAnsi="Times" w:cs="Times"/>
              </w:rPr>
              <w:t xml:space="preserve">t heraufzuholen. Dies stellt die letzte Steigerung der Hybris dar: Herakles sprengt die Fesseln des Todes. Zugleich wird die Tat des Daedalus noch ungeheuerlicher, indem sie als Gegenbild des Eindringens in die Unterwelt gesehen wird. Daduch bekommen Bild </w:t>
            </w:r>
            <w:r>
              <w:rPr>
                <w:rFonts w:ascii="Times" w:hAnsi="Times" w:cs="Times"/>
              </w:rPr>
              <w:t>und Gegenbild ihre Proprotionen: massloses Streben bis zum Himmel und bis zum Tartarus überschreitet den Lebensraum des Menschen.</w:t>
            </w:r>
          </w:p>
        </w:tc>
        <w:tc>
          <w:tcPr>
            <w:tcW w:w="3966" w:type="dxa"/>
            <w:tcBorders>
              <w:top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i/>
              </w:rPr>
              <w:t>Acheronta</w:t>
            </w:r>
            <w:r>
              <w:rPr>
                <w:rFonts w:ascii="Times" w:hAnsi="Times" w:cs="Times"/>
              </w:rPr>
              <w:t xml:space="preserve"> ist eine griechische Akkusativendung. </w:t>
            </w:r>
          </w:p>
          <w:p w:rsidR="009E40A9" w:rsidRDefault="00396561">
            <w:pPr>
              <w:rPr>
                <w:rFonts w:ascii="Times" w:hAnsi="Times" w:cs="Times"/>
              </w:rPr>
            </w:pPr>
            <w:r>
              <w:rPr>
                <w:rFonts w:ascii="Times" w:hAnsi="Times" w:cs="Times"/>
              </w:rPr>
              <w:t>Die Wiederholung des harten 'r' drückt Unerfreuliches aus.</w:t>
            </w:r>
          </w:p>
          <w:p w:rsidR="009E40A9" w:rsidRDefault="00396561">
            <w:pPr>
              <w:rPr>
                <w:rFonts w:ascii="Times" w:hAnsi="Times" w:cs="Times"/>
              </w:rPr>
            </w:pPr>
            <w:r>
              <w:rPr>
                <w:rFonts w:ascii="Times" w:hAnsi="Times" w:cs="Times"/>
              </w:rPr>
              <w:t xml:space="preserve">Normalerweise ist </w:t>
            </w:r>
            <w:r>
              <w:rPr>
                <w:rFonts w:ascii="Times" w:hAnsi="Times" w:cs="Times"/>
              </w:rPr>
              <w:t>die Endsilbe der 3. Pers. Sg. kurz, bei Horaz in der Hebung oft lang.</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211"/>
              <w:rPr>
                <w:rFonts w:ascii="Times" w:hAnsi="Times" w:cs="Times"/>
              </w:rPr>
            </w:pPr>
            <w:r>
              <w:rPr>
                <w:rFonts w:ascii="Times" w:hAnsi="Times" w:cs="Times"/>
              </w:rPr>
              <w:t>37</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nil (=nihil) ardui: Gen. partitivus</w:t>
            </w:r>
          </w:p>
          <w:p w:rsidR="009E40A9" w:rsidRDefault="00396561">
            <w:pPr>
              <w:rPr>
                <w:rFonts w:ascii="Times" w:hAnsi="Times" w:cs="Times"/>
              </w:rPr>
            </w:pPr>
            <w:r>
              <w:rPr>
                <w:rFonts w:ascii="Times" w:hAnsi="Times" w:cs="Times"/>
              </w:rPr>
              <w:t>Herculeus labor = labor Herculis</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i/>
              </w:rPr>
              <w:t>nil mortalibus ardui est</w:t>
            </w:r>
            <w:r>
              <w:rPr>
                <w:rFonts w:ascii="Times" w:hAnsi="Times" w:cs="Times"/>
              </w:rPr>
              <w:t xml:space="preserve"> nimmt </w:t>
            </w:r>
            <w:r>
              <w:rPr>
                <w:rFonts w:ascii="Times" w:hAnsi="Times" w:cs="Times"/>
                <w:i/>
              </w:rPr>
              <w:t>audax omnia</w:t>
            </w:r>
            <w:r>
              <w:rPr>
                <w:rFonts w:ascii="Times" w:hAnsi="Times" w:cs="Times"/>
              </w:rPr>
              <w:t xml:space="preserve"> </w:t>
            </w:r>
            <w:r>
              <w:rPr>
                <w:rFonts w:ascii="Times" w:hAnsi="Times" w:cs="Times"/>
                <w:i/>
              </w:rPr>
              <w:t>perpeti</w:t>
            </w:r>
            <w:r>
              <w:rPr>
                <w:rFonts w:ascii="Times" w:hAnsi="Times" w:cs="Times"/>
              </w:rPr>
              <w:t xml:space="preserve"> (v. 25) auf</w:t>
            </w:r>
          </w:p>
        </w:tc>
        <w:tc>
          <w:tcPr>
            <w:tcW w:w="3966" w:type="dxa"/>
            <w:tcBorders>
              <w:top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Herculeus labor = labor Herculis: Hypallage</w:t>
            </w: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211"/>
              <w:rPr>
                <w:rFonts w:ascii="Times" w:hAnsi="Times" w:cs="Times"/>
              </w:rPr>
            </w:pPr>
            <w:r>
              <w:rPr>
                <w:rFonts w:ascii="Times" w:hAnsi="Times" w:cs="Times"/>
              </w:rPr>
              <w:t>38</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c</w:t>
            </w:r>
            <w:r>
              <w:rPr>
                <w:rFonts w:ascii="Times" w:hAnsi="Times" w:cs="Times"/>
              </w:rPr>
              <w:t xml:space="preserve">aelum petimus: Anspielung auf den Himmelsturm der Giganten (cfr. </w:t>
            </w:r>
            <w:r>
              <w:rPr>
                <w:rFonts w:ascii="Times" w:hAnsi="Times" w:cs="Times"/>
                <w:smallCaps/>
              </w:rPr>
              <w:t>Ovid</w:t>
            </w:r>
            <w:r>
              <w:rPr>
                <w:rFonts w:ascii="Times" w:hAnsi="Times" w:cs="Times"/>
              </w:rPr>
              <w:t xml:space="preserve"> </w:t>
            </w:r>
            <w:r>
              <w:rPr>
                <w:rFonts w:ascii="Times" w:hAnsi="Times" w:cs="Times"/>
                <w:i/>
              </w:rPr>
              <w:t>Met</w:t>
            </w:r>
            <w:r>
              <w:rPr>
                <w:rFonts w:ascii="Times" w:hAnsi="Times" w:cs="Times"/>
              </w:rPr>
              <w:t>. I 151 - 162)</w:t>
            </w:r>
          </w:p>
        </w:tc>
        <w:tc>
          <w:tcPr>
            <w:tcW w:w="3966" w:type="dxa"/>
            <w:tcBorders>
              <w:top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211"/>
              <w:rPr>
                <w:rFonts w:ascii="Times" w:hAnsi="Times" w:cs="Times"/>
              </w:rPr>
            </w:pPr>
            <w:r>
              <w:rPr>
                <w:rFonts w:ascii="Times" w:hAnsi="Times" w:cs="Times"/>
              </w:rPr>
              <w:t>39</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per (kausal) ≈ propter</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bottom w:val="single" w:sz="6" w:space="0" w:color="auto"/>
              <w:right w:val="single" w:sz="6" w:space="0" w:color="auto"/>
            </w:tcBorders>
          </w:tcPr>
          <w:p w:rsidR="009E40A9" w:rsidRDefault="00396561">
            <w:pPr>
              <w:rPr>
                <w:rFonts w:ascii="Times" w:hAnsi="Times" w:cs="Times"/>
              </w:rPr>
            </w:pPr>
          </w:p>
        </w:tc>
      </w:tr>
      <w:tr w:rsidR="009E40A9">
        <w:tblPrEx>
          <w:tblCellMar>
            <w:top w:w="0" w:type="dxa"/>
            <w:bottom w:w="0" w:type="dxa"/>
          </w:tblCellMar>
        </w:tblPrEx>
        <w:tc>
          <w:tcPr>
            <w:tcW w:w="670" w:type="dxa"/>
            <w:tcBorders>
              <w:top w:val="single" w:sz="6" w:space="0" w:color="auto"/>
              <w:left w:val="single" w:sz="6" w:space="0" w:color="auto"/>
              <w:bottom w:val="single" w:sz="6" w:space="0" w:color="auto"/>
              <w:right w:val="single" w:sz="6" w:space="0" w:color="auto"/>
            </w:tcBorders>
          </w:tcPr>
          <w:p w:rsidR="009E40A9" w:rsidRDefault="00396561">
            <w:pPr>
              <w:tabs>
                <w:tab w:val="left" w:pos="700"/>
              </w:tabs>
              <w:ind w:right="211"/>
              <w:rPr>
                <w:rFonts w:ascii="Times" w:hAnsi="Times" w:cs="Times"/>
              </w:rPr>
            </w:pPr>
            <w:r>
              <w:rPr>
                <w:rFonts w:ascii="Times" w:hAnsi="Times" w:cs="Times"/>
              </w:rPr>
              <w:t>40</w:t>
            </w:r>
          </w:p>
        </w:tc>
        <w:tc>
          <w:tcPr>
            <w:tcW w:w="4291"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rPr>
              <w:t>iracundus: zornig &gt; rächend</w:t>
            </w:r>
          </w:p>
        </w:tc>
        <w:tc>
          <w:tcPr>
            <w:tcW w:w="5815" w:type="dxa"/>
            <w:tcBorders>
              <w:top w:val="single" w:sz="6" w:space="0" w:color="auto"/>
              <w:left w:val="single" w:sz="6" w:space="0" w:color="auto"/>
              <w:bottom w:val="single" w:sz="6" w:space="0" w:color="auto"/>
              <w:right w:val="single" w:sz="6" w:space="0" w:color="auto"/>
            </w:tcBorders>
          </w:tcPr>
          <w:p w:rsidR="009E40A9" w:rsidRDefault="00396561">
            <w:pPr>
              <w:rPr>
                <w:rFonts w:ascii="Times" w:hAnsi="Times" w:cs="Times"/>
              </w:rPr>
            </w:pPr>
          </w:p>
        </w:tc>
        <w:tc>
          <w:tcPr>
            <w:tcW w:w="3966" w:type="dxa"/>
            <w:tcBorders>
              <w:top w:val="single" w:sz="6" w:space="0" w:color="auto"/>
              <w:bottom w:val="single" w:sz="6" w:space="0" w:color="auto"/>
              <w:right w:val="single" w:sz="6" w:space="0" w:color="auto"/>
            </w:tcBorders>
          </w:tcPr>
          <w:p w:rsidR="009E40A9" w:rsidRDefault="00396561">
            <w:pPr>
              <w:rPr>
                <w:rFonts w:ascii="Times" w:hAnsi="Times" w:cs="Times"/>
              </w:rPr>
            </w:pPr>
            <w:r>
              <w:rPr>
                <w:rFonts w:ascii="Times" w:hAnsi="Times" w:cs="Times"/>
                <w:i/>
              </w:rPr>
              <w:t>iracunda Iovem ponere fulmina</w:t>
            </w:r>
            <w:r>
              <w:rPr>
                <w:rFonts w:ascii="Times" w:hAnsi="Times" w:cs="Times"/>
              </w:rPr>
              <w:t xml:space="preserve"> statt </w:t>
            </w:r>
            <w:r>
              <w:rPr>
                <w:rFonts w:ascii="Times" w:hAnsi="Times" w:cs="Times"/>
                <w:i/>
              </w:rPr>
              <w:t>iracundum Iovem ponere f.</w:t>
            </w:r>
            <w:r>
              <w:rPr>
                <w:rFonts w:ascii="Times" w:hAnsi="Times" w:cs="Times"/>
              </w:rPr>
              <w:t>: Enallage</w:t>
            </w:r>
          </w:p>
        </w:tc>
      </w:tr>
    </w:tbl>
    <w:p w:rsidR="009E40A9" w:rsidRDefault="00396561">
      <w:pPr>
        <w:rPr>
          <w:rFonts w:ascii="Times" w:hAnsi="Times" w:cs="Times"/>
        </w:rPr>
      </w:pPr>
    </w:p>
    <w:p w:rsidR="009E40A9" w:rsidRDefault="00396561">
      <w:pPr>
        <w:rPr>
          <w:rFonts w:ascii="Times" w:hAnsi="Times" w:cs="Times"/>
        </w:rPr>
        <w:sectPr w:rsidR="009E40A9">
          <w:pgSz w:w="16800" w:h="11879" w:orient="landscape"/>
          <w:pgMar w:top="1134" w:right="1418" w:bottom="1134" w:left="1418" w:header="1134" w:footer="1134" w:gutter="0"/>
          <w:cols w:space="709"/>
        </w:sectPr>
      </w:pPr>
    </w:p>
    <w:p w:rsidR="009E40A9" w:rsidRDefault="00396561">
      <w:pPr>
        <w:rPr>
          <w:rFonts w:ascii="Times" w:hAnsi="Times" w:cs="Times"/>
        </w:rPr>
      </w:pPr>
      <w:r>
        <w:rPr>
          <w:rFonts w:ascii="Times" w:hAnsi="Times" w:cs="Times"/>
          <w:b/>
        </w:rPr>
        <w:t>Carmen I 3:</w:t>
      </w:r>
      <w:r>
        <w:rPr>
          <w:rFonts w:ascii="Times" w:hAnsi="Times" w:cs="Times"/>
        </w:rPr>
        <w:tab/>
      </w:r>
      <w:r>
        <w:rPr>
          <w:rFonts w:ascii="Times" w:hAnsi="Times" w:cs="Times"/>
          <w:b/>
        </w:rPr>
        <w:t>Ausgewählte Biblio</w:t>
      </w:r>
      <w:r>
        <w:rPr>
          <w:rFonts w:ascii="Times" w:hAnsi="Times" w:cs="Times"/>
          <w:b/>
        </w:rPr>
        <w:t>graphie</w:t>
      </w:r>
      <w:r>
        <w:rPr>
          <w:rFonts w:ascii="Times" w:hAnsi="Times" w:cs="Times"/>
        </w:rPr>
        <w:t xml:space="preserve"> (alphabetisch geordnet)</w:t>
      </w:r>
    </w:p>
    <w:p w:rsidR="009E40A9" w:rsidRDefault="00396561">
      <w:pPr>
        <w:rPr>
          <w:rFonts w:ascii="Times" w:hAnsi="Times" w:cs="Times"/>
        </w:rPr>
      </w:pP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 xml:space="preserve">J. P. </w:t>
      </w:r>
      <w:r>
        <w:rPr>
          <w:rFonts w:ascii="Times" w:hAnsi="Times" w:cs="Times"/>
          <w:smallCaps/>
        </w:rPr>
        <w:t>Elder</w:t>
      </w:r>
      <w:r>
        <w:rPr>
          <w:rFonts w:ascii="Times" w:hAnsi="Times" w:cs="Times"/>
        </w:rPr>
        <w:t xml:space="preserve">, </w:t>
      </w:r>
      <w:r>
        <w:rPr>
          <w:rFonts w:ascii="Times" w:hAnsi="Times" w:cs="Times"/>
          <w:i/>
        </w:rPr>
        <w:t>Horace, Carmen I 3</w:t>
      </w:r>
      <w:r>
        <w:rPr>
          <w:rFonts w:ascii="Times" w:hAnsi="Times" w:cs="Times"/>
        </w:rPr>
        <w:t xml:space="preserve"> in “American Journal of Philology”, Volume 73, S. 140–158, Baltimore 1952</w:t>
      </w: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 xml:space="preserve">Karl Heinz </w:t>
      </w:r>
      <w:r>
        <w:rPr>
          <w:rFonts w:ascii="Times" w:hAnsi="Times" w:cs="Times"/>
          <w:smallCaps/>
        </w:rPr>
        <w:t>Eller</w:t>
      </w:r>
      <w:r>
        <w:rPr>
          <w:rFonts w:ascii="Times" w:hAnsi="Times" w:cs="Times"/>
        </w:rPr>
        <w:t xml:space="preserve">, </w:t>
      </w:r>
      <w:r>
        <w:rPr>
          <w:rFonts w:ascii="Times" w:hAnsi="Times" w:cs="Times"/>
          <w:i/>
        </w:rPr>
        <w:t>Horaz – der unbekannte Dichter, Interpretationshilfen für Unterricht und Studium zu Carmina Buc</w:t>
      </w:r>
      <w:r>
        <w:rPr>
          <w:rFonts w:ascii="Times" w:hAnsi="Times" w:cs="Times"/>
          <w:i/>
        </w:rPr>
        <w:t>h I – IV</w:t>
      </w:r>
      <w:r>
        <w:rPr>
          <w:rFonts w:ascii="Times" w:hAnsi="Times" w:cs="Times"/>
        </w:rPr>
        <w:t>, Diesterweg, Frankfurt am Main 1989</w:t>
      </w: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 xml:space="preserve">Fritz </w:t>
      </w:r>
      <w:r>
        <w:rPr>
          <w:rFonts w:ascii="Times" w:hAnsi="Times" w:cs="Times"/>
          <w:smallCaps/>
        </w:rPr>
        <w:t>Enderlin</w:t>
      </w:r>
      <w:r>
        <w:rPr>
          <w:rFonts w:ascii="Times" w:hAnsi="Times" w:cs="Times"/>
        </w:rPr>
        <w:t xml:space="preserve">, </w:t>
      </w:r>
      <w:r>
        <w:rPr>
          <w:rFonts w:ascii="Times" w:hAnsi="Times" w:cs="Times"/>
          <w:i/>
        </w:rPr>
        <w:t>Horaz, Oden in Auswahl</w:t>
      </w:r>
      <w:r>
        <w:rPr>
          <w:rFonts w:ascii="Times" w:hAnsi="Times" w:cs="Times"/>
        </w:rPr>
        <w:t xml:space="preserve"> (Nachdichtungen mit dem lateinischen Original), S. 134–137, Tschudy-Verlag, St. Gallen 1960</w:t>
      </w: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 xml:space="preserve">Richard </w:t>
      </w:r>
      <w:r>
        <w:rPr>
          <w:rFonts w:ascii="Times" w:hAnsi="Times" w:cs="Times"/>
          <w:smallCaps/>
        </w:rPr>
        <w:t>Harder</w:t>
      </w:r>
      <w:r>
        <w:rPr>
          <w:rFonts w:ascii="Times" w:hAnsi="Times" w:cs="Times"/>
        </w:rPr>
        <w:t xml:space="preserve">, </w:t>
      </w:r>
      <w:r>
        <w:rPr>
          <w:rFonts w:ascii="Times" w:hAnsi="Times" w:cs="Times"/>
          <w:i/>
        </w:rPr>
        <w:t>Kleine Schriften</w:t>
      </w:r>
      <w:r>
        <w:rPr>
          <w:rFonts w:ascii="Times" w:hAnsi="Times" w:cs="Times"/>
        </w:rPr>
        <w:t xml:space="preserve">, (herausgegeben von Walter </w:t>
      </w:r>
      <w:r>
        <w:rPr>
          <w:rFonts w:ascii="Times" w:hAnsi="Times" w:cs="Times"/>
          <w:smallCaps/>
        </w:rPr>
        <w:t>Marg</w:t>
      </w:r>
      <w:r>
        <w:rPr>
          <w:rFonts w:ascii="Times" w:hAnsi="Times" w:cs="Times"/>
        </w:rPr>
        <w:t>), S. 431–43</w:t>
      </w:r>
      <w:r>
        <w:rPr>
          <w:rFonts w:ascii="Times" w:hAnsi="Times" w:cs="Times"/>
        </w:rPr>
        <w:t>7, C.H. Beck‘sche Verlagsbuchhandlung, München 1960</w:t>
      </w: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 xml:space="preserve">R. G. M. </w:t>
      </w:r>
      <w:r>
        <w:rPr>
          <w:rFonts w:ascii="Times" w:hAnsi="Times" w:cs="Times"/>
          <w:smallCaps/>
        </w:rPr>
        <w:t>Nisbet</w:t>
      </w:r>
      <w:r>
        <w:rPr>
          <w:rFonts w:ascii="Times" w:hAnsi="Times" w:cs="Times"/>
        </w:rPr>
        <w:t xml:space="preserve">, Margareth </w:t>
      </w:r>
      <w:r>
        <w:rPr>
          <w:rFonts w:ascii="Times" w:hAnsi="Times" w:cs="Times"/>
          <w:smallCaps/>
        </w:rPr>
        <w:t>Hubbard</w:t>
      </w:r>
      <w:r>
        <w:rPr>
          <w:rFonts w:ascii="Times" w:hAnsi="Times" w:cs="Times"/>
        </w:rPr>
        <w:t xml:space="preserve">, </w:t>
      </w:r>
      <w:r>
        <w:rPr>
          <w:rFonts w:ascii="Times" w:hAnsi="Times" w:cs="Times"/>
          <w:i/>
        </w:rPr>
        <w:t>A commentary on Horace: Odes, Book 1</w:t>
      </w:r>
      <w:r>
        <w:rPr>
          <w:rFonts w:ascii="Times" w:hAnsi="Times" w:cs="Times"/>
        </w:rPr>
        <w:t>, Clarendon Press, Oxford 1970</w:t>
      </w: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 xml:space="preserve">Karl </w:t>
      </w:r>
      <w:r>
        <w:rPr>
          <w:rFonts w:ascii="Times" w:hAnsi="Times" w:cs="Times"/>
          <w:smallCaps/>
        </w:rPr>
        <w:t>Numberger</w:t>
      </w:r>
      <w:r>
        <w:rPr>
          <w:rFonts w:ascii="Times" w:hAnsi="Times" w:cs="Times"/>
        </w:rPr>
        <w:t xml:space="preserve">, </w:t>
      </w:r>
      <w:r>
        <w:rPr>
          <w:rFonts w:ascii="Times" w:hAnsi="Times" w:cs="Times"/>
          <w:i/>
          <w:caps/>
        </w:rPr>
        <w:t>Horaz</w:t>
      </w:r>
      <w:r>
        <w:rPr>
          <w:rFonts w:ascii="Times" w:hAnsi="Times" w:cs="Times"/>
          <w:i/>
        </w:rPr>
        <w:t xml:space="preserve"> Lehrerkommentar zu den lyrischen Gedichten</w:t>
      </w:r>
      <w:r>
        <w:rPr>
          <w:rFonts w:ascii="Times" w:hAnsi="Times" w:cs="Times"/>
        </w:rPr>
        <w:t>, Aschendorff, Münster 1972</w:t>
      </w: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Eri</w:t>
      </w:r>
      <w:r>
        <w:rPr>
          <w:rFonts w:ascii="Times" w:hAnsi="Times" w:cs="Times"/>
        </w:rPr>
        <w:t xml:space="preserve">ch </w:t>
      </w:r>
      <w:r>
        <w:rPr>
          <w:rFonts w:ascii="Times" w:hAnsi="Times" w:cs="Times"/>
          <w:smallCaps/>
        </w:rPr>
        <w:t>Röver</w:t>
      </w:r>
      <w:r>
        <w:rPr>
          <w:rFonts w:ascii="Times" w:hAnsi="Times" w:cs="Times"/>
        </w:rPr>
        <w:t xml:space="preserve">, </w:t>
      </w:r>
      <w:r>
        <w:rPr>
          <w:rFonts w:ascii="Times" w:hAnsi="Times" w:cs="Times"/>
          <w:i/>
        </w:rPr>
        <w:t>Horaz‘ Carmina I 3 und I 35</w:t>
      </w:r>
      <w:r>
        <w:rPr>
          <w:rFonts w:ascii="Times" w:hAnsi="Times" w:cs="Times"/>
        </w:rPr>
        <w:t xml:space="preserve"> in “Der Altsprachliche Unterricht”, Heft 9, S. 68–96, Stuttgart 1956</w:t>
      </w: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 xml:space="preserve">Erich </w:t>
      </w:r>
      <w:r>
        <w:rPr>
          <w:rFonts w:ascii="Times" w:hAnsi="Times" w:cs="Times"/>
          <w:smallCaps/>
        </w:rPr>
        <w:t>Röver</w:t>
      </w:r>
      <w:r>
        <w:rPr>
          <w:rFonts w:ascii="Times" w:hAnsi="Times" w:cs="Times"/>
        </w:rPr>
        <w:t xml:space="preserve">, Hans </w:t>
      </w:r>
      <w:r>
        <w:rPr>
          <w:rFonts w:ascii="Times" w:hAnsi="Times" w:cs="Times"/>
          <w:smallCaps/>
        </w:rPr>
        <w:t>Oppermann</w:t>
      </w:r>
      <w:r>
        <w:rPr>
          <w:rFonts w:ascii="Times" w:hAnsi="Times" w:cs="Times"/>
        </w:rPr>
        <w:t xml:space="preserve">, </w:t>
      </w:r>
      <w:r>
        <w:rPr>
          <w:rFonts w:ascii="Times" w:hAnsi="Times" w:cs="Times"/>
          <w:i/>
        </w:rPr>
        <w:t>Lehrerkommentar zu Horaz</w:t>
      </w:r>
      <w:r>
        <w:rPr>
          <w:rFonts w:ascii="Times" w:hAnsi="Times" w:cs="Times"/>
        </w:rPr>
        <w:t>, Klett, Stuttgart 1968</w:t>
      </w: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 xml:space="preserve">Hans Peter </w:t>
      </w:r>
      <w:r>
        <w:rPr>
          <w:rFonts w:ascii="Times" w:hAnsi="Times" w:cs="Times"/>
          <w:smallCaps/>
        </w:rPr>
        <w:t>Syndikus</w:t>
      </w:r>
      <w:r>
        <w:rPr>
          <w:rFonts w:ascii="Times" w:hAnsi="Times" w:cs="Times"/>
        </w:rPr>
        <w:t xml:space="preserve">, </w:t>
      </w:r>
      <w:r>
        <w:rPr>
          <w:rFonts w:ascii="Times" w:hAnsi="Times" w:cs="Times"/>
          <w:i/>
        </w:rPr>
        <w:t>Die Lyrik des Horaz, eine Interpretation der Od</w:t>
      </w:r>
      <w:r>
        <w:rPr>
          <w:rFonts w:ascii="Times" w:hAnsi="Times" w:cs="Times"/>
          <w:i/>
        </w:rPr>
        <w:t>en, Band I,</w:t>
      </w:r>
      <w:r>
        <w:rPr>
          <w:rFonts w:ascii="Times" w:hAnsi="Times" w:cs="Times"/>
        </w:rPr>
        <w:t xml:space="preserve"> S. 58–69, Wissenschaftliche Buchgesellschaft, Darmstadt 1972</w:t>
      </w:r>
    </w:p>
    <w:p w:rsidR="009E40A9" w:rsidRDefault="00396561">
      <w:pPr>
        <w:ind w:left="283" w:hanging="283"/>
        <w:rPr>
          <w:rFonts w:ascii="Times" w:hAnsi="Times" w:cs="Times"/>
        </w:rPr>
      </w:pPr>
      <w:r w:rsidRPr="009E40A9">
        <w:rPr>
          <w:rFonts w:ascii="Times" w:hAnsi="Times"/>
        </w:rPr>
        <w:t>-</w:t>
      </w:r>
      <w:r w:rsidRPr="009E40A9">
        <w:rPr>
          <w:rFonts w:ascii="Times" w:hAnsi="Times"/>
        </w:rPr>
        <w:tab/>
      </w:r>
      <w:r>
        <w:rPr>
          <w:rFonts w:ascii="Times" w:hAnsi="Times" w:cs="Times"/>
        </w:rPr>
        <w:t xml:space="preserve">Walter </w:t>
      </w:r>
      <w:r>
        <w:rPr>
          <w:rFonts w:ascii="Times" w:hAnsi="Times" w:cs="Times"/>
          <w:smallCaps/>
        </w:rPr>
        <w:t>Wili</w:t>
      </w:r>
      <w:r>
        <w:rPr>
          <w:rFonts w:ascii="Times" w:hAnsi="Times" w:cs="Times"/>
        </w:rPr>
        <w:t xml:space="preserve">, </w:t>
      </w:r>
      <w:r>
        <w:rPr>
          <w:rFonts w:ascii="Times" w:hAnsi="Times" w:cs="Times"/>
          <w:i/>
        </w:rPr>
        <w:t>Horaz und die augusteische Kultur</w:t>
      </w:r>
      <w:r>
        <w:rPr>
          <w:rFonts w:ascii="Times" w:hAnsi="Times" w:cs="Times"/>
        </w:rPr>
        <w:t>, Benno Schwabe &amp; Co., Basel 1948</w:t>
      </w:r>
    </w:p>
    <w:p w:rsidR="009E40A9" w:rsidRDefault="00396561">
      <w:pPr>
        <w:ind w:left="283" w:hanging="283"/>
        <w:rPr>
          <w:rFonts w:ascii="Times" w:hAnsi="Times" w:cs="Times"/>
        </w:rPr>
      </w:pPr>
    </w:p>
    <w:p w:rsidR="009E40A9" w:rsidRDefault="00396561">
      <w:pPr>
        <w:ind w:left="283" w:hanging="283"/>
        <w:rPr>
          <w:rFonts w:ascii="Times" w:hAnsi="Times" w:cs="Times"/>
        </w:rPr>
      </w:pPr>
      <w:r w:rsidRPr="009E40A9">
        <w:rPr>
          <w:rFonts w:ascii="Times" w:hAnsi="Times"/>
          <w:caps/>
        </w:rPr>
        <w:t>-</w:t>
      </w:r>
      <w:r w:rsidRPr="009E40A9">
        <w:rPr>
          <w:rFonts w:ascii="Times" w:hAnsi="Times"/>
          <w:caps/>
        </w:rPr>
        <w:tab/>
      </w:r>
      <w:r>
        <w:rPr>
          <w:rFonts w:ascii="Times" w:hAnsi="Times" w:cs="Times"/>
          <w:i/>
          <w:caps/>
        </w:rPr>
        <w:t>Orazio</w:t>
      </w:r>
      <w:r>
        <w:rPr>
          <w:rFonts w:ascii="Times" w:hAnsi="Times" w:cs="Times"/>
          <w:i/>
        </w:rPr>
        <w:t xml:space="preserve"> Enciclopedia Oraziana</w:t>
      </w:r>
      <w:r>
        <w:rPr>
          <w:rFonts w:ascii="Times" w:hAnsi="Times" w:cs="Times"/>
        </w:rPr>
        <w:t>, Istituto della Enciclopedia Italiana fondata da Giovanni Treccani, R</w:t>
      </w:r>
      <w:r>
        <w:rPr>
          <w:rFonts w:ascii="Times" w:hAnsi="Times" w:cs="Times"/>
        </w:rPr>
        <w:t>oma 1996.</w:t>
      </w:r>
    </w:p>
    <w:p w:rsidR="009E40A9" w:rsidRDefault="00396561">
      <w:pPr>
        <w:rPr>
          <w:rFonts w:ascii="Times" w:hAnsi="Times" w:cs="Times"/>
        </w:rPr>
      </w:pPr>
    </w:p>
    <w:sectPr w:rsidR="009E40A9">
      <w:pgSz w:w="16800" w:h="11879" w:orient="landscape"/>
      <w:pgMar w:top="1134" w:right="1418" w:bottom="1134" w:left="1418" w:gutter="0"/>
    </w:sectPr>
  </w:body>
</w:document>
</file>

<file path=word/fontTable.xml><?xml version="1.0" encoding="utf-8"?>
<w:fonts xmlns:r="http://schemas.openxmlformats.org/officeDocument/2006/relationships" xmlns:w="http://schemas.openxmlformats.org/wordprocessingml/2006/main">
  <w:font w:name="New York">
    <w:panose1 w:val="0202050206030506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8"/>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
  <w:rsids>
    <w:rsidRoot w:val="009E40A9"/>
    <w:rsid w:val="00396561"/>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lang w:val="de-CH"/>
    </w:rPr>
  </w:style>
  <w:style w:type="paragraph" w:styleId="berschrift1">
    <w:name w:val="heading 1"/>
    <w:basedOn w:val="Standard"/>
    <w:next w:val="Standard"/>
    <w:qFormat/>
    <w:pPr>
      <w:keepNext/>
      <w:spacing w:before="240" w:after="60"/>
      <w:ind w:left="708" w:hanging="708"/>
      <w:outlineLvl w:val="0"/>
    </w:pPr>
    <w:rPr>
      <w:rFonts w:ascii="Helvetica" w:hAnsi="Helvetica"/>
      <w:b/>
      <w:sz w:val="28"/>
    </w:rPr>
  </w:style>
  <w:style w:type="paragraph" w:styleId="berschrift2">
    <w:name w:val="heading 2"/>
    <w:basedOn w:val="Standard"/>
    <w:next w:val="Standard"/>
    <w:qFormat/>
    <w:pPr>
      <w:keepNext/>
      <w:spacing w:before="240" w:after="60"/>
      <w:ind w:left="1416" w:hanging="708"/>
      <w:outlineLvl w:val="1"/>
    </w:pPr>
    <w:rPr>
      <w:rFonts w:ascii="Helvetica" w:hAnsi="Helvetica"/>
      <w:b/>
      <w:i/>
    </w:rPr>
  </w:style>
  <w:style w:type="paragraph" w:styleId="berschrift3">
    <w:name w:val="heading 3"/>
    <w:basedOn w:val="Standard"/>
    <w:next w:val="Standard"/>
    <w:qFormat/>
    <w:pPr>
      <w:keepNext/>
      <w:spacing w:before="240" w:after="60"/>
      <w:ind w:left="2124" w:hanging="708"/>
      <w:outlineLvl w:val="2"/>
    </w:pPr>
    <w:rPr>
      <w:rFonts w:ascii="Times" w:hAnsi="Times"/>
      <w:b/>
    </w:rPr>
  </w:style>
  <w:style w:type="paragraph" w:styleId="berschrift4">
    <w:name w:val="heading 4"/>
    <w:basedOn w:val="Standard"/>
    <w:next w:val="Standard"/>
    <w:qFormat/>
    <w:pPr>
      <w:keepNext/>
      <w:spacing w:before="240" w:after="60"/>
      <w:ind w:left="2832" w:hanging="708"/>
      <w:outlineLvl w:val="3"/>
    </w:pPr>
    <w:rPr>
      <w:rFonts w:ascii="Times" w:hAnsi="Times"/>
      <w:b/>
      <w:i/>
    </w:rPr>
  </w:style>
  <w:style w:type="paragraph" w:styleId="berschrift5">
    <w:name w:val="heading 5"/>
    <w:basedOn w:val="Standard"/>
    <w:next w:val="Standard"/>
    <w:qFormat/>
    <w:pPr>
      <w:spacing w:before="240" w:after="60"/>
      <w:ind w:left="3540" w:hanging="708"/>
      <w:outlineLvl w:val="4"/>
    </w:pPr>
    <w:rPr>
      <w:rFonts w:ascii="Helvetica" w:hAnsi="Helvetica"/>
      <w:sz w:val="22"/>
    </w:rPr>
  </w:style>
  <w:style w:type="paragraph" w:styleId="berschrift6">
    <w:name w:val="heading 6"/>
    <w:basedOn w:val="Standard"/>
    <w:next w:val="Standard"/>
    <w:qFormat/>
    <w:pPr>
      <w:spacing w:before="240" w:after="60"/>
      <w:ind w:left="4248" w:hanging="708"/>
      <w:outlineLvl w:val="5"/>
    </w:pPr>
    <w:rPr>
      <w:rFonts w:ascii="Helvetica" w:hAnsi="Helvetica"/>
      <w:i/>
      <w:sz w:val="22"/>
    </w:rPr>
  </w:style>
  <w:style w:type="paragraph" w:styleId="berschrift7">
    <w:name w:val="heading 7"/>
    <w:basedOn w:val="Standard"/>
    <w:next w:val="Standard"/>
    <w:qFormat/>
    <w:pPr>
      <w:spacing w:before="240" w:after="60"/>
      <w:ind w:left="4956" w:hanging="708"/>
      <w:outlineLvl w:val="6"/>
    </w:pPr>
    <w:rPr>
      <w:rFonts w:ascii="Helvetica" w:hAnsi="Helvetica"/>
      <w:sz w:val="20"/>
    </w:rPr>
  </w:style>
  <w:style w:type="paragraph" w:styleId="berschrift8">
    <w:name w:val="heading 8"/>
    <w:basedOn w:val="Standard"/>
    <w:next w:val="Standard"/>
    <w:qFormat/>
    <w:pPr>
      <w:spacing w:before="240" w:after="60"/>
      <w:ind w:left="5664" w:hanging="708"/>
      <w:outlineLvl w:val="7"/>
    </w:pPr>
    <w:rPr>
      <w:rFonts w:ascii="Helvetica" w:hAnsi="Helvetica"/>
      <w:i/>
      <w:sz w:val="20"/>
    </w:rPr>
  </w:style>
  <w:style w:type="paragraph" w:styleId="berschrift9">
    <w:name w:val="heading 9"/>
    <w:basedOn w:val="Standard"/>
    <w:next w:val="Standard"/>
    <w:qFormat/>
    <w:pPr>
      <w:spacing w:before="240" w:after="60"/>
      <w:ind w:left="6372" w:hanging="708"/>
      <w:outlineLvl w:val="8"/>
    </w:pPr>
    <w:rPr>
      <w:rFonts w:ascii="Helvetica" w:hAnsi="Helvetica"/>
      <w:i/>
      <w:sz w:val="18"/>
    </w:rPr>
  </w:style>
  <w:style w:type="character" w:default="1" w:styleId="Absatz-Standardschriftart">
    <w:name w:val="Absatz-Standardschriftart"/>
  </w:style>
  <w:style w:type="table" w:default="1" w:styleId="NormaleTabelle">
    <w:name w:val="Normal Table"/>
    <w:semiHidden/>
    <w:rPr>
      <w:lang/>
    </w:rPr>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11431</Characters>
  <Application>Microsoft Macintosh Word</Application>
  <DocSecurity>0</DocSecurity>
  <Lines>95</Lines>
  <Paragraphs>22</Paragraphs>
  <ScaleCrop>false</ScaleCrop>
  <HeadingPairs>
    <vt:vector size="2" baseType="variant">
      <vt:variant>
        <vt:lpstr>Titel</vt:lpstr>
      </vt:variant>
      <vt:variant>
        <vt:i4>1</vt:i4>
      </vt:variant>
    </vt:vector>
  </HeadingPairs>
  <TitlesOfParts>
    <vt:vector size="1" baseType="lpstr">
      <vt:lpstr>Horaz Ode I 3 (Paper)</vt:lpstr>
    </vt:vector>
  </TitlesOfParts>
  <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Horaz Ode I 3 (Paper)</dc:title>
  <dc:subject/>
  <dc:creator>Daniele Supino</dc:creator>
  <cp:keywords/>
  <dc:description/>
  <cp:lastModifiedBy>Theo Wirth</cp:lastModifiedBy>
  <cp:revision>2</cp:revision>
  <dcterms:created xsi:type="dcterms:W3CDTF">2009-10-21T17:30:00Z</dcterms:created>
  <dcterms:modified xsi:type="dcterms:W3CDTF">2009-10-21T17:30:00Z</dcterms:modified>
</cp:coreProperties>
</file>