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654" w:rsidRDefault="00FE062A">
      <w:pPr>
        <w:jc w:val="both"/>
        <w:rPr>
          <w:rFonts w:ascii="Verdana" w:hAnsi="Verdana"/>
          <w:sz w:val="20"/>
        </w:rPr>
      </w:pPr>
      <w:r>
        <w:rPr>
          <w:rFonts w:ascii="Verdana" w:hAnsi="Verdana"/>
          <w:sz w:val="20"/>
        </w:rPr>
        <w:t>Universität Zürich</w:t>
      </w:r>
    </w:p>
    <w:p w:rsidR="00C40654" w:rsidRDefault="00FE062A">
      <w:pPr>
        <w:jc w:val="both"/>
        <w:rPr>
          <w:rFonts w:ascii="Verdana" w:hAnsi="Verdana"/>
          <w:sz w:val="20"/>
        </w:rPr>
      </w:pPr>
      <w:r>
        <w:rPr>
          <w:rFonts w:ascii="Verdana" w:hAnsi="Verdana"/>
          <w:sz w:val="20"/>
        </w:rPr>
        <w:t>Didaktik des altsprachlichen Unterrichts (Th. Wirth)</w:t>
      </w:r>
    </w:p>
    <w:p w:rsidR="00C40654" w:rsidRDefault="00FE062A" w:rsidP="00C40654">
      <w:pPr>
        <w:pBdr>
          <w:bottom w:val="single" w:sz="8" w:space="1" w:color="000000"/>
        </w:pBdr>
        <w:tabs>
          <w:tab w:val="left" w:pos="7938"/>
        </w:tabs>
        <w:jc w:val="both"/>
        <w:rPr>
          <w:rFonts w:ascii="Verdana" w:hAnsi="Verdana"/>
          <w:sz w:val="20"/>
        </w:rPr>
      </w:pPr>
      <w:r>
        <w:rPr>
          <w:rFonts w:ascii="Verdana" w:hAnsi="Verdana"/>
          <w:sz w:val="20"/>
        </w:rPr>
        <w:t>Paper von Beate Beer</w:t>
      </w:r>
      <w:r>
        <w:rPr>
          <w:rFonts w:ascii="Verdana" w:hAnsi="Verdana"/>
          <w:sz w:val="20"/>
        </w:rPr>
        <w:tab/>
        <w:t>WS 01/02</w:t>
      </w:r>
    </w:p>
    <w:p w:rsidR="00C40654" w:rsidRDefault="00FE062A">
      <w:pPr>
        <w:jc w:val="both"/>
        <w:rPr>
          <w:rFonts w:ascii="Verdana" w:hAnsi="Verdana"/>
        </w:rPr>
      </w:pPr>
    </w:p>
    <w:p w:rsidR="00C40654" w:rsidRDefault="00FE062A" w:rsidP="00C40654">
      <w:pPr>
        <w:pStyle w:val="berschrift1"/>
        <w:tabs>
          <w:tab w:val="clear" w:pos="432"/>
        </w:tabs>
        <w:ind w:left="567" w:hanging="567"/>
      </w:pPr>
      <w:r>
        <w:t xml:space="preserve">Ovid, Metamorphosen, VI, 313 </w:t>
      </w:r>
      <w:r>
        <w:rPr>
          <w:b w:val="0"/>
        </w:rPr>
        <w:t>–</w:t>
      </w:r>
      <w:r>
        <w:t xml:space="preserve"> 381</w:t>
      </w:r>
      <w:r>
        <w:rPr>
          <w:b w:val="0"/>
        </w:rPr>
        <w:t xml:space="preserve"> </w:t>
      </w:r>
    </w:p>
    <w:p w:rsidR="00C40654" w:rsidRDefault="00FE062A" w:rsidP="00C40654">
      <w:pPr>
        <w:pStyle w:val="berschrift1"/>
        <w:tabs>
          <w:tab w:val="clear" w:pos="432"/>
        </w:tabs>
        <w:ind w:left="567" w:hanging="567"/>
      </w:pPr>
      <w:r>
        <w:t xml:space="preserve">Die </w:t>
      </w:r>
      <w:r w:rsidRPr="00C40654">
        <w:t>lykischen</w:t>
      </w:r>
      <w:r>
        <w:t xml:space="preserve"> Bauern</w:t>
      </w:r>
    </w:p>
    <w:p w:rsidR="00C40654" w:rsidRDefault="00FE062A">
      <w:pPr>
        <w:jc w:val="both"/>
        <w:rPr>
          <w:rFonts w:ascii="Verdana" w:hAnsi="Verdana"/>
          <w:b/>
          <w:i/>
        </w:rPr>
      </w:pPr>
    </w:p>
    <w:p w:rsidR="00C40654" w:rsidRDefault="00FE062A">
      <w:pPr>
        <w:pStyle w:val="Textkrper-Einzug"/>
        <w:rPr>
          <w:rFonts w:ascii="Verdana" w:hAnsi="Verdana"/>
          <w:i/>
          <w:sz w:val="20"/>
        </w:rPr>
      </w:pPr>
      <w:r>
        <w:rPr>
          <w:rFonts w:ascii="Verdana" w:hAnsi="Verdana"/>
          <w:i/>
          <w:sz w:val="20"/>
        </w:rPr>
        <w:t>Nachdem in der vorangegangenen Metamorphose das Schicksal Niobes geschildert worden ist, die si</w:t>
      </w:r>
      <w:r>
        <w:rPr>
          <w:rFonts w:ascii="Verdana" w:hAnsi="Verdana"/>
          <w:i/>
          <w:sz w:val="20"/>
        </w:rPr>
        <w:t xml:space="preserve">ch überheblich rühmte, sie habe mehr Kinder zur Welt gebracht als die Göttin Latona mit ihren nur zwei Kindern (Apoll und Diana), und dadurch den Zorn Latonas auf sich lenkte, folgt mit den “lykischen Bauern” wiederum eine Erzählung, in der die Göttin von </w:t>
      </w:r>
      <w:r>
        <w:rPr>
          <w:rFonts w:ascii="Verdana" w:hAnsi="Verdana"/>
          <w:i/>
          <w:sz w:val="20"/>
        </w:rPr>
        <w:t>Menschen heraus</w:t>
      </w:r>
      <w:r>
        <w:rPr>
          <w:rFonts w:ascii="Verdana" w:hAnsi="Verdana"/>
          <w:i/>
          <w:sz w:val="20"/>
        </w:rPr>
        <w:softHyphen/>
        <w:t>gefordert wird und schliesslich zornig ihre Macht demonstriert.</w:t>
      </w:r>
    </w:p>
    <w:p w:rsidR="00C40654" w:rsidRDefault="00FE062A">
      <w:pPr>
        <w:pStyle w:val="Textkrper-Einzug"/>
        <w:rPr>
          <w:rFonts w:ascii="Verdana" w:hAnsi="Verdana"/>
          <w:i/>
        </w:rPr>
      </w:pPr>
    </w:p>
    <w:p w:rsidR="00C40654" w:rsidRDefault="00FE062A">
      <w:pPr>
        <w:pStyle w:val="berschrift2"/>
        <w:rPr>
          <w:rFonts w:ascii="Verdana" w:hAnsi="Verdana"/>
          <w:sz w:val="20"/>
        </w:rPr>
      </w:pPr>
      <w:r>
        <w:rPr>
          <w:rFonts w:ascii="Verdana" w:hAnsi="Verdana"/>
          <w:sz w:val="20"/>
        </w:rPr>
        <w:t>Erzählrahmen und Einleitung (VI, 313 – 342)</w:t>
      </w:r>
    </w:p>
    <w:p w:rsidR="00C40654" w:rsidRDefault="00FE062A">
      <w:pPr>
        <w:jc w:val="both"/>
        <w:rPr>
          <w:rFonts w:ascii="Verdana" w:hAnsi="Verdana"/>
          <w:sz w:val="16"/>
          <w:szCs w:val="16"/>
        </w:rPr>
      </w:pPr>
    </w:p>
    <w:p w:rsidR="00C40654" w:rsidRDefault="00FE062A">
      <w:pPr>
        <w:tabs>
          <w:tab w:val="left" w:pos="567"/>
        </w:tabs>
        <w:jc w:val="both"/>
        <w:rPr>
          <w:rFonts w:ascii="Verdana" w:hAnsi="Verdana"/>
          <w:sz w:val="20"/>
        </w:rPr>
      </w:pPr>
      <w:r>
        <w:rPr>
          <w:rFonts w:ascii="Verdana" w:hAnsi="Verdana"/>
        </w:rPr>
        <w:tab/>
      </w:r>
      <w:r>
        <w:rPr>
          <w:rFonts w:ascii="Verdana" w:hAnsi="Verdana"/>
          <w:sz w:val="20"/>
        </w:rPr>
        <w:t>Tunc vero cuncti manifestam numinis iram</w:t>
      </w:r>
    </w:p>
    <w:p w:rsidR="00C40654" w:rsidRDefault="00FE062A">
      <w:pPr>
        <w:tabs>
          <w:tab w:val="left" w:pos="567"/>
        </w:tabs>
        <w:jc w:val="both"/>
        <w:rPr>
          <w:rFonts w:ascii="Verdana" w:hAnsi="Verdana"/>
          <w:sz w:val="20"/>
        </w:rPr>
      </w:pPr>
      <w:r>
        <w:rPr>
          <w:rFonts w:ascii="Verdana" w:hAnsi="Verdana"/>
          <w:sz w:val="20"/>
        </w:rPr>
        <w:tab/>
        <w:t>femina virque timent, cultuque impensius omnes</w:t>
      </w:r>
    </w:p>
    <w:p w:rsidR="00C40654" w:rsidRDefault="00FE062A">
      <w:pPr>
        <w:tabs>
          <w:tab w:val="left" w:pos="567"/>
        </w:tabs>
        <w:jc w:val="both"/>
        <w:rPr>
          <w:rFonts w:ascii="Verdana" w:hAnsi="Verdana"/>
          <w:sz w:val="20"/>
        </w:rPr>
      </w:pPr>
      <w:r>
        <w:rPr>
          <w:rFonts w:ascii="Verdana" w:hAnsi="Verdana"/>
          <w:sz w:val="20"/>
        </w:rPr>
        <w:t>315</w:t>
      </w:r>
      <w:r>
        <w:rPr>
          <w:rFonts w:ascii="Verdana" w:hAnsi="Verdana"/>
          <w:sz w:val="20"/>
        </w:rPr>
        <w:tab/>
        <w:t>magna gemelliparae venerantur numina</w:t>
      </w:r>
      <w:r>
        <w:rPr>
          <w:rFonts w:ascii="Verdana" w:hAnsi="Verdana"/>
          <w:sz w:val="20"/>
        </w:rPr>
        <w:t xml:space="preserve"> divae.</w:t>
      </w:r>
    </w:p>
    <w:p w:rsidR="00C40654" w:rsidRDefault="00FE062A">
      <w:pPr>
        <w:tabs>
          <w:tab w:val="left" w:pos="567"/>
        </w:tabs>
        <w:jc w:val="both"/>
        <w:rPr>
          <w:rFonts w:ascii="Verdana" w:hAnsi="Verdana"/>
          <w:sz w:val="20"/>
        </w:rPr>
      </w:pPr>
      <w:r>
        <w:rPr>
          <w:rFonts w:ascii="Verdana" w:hAnsi="Verdana"/>
          <w:sz w:val="20"/>
        </w:rPr>
        <w:tab/>
        <w:t>utque fit, a facto propiore priora renarrant.</w:t>
      </w:r>
    </w:p>
    <w:p w:rsidR="00C40654" w:rsidRDefault="00FE062A">
      <w:pPr>
        <w:tabs>
          <w:tab w:val="left" w:pos="567"/>
        </w:tabs>
        <w:jc w:val="both"/>
        <w:rPr>
          <w:rFonts w:ascii="Verdana" w:hAnsi="Verdana"/>
          <w:sz w:val="20"/>
        </w:rPr>
      </w:pPr>
      <w:r>
        <w:rPr>
          <w:rFonts w:ascii="Verdana" w:hAnsi="Verdana"/>
          <w:sz w:val="20"/>
        </w:rPr>
        <w:tab/>
        <w:t>e quibus unus ait: ”Lyciae quoque fertilis agris</w:t>
      </w:r>
    </w:p>
    <w:p w:rsidR="00C40654" w:rsidRDefault="00FE062A">
      <w:pPr>
        <w:tabs>
          <w:tab w:val="left" w:pos="567"/>
        </w:tabs>
        <w:jc w:val="both"/>
        <w:rPr>
          <w:rFonts w:ascii="Verdana" w:hAnsi="Verdana"/>
          <w:sz w:val="20"/>
        </w:rPr>
      </w:pPr>
      <w:r>
        <w:rPr>
          <w:rFonts w:ascii="Verdana" w:hAnsi="Verdana"/>
          <w:sz w:val="20"/>
        </w:rPr>
        <w:tab/>
        <w:t>non impune deam veteres sprevere coloni.</w:t>
      </w:r>
    </w:p>
    <w:p w:rsidR="00C40654" w:rsidRDefault="00FE062A">
      <w:pPr>
        <w:tabs>
          <w:tab w:val="left" w:pos="567"/>
        </w:tabs>
        <w:jc w:val="both"/>
        <w:rPr>
          <w:rFonts w:ascii="Verdana" w:hAnsi="Verdana"/>
          <w:sz w:val="20"/>
        </w:rPr>
      </w:pPr>
      <w:r>
        <w:rPr>
          <w:rFonts w:ascii="Verdana" w:hAnsi="Verdana"/>
          <w:sz w:val="20"/>
        </w:rPr>
        <w:tab/>
        <w:t>res obscura quidem est ignobilitate virorum,</w:t>
      </w:r>
    </w:p>
    <w:p w:rsidR="00C40654" w:rsidRDefault="00FE062A">
      <w:pPr>
        <w:tabs>
          <w:tab w:val="left" w:pos="567"/>
        </w:tabs>
        <w:jc w:val="both"/>
        <w:rPr>
          <w:rFonts w:ascii="Verdana" w:hAnsi="Verdana"/>
          <w:sz w:val="20"/>
        </w:rPr>
      </w:pPr>
      <w:r>
        <w:rPr>
          <w:rFonts w:ascii="Verdana" w:hAnsi="Verdana"/>
          <w:sz w:val="20"/>
        </w:rPr>
        <w:t>320</w:t>
      </w:r>
      <w:r>
        <w:rPr>
          <w:rFonts w:ascii="Verdana" w:hAnsi="Verdana"/>
          <w:sz w:val="20"/>
        </w:rPr>
        <w:tab/>
        <w:t>mira tamen. vidi praesens stagnumque locumque</w:t>
      </w:r>
    </w:p>
    <w:p w:rsidR="00C40654" w:rsidRDefault="00FE062A">
      <w:pPr>
        <w:tabs>
          <w:tab w:val="left" w:pos="567"/>
        </w:tabs>
        <w:jc w:val="both"/>
        <w:rPr>
          <w:rFonts w:ascii="Verdana" w:hAnsi="Verdana"/>
          <w:sz w:val="20"/>
        </w:rPr>
      </w:pPr>
      <w:r>
        <w:rPr>
          <w:rFonts w:ascii="Verdana" w:hAnsi="Verdana"/>
          <w:sz w:val="20"/>
        </w:rPr>
        <w:tab/>
        <w:t>prodigio not</w:t>
      </w:r>
      <w:r>
        <w:rPr>
          <w:rFonts w:ascii="Verdana" w:hAnsi="Verdana"/>
          <w:sz w:val="20"/>
        </w:rPr>
        <w:t>um; nam me iam grandior aevo</w:t>
      </w:r>
    </w:p>
    <w:p w:rsidR="00C40654" w:rsidRDefault="00FE062A">
      <w:pPr>
        <w:tabs>
          <w:tab w:val="left" w:pos="567"/>
        </w:tabs>
        <w:jc w:val="both"/>
        <w:rPr>
          <w:rFonts w:ascii="Verdana" w:hAnsi="Verdana"/>
          <w:sz w:val="20"/>
        </w:rPr>
      </w:pPr>
      <w:r>
        <w:rPr>
          <w:rFonts w:ascii="Verdana" w:hAnsi="Verdana"/>
          <w:sz w:val="20"/>
        </w:rPr>
        <w:tab/>
        <w:t>impatiensque viae genitor deducere lectos</w:t>
      </w:r>
    </w:p>
    <w:p w:rsidR="00C40654" w:rsidRDefault="00FE062A">
      <w:pPr>
        <w:tabs>
          <w:tab w:val="left" w:pos="567"/>
        </w:tabs>
        <w:jc w:val="both"/>
        <w:rPr>
          <w:rFonts w:ascii="Verdana" w:hAnsi="Verdana"/>
          <w:sz w:val="20"/>
        </w:rPr>
      </w:pPr>
      <w:r>
        <w:rPr>
          <w:rFonts w:ascii="Verdana" w:hAnsi="Verdana"/>
          <w:sz w:val="20"/>
        </w:rPr>
        <w:tab/>
        <w:t>iusserat inde boves gentisque illius eunti</w:t>
      </w:r>
    </w:p>
    <w:p w:rsidR="00C40654" w:rsidRDefault="00FE062A">
      <w:pPr>
        <w:tabs>
          <w:tab w:val="left" w:pos="567"/>
        </w:tabs>
        <w:jc w:val="both"/>
        <w:rPr>
          <w:rFonts w:ascii="Verdana" w:hAnsi="Verdana"/>
          <w:sz w:val="20"/>
        </w:rPr>
      </w:pPr>
      <w:r>
        <w:rPr>
          <w:rFonts w:ascii="Verdana" w:hAnsi="Verdana"/>
          <w:sz w:val="20"/>
        </w:rPr>
        <w:tab/>
        <w:t>ipse ducem dederat. cum quo dum pascua lustro,</w:t>
      </w:r>
    </w:p>
    <w:p w:rsidR="00C40654" w:rsidRDefault="00FE062A">
      <w:pPr>
        <w:tabs>
          <w:tab w:val="left" w:pos="567"/>
        </w:tabs>
        <w:jc w:val="both"/>
        <w:rPr>
          <w:rFonts w:ascii="Verdana" w:hAnsi="Verdana"/>
          <w:sz w:val="20"/>
        </w:rPr>
      </w:pPr>
      <w:r>
        <w:rPr>
          <w:rFonts w:ascii="Verdana" w:hAnsi="Verdana"/>
          <w:sz w:val="20"/>
        </w:rPr>
        <w:t>325</w:t>
      </w:r>
      <w:r>
        <w:rPr>
          <w:rFonts w:ascii="Verdana" w:hAnsi="Verdana"/>
          <w:sz w:val="20"/>
        </w:rPr>
        <w:tab/>
        <w:t>ecce lacu medio sacrorum nigra favilla</w:t>
      </w:r>
    </w:p>
    <w:p w:rsidR="00C40654" w:rsidRDefault="00FE062A">
      <w:pPr>
        <w:ind w:firstLine="567"/>
        <w:jc w:val="both"/>
        <w:rPr>
          <w:rFonts w:ascii="Verdana" w:hAnsi="Verdana"/>
          <w:sz w:val="20"/>
        </w:rPr>
      </w:pPr>
      <w:r>
        <w:rPr>
          <w:rFonts w:ascii="Verdana" w:hAnsi="Verdana"/>
          <w:sz w:val="20"/>
        </w:rPr>
        <w:t>ara vetus stabat tremulis circumdata cannis.</w:t>
      </w:r>
    </w:p>
    <w:p w:rsidR="00C40654" w:rsidRDefault="00FE062A">
      <w:pPr>
        <w:tabs>
          <w:tab w:val="left" w:pos="567"/>
        </w:tabs>
        <w:jc w:val="both"/>
        <w:rPr>
          <w:rFonts w:ascii="Verdana" w:hAnsi="Verdana"/>
          <w:sz w:val="20"/>
        </w:rPr>
      </w:pPr>
      <w:r>
        <w:rPr>
          <w:rFonts w:ascii="Verdana" w:hAnsi="Verdana"/>
          <w:sz w:val="20"/>
        </w:rPr>
        <w:tab/>
        <w:t>res</w:t>
      </w:r>
      <w:r>
        <w:rPr>
          <w:rFonts w:ascii="Verdana" w:hAnsi="Verdana"/>
          <w:sz w:val="20"/>
        </w:rPr>
        <w:t>titit et pavido ‘faveas mihi’ murmure dixit</w:t>
      </w:r>
    </w:p>
    <w:p w:rsidR="00C40654" w:rsidRDefault="00FE062A">
      <w:pPr>
        <w:ind w:firstLine="567"/>
        <w:jc w:val="both"/>
        <w:rPr>
          <w:rFonts w:ascii="Verdana" w:hAnsi="Verdana"/>
          <w:sz w:val="20"/>
        </w:rPr>
      </w:pPr>
      <w:r>
        <w:rPr>
          <w:rFonts w:ascii="Verdana" w:hAnsi="Verdana"/>
          <w:sz w:val="20"/>
        </w:rPr>
        <w:t>dux meus; et simili ‘faveas’ ego murmure dixi.</w:t>
      </w:r>
    </w:p>
    <w:p w:rsidR="00C40654" w:rsidRDefault="00FE062A">
      <w:pPr>
        <w:tabs>
          <w:tab w:val="left" w:pos="567"/>
        </w:tabs>
        <w:jc w:val="both"/>
        <w:rPr>
          <w:rFonts w:ascii="Verdana" w:hAnsi="Verdana"/>
          <w:sz w:val="20"/>
        </w:rPr>
      </w:pPr>
      <w:r>
        <w:rPr>
          <w:rFonts w:ascii="Verdana" w:hAnsi="Verdana"/>
          <w:sz w:val="20"/>
        </w:rPr>
        <w:tab/>
        <w:t>Naiadum Faunine foret tamen ara, rogabam,</w:t>
      </w:r>
    </w:p>
    <w:p w:rsidR="00C40654" w:rsidRDefault="00FE062A">
      <w:pPr>
        <w:tabs>
          <w:tab w:val="left" w:pos="567"/>
        </w:tabs>
        <w:jc w:val="both"/>
        <w:rPr>
          <w:rFonts w:ascii="Verdana" w:hAnsi="Verdana"/>
          <w:sz w:val="20"/>
        </w:rPr>
      </w:pPr>
      <w:r>
        <w:rPr>
          <w:rFonts w:ascii="Verdana" w:hAnsi="Verdana"/>
          <w:sz w:val="20"/>
        </w:rPr>
        <w:t>330</w:t>
      </w:r>
      <w:r>
        <w:rPr>
          <w:rFonts w:ascii="Verdana" w:hAnsi="Verdana"/>
          <w:sz w:val="20"/>
        </w:rPr>
        <w:tab/>
        <w:t>indigenaene dei, cum talia rettulit hospes:</w:t>
      </w:r>
    </w:p>
    <w:p w:rsidR="00C40654" w:rsidRDefault="00FE062A">
      <w:pPr>
        <w:tabs>
          <w:tab w:val="left" w:pos="567"/>
        </w:tabs>
        <w:jc w:val="both"/>
        <w:rPr>
          <w:rFonts w:ascii="Verdana" w:hAnsi="Verdana"/>
          <w:sz w:val="20"/>
        </w:rPr>
      </w:pPr>
      <w:r>
        <w:rPr>
          <w:rFonts w:ascii="Verdana" w:hAnsi="Verdana"/>
          <w:sz w:val="20"/>
        </w:rPr>
        <w:tab/>
        <w:t>‘non hac, o iuvenis, montanum numen in ara est:</w:t>
      </w:r>
    </w:p>
    <w:p w:rsidR="00C40654" w:rsidRDefault="00FE062A">
      <w:pPr>
        <w:tabs>
          <w:tab w:val="left" w:pos="567"/>
        </w:tabs>
        <w:jc w:val="both"/>
        <w:rPr>
          <w:rFonts w:ascii="Verdana" w:hAnsi="Verdana"/>
          <w:sz w:val="20"/>
        </w:rPr>
      </w:pPr>
      <w:r>
        <w:rPr>
          <w:rFonts w:ascii="Verdana" w:hAnsi="Verdana"/>
          <w:sz w:val="20"/>
        </w:rPr>
        <w:tab/>
        <w:t>illa suam vocat hanc, cu</w:t>
      </w:r>
      <w:r>
        <w:rPr>
          <w:rFonts w:ascii="Verdana" w:hAnsi="Verdana"/>
          <w:sz w:val="20"/>
        </w:rPr>
        <w:t>i quondam regia coniunx</w:t>
      </w:r>
    </w:p>
    <w:p w:rsidR="00C40654" w:rsidRDefault="00FE062A">
      <w:pPr>
        <w:tabs>
          <w:tab w:val="left" w:pos="567"/>
        </w:tabs>
        <w:jc w:val="both"/>
        <w:rPr>
          <w:rFonts w:ascii="Verdana" w:hAnsi="Verdana"/>
          <w:sz w:val="20"/>
        </w:rPr>
      </w:pPr>
      <w:r>
        <w:rPr>
          <w:rFonts w:ascii="Verdana" w:hAnsi="Verdana"/>
          <w:sz w:val="20"/>
        </w:rPr>
        <w:tab/>
        <w:t>orbem interdixit, quam vix erratica Delos</w:t>
      </w:r>
    </w:p>
    <w:p w:rsidR="00C40654" w:rsidRDefault="00FE062A">
      <w:pPr>
        <w:ind w:firstLine="567"/>
        <w:jc w:val="both"/>
        <w:rPr>
          <w:rFonts w:ascii="Verdana" w:hAnsi="Verdana"/>
          <w:sz w:val="20"/>
        </w:rPr>
      </w:pPr>
      <w:r>
        <w:rPr>
          <w:rFonts w:ascii="Verdana" w:hAnsi="Verdana"/>
          <w:sz w:val="20"/>
        </w:rPr>
        <w:t>orantem accepit, tum cum levis insula nabat.</w:t>
      </w:r>
    </w:p>
    <w:p w:rsidR="00C40654" w:rsidRDefault="00FE062A">
      <w:pPr>
        <w:tabs>
          <w:tab w:val="left" w:pos="567"/>
        </w:tabs>
        <w:jc w:val="both"/>
        <w:rPr>
          <w:rFonts w:ascii="Verdana" w:hAnsi="Verdana"/>
          <w:sz w:val="20"/>
        </w:rPr>
      </w:pPr>
      <w:r>
        <w:rPr>
          <w:rFonts w:ascii="Verdana" w:hAnsi="Verdana"/>
          <w:sz w:val="20"/>
        </w:rPr>
        <w:t>335</w:t>
      </w:r>
      <w:r>
        <w:rPr>
          <w:rFonts w:ascii="Verdana" w:hAnsi="Verdana"/>
          <w:sz w:val="20"/>
        </w:rPr>
        <w:tab/>
        <w:t>illic incumbens cum Palladis arbore palmae</w:t>
      </w:r>
    </w:p>
    <w:p w:rsidR="00C40654" w:rsidRDefault="00FE062A">
      <w:pPr>
        <w:tabs>
          <w:tab w:val="left" w:pos="567"/>
        </w:tabs>
        <w:jc w:val="both"/>
        <w:rPr>
          <w:rFonts w:ascii="Verdana" w:hAnsi="Verdana"/>
          <w:sz w:val="20"/>
        </w:rPr>
      </w:pPr>
      <w:r>
        <w:rPr>
          <w:rFonts w:ascii="Verdana" w:hAnsi="Verdana"/>
          <w:sz w:val="20"/>
        </w:rPr>
        <w:tab/>
        <w:t>edidit invita geminos Latona noverca.</w:t>
      </w:r>
    </w:p>
    <w:p w:rsidR="00C40654" w:rsidRDefault="00FE062A">
      <w:pPr>
        <w:tabs>
          <w:tab w:val="left" w:pos="567"/>
        </w:tabs>
        <w:jc w:val="both"/>
        <w:rPr>
          <w:rFonts w:ascii="Verdana" w:hAnsi="Verdana"/>
          <w:sz w:val="20"/>
        </w:rPr>
      </w:pPr>
      <w:r>
        <w:rPr>
          <w:rFonts w:ascii="Verdana" w:hAnsi="Verdana"/>
          <w:sz w:val="20"/>
        </w:rPr>
        <w:tab/>
        <w:t>hinc quoque Iunonem fugisse puerpera fertur</w:t>
      </w:r>
    </w:p>
    <w:p w:rsidR="00C40654" w:rsidRDefault="00FE062A">
      <w:pPr>
        <w:tabs>
          <w:tab w:val="left" w:pos="567"/>
        </w:tabs>
        <w:jc w:val="both"/>
        <w:rPr>
          <w:rFonts w:ascii="Verdana" w:hAnsi="Verdana"/>
          <w:sz w:val="20"/>
        </w:rPr>
      </w:pPr>
      <w:r>
        <w:rPr>
          <w:rFonts w:ascii="Verdana" w:hAnsi="Verdana"/>
          <w:sz w:val="20"/>
        </w:rPr>
        <w:tab/>
        <w:t>inque suo po</w:t>
      </w:r>
      <w:r>
        <w:rPr>
          <w:rFonts w:ascii="Verdana" w:hAnsi="Verdana"/>
          <w:sz w:val="20"/>
        </w:rPr>
        <w:t>rtasse sinu, duo numina, natos.</w:t>
      </w:r>
    </w:p>
    <w:p w:rsidR="00C40654" w:rsidRDefault="00FE062A">
      <w:pPr>
        <w:tabs>
          <w:tab w:val="left" w:pos="567"/>
        </w:tabs>
        <w:jc w:val="both"/>
        <w:rPr>
          <w:rFonts w:ascii="Verdana" w:hAnsi="Verdana"/>
          <w:sz w:val="20"/>
        </w:rPr>
      </w:pPr>
      <w:r>
        <w:rPr>
          <w:rFonts w:ascii="Verdana" w:hAnsi="Verdana"/>
          <w:sz w:val="20"/>
        </w:rPr>
        <w:tab/>
        <w:t>iamque Chimaeriferae, cum sol gravis ureret arva,</w:t>
      </w:r>
    </w:p>
    <w:p w:rsidR="00C40654" w:rsidRDefault="00FE062A">
      <w:pPr>
        <w:tabs>
          <w:tab w:val="left" w:pos="567"/>
        </w:tabs>
        <w:jc w:val="both"/>
        <w:rPr>
          <w:rFonts w:ascii="Verdana" w:hAnsi="Verdana"/>
          <w:sz w:val="20"/>
        </w:rPr>
      </w:pPr>
      <w:r>
        <w:rPr>
          <w:rFonts w:ascii="Verdana" w:hAnsi="Verdana"/>
          <w:sz w:val="20"/>
        </w:rPr>
        <w:t>340</w:t>
      </w:r>
      <w:r>
        <w:rPr>
          <w:rFonts w:ascii="Verdana" w:hAnsi="Verdana"/>
          <w:sz w:val="20"/>
        </w:rPr>
        <w:tab/>
        <w:t>finibus in Lyciae longo dea fessa labore</w:t>
      </w:r>
    </w:p>
    <w:p w:rsidR="00C40654" w:rsidRDefault="00FE062A">
      <w:pPr>
        <w:tabs>
          <w:tab w:val="left" w:pos="567"/>
        </w:tabs>
        <w:jc w:val="both"/>
        <w:rPr>
          <w:rFonts w:ascii="Verdana" w:hAnsi="Verdana"/>
          <w:sz w:val="20"/>
        </w:rPr>
      </w:pPr>
      <w:r>
        <w:rPr>
          <w:rFonts w:ascii="Verdana" w:hAnsi="Verdana"/>
          <w:sz w:val="20"/>
        </w:rPr>
        <w:tab/>
        <w:t>sidereo siccata sitim collegit ab aestu,</w:t>
      </w:r>
    </w:p>
    <w:p w:rsidR="00C40654" w:rsidRDefault="00FE062A">
      <w:pPr>
        <w:tabs>
          <w:tab w:val="left" w:pos="567"/>
        </w:tabs>
        <w:jc w:val="both"/>
        <w:rPr>
          <w:rFonts w:ascii="Verdana" w:hAnsi="Verdana"/>
          <w:sz w:val="20"/>
        </w:rPr>
      </w:pPr>
      <w:r>
        <w:rPr>
          <w:rFonts w:ascii="Verdana" w:hAnsi="Verdana"/>
          <w:sz w:val="20"/>
        </w:rPr>
        <w:tab/>
        <w:t>uberaque ebiberant avidi lactantia nati.</w:t>
      </w:r>
    </w:p>
    <w:p w:rsidR="00C40654" w:rsidRDefault="00FE062A">
      <w:pPr>
        <w:jc w:val="both"/>
        <w:rPr>
          <w:rFonts w:ascii="Verdana" w:hAnsi="Verdana"/>
          <w:sz w:val="20"/>
        </w:rPr>
      </w:pPr>
    </w:p>
    <w:p w:rsidR="00C40654" w:rsidRDefault="00FE062A">
      <w:pPr>
        <w:jc w:val="both"/>
        <w:rPr>
          <w:rFonts w:ascii="Verdana" w:hAnsi="Verdana"/>
          <w:b/>
          <w:sz w:val="20"/>
        </w:rPr>
      </w:pPr>
      <w:r>
        <w:rPr>
          <w:rFonts w:ascii="Verdana" w:hAnsi="Verdana"/>
          <w:b/>
          <w:sz w:val="20"/>
        </w:rPr>
        <w:t>Aufgabe:</w:t>
      </w:r>
    </w:p>
    <w:p w:rsidR="00C40654" w:rsidRDefault="00FE062A">
      <w:pPr>
        <w:jc w:val="both"/>
        <w:rPr>
          <w:rFonts w:ascii="Verdana" w:hAnsi="Verdana"/>
          <w:sz w:val="20"/>
        </w:rPr>
      </w:pPr>
      <w:r>
        <w:rPr>
          <w:rFonts w:ascii="Verdana" w:hAnsi="Verdana"/>
          <w:sz w:val="20"/>
        </w:rPr>
        <w:t>Fassen Sie schriftlich in je einem</w:t>
      </w:r>
      <w:r>
        <w:rPr>
          <w:rFonts w:ascii="Verdana" w:hAnsi="Verdana"/>
          <w:sz w:val="20"/>
        </w:rPr>
        <w:t xml:space="preserve"> Satz a) den Erzählrahmen und b) die Einleitung der eigent</w:t>
      </w:r>
      <w:r>
        <w:rPr>
          <w:rFonts w:ascii="Verdana" w:hAnsi="Verdana"/>
          <w:sz w:val="20"/>
        </w:rPr>
        <w:softHyphen/>
        <w:t>lichen Metamorphosen-Erzählung zusammen. Gehen Sie dazu den folgenden Fragen nach:</w:t>
      </w:r>
    </w:p>
    <w:p w:rsidR="00C40654" w:rsidRDefault="00FE062A">
      <w:pPr>
        <w:tabs>
          <w:tab w:val="left" w:pos="1440"/>
        </w:tabs>
        <w:ind w:left="720" w:hanging="360"/>
        <w:jc w:val="both"/>
        <w:rPr>
          <w:rFonts w:ascii="Verdana" w:hAnsi="Verdana"/>
          <w:sz w:val="20"/>
        </w:rPr>
      </w:pPr>
      <w:r>
        <w:rPr>
          <w:rFonts w:ascii="Verdana" w:hAnsi="Verdana"/>
          <w:sz w:val="20"/>
        </w:rPr>
        <w:t>a)</w:t>
      </w:r>
      <w:r>
        <w:rPr>
          <w:rFonts w:ascii="Verdana" w:hAnsi="Verdana"/>
          <w:sz w:val="20"/>
        </w:rPr>
        <w:tab/>
        <w:t xml:space="preserve">Wie viele Erzähler hat die Metamorphose? In welchem Zusammenhang stehen sie zueinander? Was gibt den Erzählern </w:t>
      </w:r>
      <w:r>
        <w:rPr>
          <w:rFonts w:ascii="Verdana" w:hAnsi="Verdana"/>
          <w:sz w:val="20"/>
        </w:rPr>
        <w:t>den Anstoss zu ihrer Erzählung?</w:t>
      </w:r>
    </w:p>
    <w:p w:rsidR="00C40654" w:rsidRDefault="00FE062A">
      <w:pPr>
        <w:tabs>
          <w:tab w:val="left" w:pos="1440"/>
        </w:tabs>
        <w:ind w:left="720" w:hanging="360"/>
        <w:jc w:val="both"/>
        <w:rPr>
          <w:rFonts w:ascii="Verdana" w:hAnsi="Verdana"/>
          <w:sz w:val="20"/>
        </w:rPr>
      </w:pPr>
      <w:r>
        <w:rPr>
          <w:rFonts w:ascii="Verdana" w:hAnsi="Verdana"/>
          <w:sz w:val="20"/>
        </w:rPr>
        <w:t>b)</w:t>
      </w:r>
      <w:r>
        <w:rPr>
          <w:rFonts w:ascii="Verdana" w:hAnsi="Verdana"/>
          <w:sz w:val="20"/>
        </w:rPr>
        <w:tab/>
        <w:t>Welcher Gottheit ist der Altar (Z. 331: ara) gewidmet? Was hat die Gottheit erlebt und in welcher Lage befindet sie sich zum Zeitpunkt, als die Handlung einsetzt?</w:t>
      </w:r>
    </w:p>
    <w:p w:rsidR="00C40654" w:rsidRDefault="00FE062A">
      <w:pPr>
        <w:jc w:val="both"/>
        <w:rPr>
          <w:rFonts w:ascii="Verdana" w:hAnsi="Verdana"/>
          <w:sz w:val="20"/>
        </w:rPr>
      </w:pPr>
    </w:p>
    <w:p w:rsidR="00C40654" w:rsidRDefault="00FE062A" w:rsidP="00C40654">
      <w:pPr>
        <w:pStyle w:val="berschrift2"/>
        <w:pageBreakBefore/>
        <w:tabs>
          <w:tab w:val="clear" w:pos="576"/>
        </w:tabs>
        <w:ind w:left="567"/>
        <w:rPr>
          <w:rFonts w:ascii="Verdana" w:hAnsi="Verdana"/>
          <w:sz w:val="20"/>
        </w:rPr>
      </w:pPr>
      <w:r>
        <w:rPr>
          <w:rFonts w:ascii="Verdana" w:hAnsi="Verdana"/>
          <w:sz w:val="20"/>
        </w:rPr>
        <w:t>VI, 313 – 342</w:t>
      </w:r>
    </w:p>
    <w:p w:rsidR="00C40654" w:rsidRDefault="00FE062A">
      <w:pPr>
        <w:jc w:val="both"/>
        <w:rPr>
          <w:rFonts w:ascii="Verdana" w:hAnsi="Verdana"/>
          <w:b/>
          <w:bCs/>
          <w:sz w:val="20"/>
        </w:rPr>
      </w:pPr>
      <w:r>
        <w:rPr>
          <w:rFonts w:ascii="Verdana" w:hAnsi="Verdana"/>
          <w:b/>
          <w:bCs/>
          <w:sz w:val="20"/>
        </w:rPr>
        <w:t>Wortangaben und Sacherklärungen</w:t>
      </w:r>
    </w:p>
    <w:p w:rsidR="00C40654" w:rsidRDefault="00FE062A">
      <w:pPr>
        <w:tabs>
          <w:tab w:val="left" w:pos="284"/>
        </w:tabs>
        <w:jc w:val="both"/>
        <w:rPr>
          <w:rFonts w:ascii="Verdana" w:hAnsi="Verdana"/>
          <w:sz w:val="20"/>
        </w:rPr>
      </w:pPr>
      <w:r>
        <w:rPr>
          <w:rFonts w:ascii="Verdana" w:hAnsi="Verdana"/>
          <w:sz w:val="20"/>
        </w:rPr>
        <w:t>-</w:t>
      </w:r>
      <w:r>
        <w:rPr>
          <w:rFonts w:ascii="Verdana" w:hAnsi="Verdana"/>
          <w:sz w:val="20"/>
        </w:rPr>
        <w:tab/>
        <w:t>Die Lernw</w:t>
      </w:r>
      <w:r>
        <w:rPr>
          <w:rFonts w:ascii="Verdana" w:hAnsi="Verdana"/>
          <w:sz w:val="20"/>
        </w:rPr>
        <w:t>örter des Lehrbuches ARCUS sind vorausgesetzt</w:t>
      </w:r>
    </w:p>
    <w:p w:rsidR="00C40654" w:rsidRDefault="00FE062A">
      <w:pPr>
        <w:tabs>
          <w:tab w:val="left" w:pos="284"/>
        </w:tabs>
        <w:jc w:val="both"/>
        <w:rPr>
          <w:rFonts w:ascii="Verdana" w:hAnsi="Verdana"/>
          <w:sz w:val="20"/>
        </w:rPr>
      </w:pPr>
      <w:r>
        <w:rPr>
          <w:rFonts w:ascii="Verdana" w:hAnsi="Verdana"/>
          <w:sz w:val="20"/>
        </w:rPr>
        <w:t>*</w:t>
      </w:r>
      <w:r>
        <w:rPr>
          <w:rFonts w:ascii="Verdana" w:hAnsi="Verdana"/>
          <w:sz w:val="20"/>
        </w:rPr>
        <w:tab/>
        <w:t>= zu lernendes Wort (Grundlage meiner Entscheide: meine eigene Lektüreerfahrung)</w:t>
      </w:r>
    </w:p>
    <w:p w:rsidR="00C40654" w:rsidRDefault="00FE062A">
      <w:pPr>
        <w:jc w:val="both"/>
        <w:rPr>
          <w:rFonts w:ascii="Verdana" w:hAnsi="Verdana"/>
          <w:b/>
          <w:sz w:val="20"/>
        </w:rPr>
      </w:pPr>
    </w:p>
    <w:p w:rsidR="00C40654" w:rsidRDefault="00FE062A">
      <w:pPr>
        <w:tabs>
          <w:tab w:val="left" w:pos="426"/>
        </w:tabs>
        <w:jc w:val="both"/>
        <w:rPr>
          <w:rFonts w:ascii="Verdana" w:hAnsi="Verdana"/>
          <w:sz w:val="20"/>
        </w:rPr>
      </w:pPr>
      <w:r>
        <w:rPr>
          <w:rFonts w:ascii="Verdana" w:hAnsi="Verdana"/>
          <w:sz w:val="20"/>
        </w:rPr>
        <w:t>(313)</w:t>
      </w:r>
      <w:r>
        <w:rPr>
          <w:rFonts w:ascii="Verdana" w:hAnsi="Verdana"/>
          <w:sz w:val="20"/>
        </w:rPr>
        <w:tab/>
        <w:t>vero: aber</w:t>
      </w:r>
    </w:p>
    <w:p w:rsidR="00C40654" w:rsidRDefault="00FE062A">
      <w:pPr>
        <w:tabs>
          <w:tab w:val="left" w:pos="426"/>
        </w:tabs>
        <w:jc w:val="both"/>
        <w:rPr>
          <w:rFonts w:ascii="Verdana" w:hAnsi="Verdana"/>
          <w:sz w:val="20"/>
        </w:rPr>
      </w:pPr>
      <w:r>
        <w:rPr>
          <w:rFonts w:ascii="Verdana" w:hAnsi="Verdana"/>
          <w:sz w:val="20"/>
        </w:rPr>
        <w:tab/>
      </w:r>
      <w:r>
        <w:rPr>
          <w:rFonts w:ascii="Verdana" w:hAnsi="Verdana"/>
          <w:sz w:val="20"/>
        </w:rPr>
        <w:tab/>
        <w:t>manifestus, a, um: offenbar, offensichtlich, deutlich sichtbar werdend</w:t>
      </w:r>
    </w:p>
    <w:p w:rsidR="00C40654" w:rsidRDefault="00FE062A">
      <w:pPr>
        <w:tabs>
          <w:tab w:val="left" w:pos="709"/>
        </w:tabs>
        <w:jc w:val="both"/>
        <w:rPr>
          <w:rFonts w:ascii="Verdana" w:hAnsi="Verdana"/>
          <w:sz w:val="20"/>
        </w:rPr>
      </w:pPr>
      <w:r>
        <w:rPr>
          <w:rFonts w:ascii="Verdana" w:hAnsi="Verdana"/>
          <w:sz w:val="20"/>
        </w:rPr>
        <w:tab/>
        <w:t>*ira, ae f.: Zorn</w:t>
      </w:r>
    </w:p>
    <w:p w:rsidR="00C40654" w:rsidRDefault="00FE062A">
      <w:pPr>
        <w:tabs>
          <w:tab w:val="left" w:pos="426"/>
        </w:tabs>
        <w:jc w:val="both"/>
        <w:rPr>
          <w:rFonts w:ascii="Verdana" w:hAnsi="Verdana"/>
          <w:i/>
          <w:sz w:val="20"/>
        </w:rPr>
      </w:pPr>
      <w:r>
        <w:rPr>
          <w:rFonts w:ascii="Verdana" w:hAnsi="Verdana"/>
          <w:sz w:val="20"/>
        </w:rPr>
        <w:t>(314)</w:t>
      </w:r>
      <w:r>
        <w:rPr>
          <w:rFonts w:ascii="Verdana" w:hAnsi="Verdana"/>
          <w:sz w:val="20"/>
        </w:rPr>
        <w:tab/>
        <w:t xml:space="preserve">cultus, us </w:t>
      </w:r>
      <w:r>
        <w:rPr>
          <w:rFonts w:ascii="Verdana" w:hAnsi="Verdana"/>
          <w:sz w:val="20"/>
        </w:rPr>
        <w:t xml:space="preserve">m.: </w:t>
      </w:r>
      <w:r>
        <w:rPr>
          <w:rFonts w:ascii="Verdana" w:hAnsi="Verdana"/>
          <w:i/>
          <w:sz w:val="20"/>
        </w:rPr>
        <w:t>Subst. zu colere</w:t>
      </w:r>
    </w:p>
    <w:p w:rsidR="00C40654" w:rsidRDefault="00FE062A">
      <w:pPr>
        <w:ind w:firstLine="708"/>
        <w:jc w:val="both"/>
        <w:rPr>
          <w:rFonts w:ascii="Verdana" w:hAnsi="Verdana"/>
          <w:sz w:val="20"/>
        </w:rPr>
      </w:pPr>
      <w:r>
        <w:rPr>
          <w:rFonts w:ascii="Verdana" w:hAnsi="Verdana"/>
          <w:sz w:val="20"/>
        </w:rPr>
        <w:t>impensus, a, um: nachdrücklich</w:t>
      </w:r>
    </w:p>
    <w:p w:rsidR="00C40654" w:rsidRDefault="00FE062A">
      <w:pPr>
        <w:jc w:val="both"/>
        <w:rPr>
          <w:rFonts w:ascii="Verdana" w:hAnsi="Verdana"/>
          <w:sz w:val="20"/>
        </w:rPr>
      </w:pPr>
      <w:r>
        <w:rPr>
          <w:rFonts w:ascii="Verdana" w:hAnsi="Verdana"/>
          <w:sz w:val="20"/>
        </w:rPr>
        <w:t>(315)</w:t>
      </w:r>
      <w:r>
        <w:rPr>
          <w:rFonts w:ascii="Verdana" w:hAnsi="Verdana"/>
          <w:sz w:val="20"/>
        </w:rPr>
        <w:tab/>
        <w:t>gemelliparus, a, um: Zwillinge gebärend</w:t>
      </w:r>
    </w:p>
    <w:p w:rsidR="00C40654" w:rsidRDefault="00FE062A">
      <w:pPr>
        <w:ind w:firstLine="708"/>
        <w:jc w:val="both"/>
        <w:rPr>
          <w:rFonts w:ascii="Verdana" w:hAnsi="Verdana"/>
          <w:i/>
          <w:sz w:val="20"/>
        </w:rPr>
      </w:pPr>
      <w:r>
        <w:rPr>
          <w:rFonts w:ascii="Verdana" w:hAnsi="Verdana"/>
          <w:sz w:val="20"/>
        </w:rPr>
        <w:t xml:space="preserve">*divus, a, um: göttlich, </w:t>
      </w:r>
      <w:r>
        <w:rPr>
          <w:rFonts w:ascii="Verdana" w:hAnsi="Verdana"/>
          <w:i/>
          <w:sz w:val="20"/>
        </w:rPr>
        <w:t>auch: Subst.</w:t>
      </w:r>
    </w:p>
    <w:p w:rsidR="00C40654" w:rsidRDefault="00FE062A">
      <w:pPr>
        <w:jc w:val="both"/>
        <w:rPr>
          <w:rFonts w:ascii="Verdana" w:hAnsi="Verdana"/>
          <w:i/>
          <w:sz w:val="20"/>
        </w:rPr>
      </w:pPr>
      <w:r>
        <w:rPr>
          <w:rFonts w:ascii="Verdana" w:hAnsi="Verdana"/>
          <w:sz w:val="20"/>
        </w:rPr>
        <w:t>(316)</w:t>
      </w:r>
      <w:r>
        <w:rPr>
          <w:rFonts w:ascii="Verdana" w:hAnsi="Verdana"/>
          <w:sz w:val="20"/>
        </w:rPr>
        <w:tab/>
        <w:t xml:space="preserve">*propior, is: näher, </w:t>
      </w:r>
      <w:r>
        <w:rPr>
          <w:rFonts w:ascii="Verdana" w:hAnsi="Verdana"/>
          <w:i/>
          <w:sz w:val="20"/>
        </w:rPr>
        <w:t>auch:</w:t>
      </w:r>
      <w:r>
        <w:rPr>
          <w:rFonts w:ascii="Verdana" w:hAnsi="Verdana"/>
          <w:sz w:val="20"/>
        </w:rPr>
        <w:t xml:space="preserve"> </w:t>
      </w:r>
      <w:r>
        <w:rPr>
          <w:rFonts w:ascii="Verdana" w:hAnsi="Verdana"/>
          <w:i/>
          <w:sz w:val="20"/>
        </w:rPr>
        <w:t>zeitlich</w:t>
      </w:r>
    </w:p>
    <w:p w:rsidR="00C40654" w:rsidRDefault="00FE062A">
      <w:pPr>
        <w:ind w:firstLine="708"/>
        <w:jc w:val="both"/>
        <w:rPr>
          <w:rFonts w:ascii="Verdana" w:hAnsi="Verdana"/>
          <w:sz w:val="20"/>
        </w:rPr>
      </w:pPr>
      <w:r>
        <w:rPr>
          <w:rFonts w:ascii="Verdana" w:hAnsi="Verdana"/>
          <w:sz w:val="20"/>
        </w:rPr>
        <w:t>re - narrare</w:t>
      </w:r>
    </w:p>
    <w:p w:rsidR="00C40654" w:rsidRDefault="00FE062A">
      <w:pPr>
        <w:jc w:val="both"/>
        <w:rPr>
          <w:rFonts w:ascii="Verdana" w:hAnsi="Verdana"/>
          <w:i/>
          <w:sz w:val="20"/>
        </w:rPr>
      </w:pPr>
      <w:r>
        <w:rPr>
          <w:rFonts w:ascii="Verdana" w:hAnsi="Verdana"/>
          <w:sz w:val="20"/>
        </w:rPr>
        <w:t>(317)</w:t>
      </w:r>
      <w:r>
        <w:rPr>
          <w:rFonts w:ascii="Verdana" w:hAnsi="Verdana"/>
          <w:i/>
          <w:sz w:val="20"/>
        </w:rPr>
        <w:tab/>
        <w:t>Lycia, ae f.: Landschaft im Süden Kleinasiens</w:t>
      </w:r>
    </w:p>
    <w:p w:rsidR="00C40654" w:rsidRDefault="00FE062A">
      <w:pPr>
        <w:ind w:firstLine="708"/>
        <w:jc w:val="both"/>
        <w:rPr>
          <w:rFonts w:ascii="Verdana" w:hAnsi="Verdana"/>
          <w:sz w:val="20"/>
        </w:rPr>
      </w:pPr>
      <w:r>
        <w:rPr>
          <w:rFonts w:ascii="Verdana" w:hAnsi="Verdana"/>
          <w:sz w:val="20"/>
        </w:rPr>
        <w:t>*fertilis, is</w:t>
      </w:r>
      <w:r>
        <w:rPr>
          <w:rFonts w:ascii="Verdana" w:hAnsi="Verdana"/>
          <w:sz w:val="20"/>
        </w:rPr>
        <w:t>, e: fruchtbar</w:t>
      </w:r>
    </w:p>
    <w:p w:rsidR="00C40654" w:rsidRDefault="00FE062A">
      <w:pPr>
        <w:jc w:val="both"/>
        <w:rPr>
          <w:rFonts w:ascii="Verdana" w:hAnsi="Verdana"/>
          <w:sz w:val="20"/>
        </w:rPr>
      </w:pPr>
      <w:r>
        <w:rPr>
          <w:rFonts w:ascii="Verdana" w:hAnsi="Verdana"/>
          <w:sz w:val="20"/>
        </w:rPr>
        <w:t>(318)</w:t>
      </w:r>
      <w:r>
        <w:rPr>
          <w:rFonts w:ascii="Verdana" w:hAnsi="Verdana"/>
          <w:sz w:val="20"/>
        </w:rPr>
        <w:tab/>
        <w:t>impune: ungestraft</w:t>
      </w:r>
    </w:p>
    <w:p w:rsidR="00C40654" w:rsidRDefault="00FE062A">
      <w:pPr>
        <w:ind w:firstLine="708"/>
        <w:jc w:val="both"/>
        <w:rPr>
          <w:rFonts w:ascii="Verdana" w:hAnsi="Verdana"/>
          <w:sz w:val="20"/>
        </w:rPr>
      </w:pPr>
      <w:r>
        <w:rPr>
          <w:rFonts w:ascii="Verdana" w:hAnsi="Verdana"/>
          <w:sz w:val="20"/>
        </w:rPr>
        <w:t>*spernere, sperno, sprevi, spretum: verachten, verächtlich behandeln</w:t>
      </w:r>
    </w:p>
    <w:p w:rsidR="00C40654" w:rsidRDefault="00FE062A">
      <w:pPr>
        <w:ind w:firstLine="708"/>
        <w:jc w:val="both"/>
        <w:rPr>
          <w:rFonts w:ascii="Verdana" w:hAnsi="Verdana"/>
          <w:sz w:val="20"/>
        </w:rPr>
      </w:pPr>
      <w:r>
        <w:rPr>
          <w:rFonts w:ascii="Verdana" w:hAnsi="Verdana"/>
          <w:sz w:val="20"/>
        </w:rPr>
        <w:t>*colonus, i m.: Bauer, Bewohner</w:t>
      </w:r>
    </w:p>
    <w:p w:rsidR="00C40654" w:rsidRDefault="00FE062A">
      <w:pPr>
        <w:jc w:val="both"/>
        <w:rPr>
          <w:rFonts w:ascii="Verdana" w:hAnsi="Verdana"/>
          <w:sz w:val="20"/>
        </w:rPr>
      </w:pPr>
      <w:r>
        <w:rPr>
          <w:rFonts w:ascii="Verdana" w:hAnsi="Verdana"/>
          <w:sz w:val="20"/>
        </w:rPr>
        <w:t>(319)</w:t>
      </w:r>
      <w:r>
        <w:rPr>
          <w:rFonts w:ascii="Verdana" w:hAnsi="Verdana"/>
          <w:sz w:val="20"/>
        </w:rPr>
        <w:tab/>
        <w:t>*obscurus, a, um: dunkel, unklar, unbekannt</w:t>
      </w:r>
    </w:p>
    <w:p w:rsidR="00C40654" w:rsidRDefault="00FE062A">
      <w:pPr>
        <w:ind w:firstLine="708"/>
        <w:jc w:val="both"/>
        <w:rPr>
          <w:rFonts w:ascii="Verdana" w:hAnsi="Verdana"/>
          <w:sz w:val="20"/>
        </w:rPr>
      </w:pPr>
      <w:r>
        <w:rPr>
          <w:rFonts w:ascii="Verdana" w:hAnsi="Verdana"/>
          <w:sz w:val="20"/>
        </w:rPr>
        <w:t>ignobilitas, tis f.: Unbekanntheit, niedere Herkunft</w:t>
      </w:r>
    </w:p>
    <w:p w:rsidR="00C40654" w:rsidRDefault="00FE062A">
      <w:pPr>
        <w:jc w:val="both"/>
        <w:rPr>
          <w:rFonts w:ascii="Verdana" w:hAnsi="Verdana"/>
          <w:sz w:val="20"/>
        </w:rPr>
      </w:pPr>
      <w:r>
        <w:rPr>
          <w:rFonts w:ascii="Verdana" w:hAnsi="Verdana"/>
          <w:sz w:val="20"/>
        </w:rPr>
        <w:t>(320)</w:t>
      </w:r>
      <w:r>
        <w:rPr>
          <w:rFonts w:ascii="Verdana" w:hAnsi="Verdana"/>
          <w:sz w:val="20"/>
        </w:rPr>
        <w:tab/>
        <w:t>*mirus</w:t>
      </w:r>
      <w:r>
        <w:rPr>
          <w:rFonts w:ascii="Verdana" w:hAnsi="Verdana"/>
          <w:sz w:val="20"/>
        </w:rPr>
        <w:t>, a, um: Adj. zu mirari</w:t>
      </w:r>
    </w:p>
    <w:p w:rsidR="00C40654" w:rsidRDefault="00FE062A">
      <w:pPr>
        <w:ind w:firstLine="708"/>
        <w:jc w:val="both"/>
        <w:rPr>
          <w:rFonts w:ascii="Verdana" w:hAnsi="Verdana"/>
          <w:sz w:val="20"/>
        </w:rPr>
      </w:pPr>
      <w:r>
        <w:rPr>
          <w:rFonts w:ascii="Verdana" w:hAnsi="Verdana"/>
          <w:sz w:val="20"/>
        </w:rPr>
        <w:t xml:space="preserve">praesens, tis: gegenwärtig, </w:t>
      </w:r>
      <w:r>
        <w:rPr>
          <w:rFonts w:ascii="Verdana" w:hAnsi="Verdana"/>
          <w:i/>
          <w:sz w:val="20"/>
        </w:rPr>
        <w:t>auch:</w:t>
      </w:r>
      <w:r>
        <w:rPr>
          <w:rFonts w:ascii="Verdana" w:hAnsi="Verdana"/>
          <w:sz w:val="20"/>
        </w:rPr>
        <w:t xml:space="preserve"> persönlich</w:t>
      </w:r>
    </w:p>
    <w:p w:rsidR="00C40654" w:rsidRDefault="00FE062A">
      <w:pPr>
        <w:ind w:firstLine="708"/>
        <w:jc w:val="both"/>
        <w:rPr>
          <w:rFonts w:ascii="Verdana" w:hAnsi="Verdana"/>
          <w:sz w:val="20"/>
        </w:rPr>
      </w:pPr>
      <w:r>
        <w:rPr>
          <w:rFonts w:ascii="Verdana" w:hAnsi="Verdana"/>
          <w:sz w:val="20"/>
        </w:rPr>
        <w:t>stagnum, i n.: Teich</w:t>
      </w:r>
    </w:p>
    <w:p w:rsidR="00C40654" w:rsidRDefault="00FE062A">
      <w:pPr>
        <w:ind w:left="708"/>
        <w:jc w:val="both"/>
        <w:rPr>
          <w:rFonts w:ascii="Verdana" w:hAnsi="Verdana"/>
          <w:i/>
          <w:sz w:val="20"/>
        </w:rPr>
      </w:pPr>
      <w:r>
        <w:rPr>
          <w:rFonts w:ascii="Verdana" w:hAnsi="Verdana"/>
          <w:sz w:val="20"/>
        </w:rPr>
        <w:t>(321)</w:t>
      </w:r>
      <w:r>
        <w:rPr>
          <w:rFonts w:ascii="Verdana" w:hAnsi="Verdana"/>
          <w:sz w:val="20"/>
        </w:rPr>
        <w:tab/>
        <w:t xml:space="preserve">prodigium, i n.: Wunderzeichen, wunderbare Erscheinung aevum, i n.: Alter, </w:t>
      </w:r>
      <w:r>
        <w:rPr>
          <w:rFonts w:ascii="Verdana" w:hAnsi="Verdana"/>
          <w:i/>
          <w:sz w:val="20"/>
        </w:rPr>
        <w:t>Abl. respectus, antwortet auf die Frage “in welcher Hinsicht?”</w:t>
      </w:r>
    </w:p>
    <w:p w:rsidR="00C40654" w:rsidRDefault="00FE062A">
      <w:pPr>
        <w:ind w:left="700" w:hanging="700"/>
        <w:jc w:val="both"/>
        <w:rPr>
          <w:rFonts w:ascii="Verdana" w:hAnsi="Verdana"/>
          <w:sz w:val="20"/>
        </w:rPr>
      </w:pPr>
      <w:r>
        <w:rPr>
          <w:rFonts w:ascii="Verdana" w:hAnsi="Verdana"/>
          <w:sz w:val="20"/>
        </w:rPr>
        <w:t>(322)</w:t>
      </w:r>
      <w:r>
        <w:rPr>
          <w:rFonts w:ascii="Verdana" w:hAnsi="Verdana"/>
          <w:sz w:val="20"/>
        </w:rPr>
        <w:tab/>
        <w:t>impatiens, tis (</w:t>
      </w:r>
      <w:r>
        <w:rPr>
          <w:rFonts w:ascii="Verdana" w:hAnsi="Verdana"/>
          <w:sz w:val="20"/>
        </w:rPr>
        <w:t>mit Gen.): “unvermögend, zu ertragen”: kann nicht auf sich nehmen</w:t>
      </w:r>
    </w:p>
    <w:p w:rsidR="00C40654" w:rsidRDefault="00FE062A">
      <w:pPr>
        <w:ind w:firstLine="700"/>
        <w:jc w:val="both"/>
        <w:rPr>
          <w:rFonts w:ascii="Verdana" w:hAnsi="Verdana"/>
          <w:sz w:val="20"/>
        </w:rPr>
      </w:pPr>
      <w:r>
        <w:rPr>
          <w:rFonts w:ascii="Verdana" w:hAnsi="Verdana"/>
          <w:sz w:val="20"/>
        </w:rPr>
        <w:t>*genitor, oris m.: Vater</w:t>
      </w:r>
    </w:p>
    <w:p w:rsidR="00C40654" w:rsidRDefault="00FE062A">
      <w:pPr>
        <w:jc w:val="both"/>
        <w:rPr>
          <w:rFonts w:ascii="Verdana" w:hAnsi="Verdana"/>
          <w:sz w:val="20"/>
        </w:rPr>
      </w:pPr>
      <w:r>
        <w:rPr>
          <w:rFonts w:ascii="Verdana" w:hAnsi="Verdana"/>
          <w:sz w:val="20"/>
        </w:rPr>
        <w:t>(323)</w:t>
      </w:r>
      <w:r>
        <w:rPr>
          <w:rFonts w:ascii="Verdana" w:hAnsi="Verdana"/>
          <w:sz w:val="20"/>
        </w:rPr>
        <w:tab/>
        <w:t>*bos, bovis m./f.: Ochse; Rind, Kuh</w:t>
      </w:r>
    </w:p>
    <w:p w:rsidR="00C40654" w:rsidRDefault="00FE062A">
      <w:pPr>
        <w:jc w:val="both"/>
        <w:rPr>
          <w:rFonts w:ascii="Verdana" w:hAnsi="Verdana"/>
          <w:sz w:val="20"/>
        </w:rPr>
      </w:pPr>
      <w:r>
        <w:rPr>
          <w:rFonts w:ascii="Verdana" w:hAnsi="Verdana"/>
          <w:sz w:val="20"/>
        </w:rPr>
        <w:t>(324)</w:t>
      </w:r>
      <w:r>
        <w:rPr>
          <w:rFonts w:ascii="Verdana" w:hAnsi="Verdana"/>
          <w:sz w:val="20"/>
        </w:rPr>
        <w:tab/>
        <w:t>*dux, ducis m./f.: Anführer, Leiter</w:t>
      </w:r>
    </w:p>
    <w:p w:rsidR="00C40654" w:rsidRDefault="00FE062A">
      <w:pPr>
        <w:ind w:firstLine="708"/>
        <w:jc w:val="both"/>
        <w:rPr>
          <w:rFonts w:ascii="Verdana" w:hAnsi="Verdana"/>
          <w:sz w:val="20"/>
        </w:rPr>
      </w:pPr>
      <w:r>
        <w:rPr>
          <w:rFonts w:ascii="Verdana" w:hAnsi="Verdana"/>
          <w:sz w:val="20"/>
        </w:rPr>
        <w:t>pascua, orum n.: Weide</w:t>
      </w:r>
    </w:p>
    <w:p w:rsidR="00C40654" w:rsidRDefault="00FE062A">
      <w:pPr>
        <w:ind w:firstLine="708"/>
        <w:jc w:val="both"/>
        <w:rPr>
          <w:rFonts w:ascii="Verdana" w:hAnsi="Verdana"/>
          <w:sz w:val="20"/>
        </w:rPr>
      </w:pPr>
      <w:r>
        <w:rPr>
          <w:rFonts w:ascii="Verdana" w:hAnsi="Verdana"/>
          <w:sz w:val="20"/>
        </w:rPr>
        <w:t>lustrare: betrachten</w:t>
      </w:r>
    </w:p>
    <w:p w:rsidR="00C40654" w:rsidRDefault="00FE062A">
      <w:pPr>
        <w:jc w:val="both"/>
        <w:rPr>
          <w:rFonts w:ascii="Verdana" w:hAnsi="Verdana"/>
          <w:sz w:val="20"/>
        </w:rPr>
      </w:pPr>
      <w:r>
        <w:rPr>
          <w:rFonts w:ascii="Verdana" w:hAnsi="Verdana"/>
          <w:sz w:val="20"/>
        </w:rPr>
        <w:t>(325)</w:t>
      </w:r>
      <w:r>
        <w:rPr>
          <w:rFonts w:ascii="Verdana" w:hAnsi="Verdana"/>
          <w:sz w:val="20"/>
        </w:rPr>
        <w:tab/>
        <w:t>*lacus, us m.: See</w:t>
      </w:r>
    </w:p>
    <w:p w:rsidR="00C40654" w:rsidRDefault="00FE062A">
      <w:pPr>
        <w:ind w:firstLine="708"/>
        <w:jc w:val="both"/>
        <w:rPr>
          <w:rFonts w:ascii="Verdana" w:hAnsi="Verdana"/>
          <w:sz w:val="20"/>
        </w:rPr>
      </w:pPr>
      <w:r>
        <w:rPr>
          <w:rFonts w:ascii="Verdana" w:hAnsi="Verdana"/>
          <w:sz w:val="20"/>
        </w:rPr>
        <w:t xml:space="preserve">favilla, ae </w:t>
      </w:r>
      <w:r>
        <w:rPr>
          <w:rFonts w:ascii="Verdana" w:hAnsi="Verdana"/>
          <w:sz w:val="20"/>
        </w:rPr>
        <w:t>f.: Asche</w:t>
      </w:r>
    </w:p>
    <w:p w:rsidR="00C40654" w:rsidRDefault="00FE062A">
      <w:pPr>
        <w:jc w:val="both"/>
        <w:rPr>
          <w:rFonts w:ascii="Verdana" w:hAnsi="Verdana"/>
          <w:sz w:val="20"/>
        </w:rPr>
      </w:pPr>
      <w:r>
        <w:rPr>
          <w:rFonts w:ascii="Verdana" w:hAnsi="Verdana"/>
          <w:sz w:val="20"/>
        </w:rPr>
        <w:t>(326)</w:t>
      </w:r>
      <w:r>
        <w:rPr>
          <w:rFonts w:ascii="Verdana" w:hAnsi="Verdana"/>
          <w:sz w:val="20"/>
        </w:rPr>
        <w:tab/>
        <w:t>tremulus, a, um: zitternd</w:t>
      </w:r>
    </w:p>
    <w:p w:rsidR="00C40654" w:rsidRDefault="00FE062A">
      <w:pPr>
        <w:ind w:firstLine="708"/>
        <w:jc w:val="both"/>
        <w:rPr>
          <w:rFonts w:ascii="Verdana" w:hAnsi="Verdana"/>
          <w:sz w:val="20"/>
        </w:rPr>
      </w:pPr>
      <w:r>
        <w:rPr>
          <w:rFonts w:ascii="Verdana" w:hAnsi="Verdana"/>
          <w:sz w:val="20"/>
        </w:rPr>
        <w:t>circum – dare</w:t>
      </w:r>
    </w:p>
    <w:p w:rsidR="00C40654" w:rsidRDefault="00FE062A">
      <w:pPr>
        <w:ind w:firstLine="708"/>
        <w:jc w:val="both"/>
        <w:rPr>
          <w:rFonts w:ascii="Verdana" w:hAnsi="Verdana"/>
          <w:sz w:val="20"/>
        </w:rPr>
      </w:pPr>
      <w:r>
        <w:rPr>
          <w:rFonts w:ascii="Verdana" w:hAnsi="Verdana"/>
          <w:sz w:val="20"/>
        </w:rPr>
        <w:t>canna, ae f.: Rohr, Schilf</w:t>
      </w:r>
    </w:p>
    <w:p w:rsidR="00C40654" w:rsidRDefault="00FE062A">
      <w:pPr>
        <w:jc w:val="both"/>
        <w:rPr>
          <w:rFonts w:ascii="Verdana" w:hAnsi="Verdana"/>
          <w:sz w:val="20"/>
        </w:rPr>
      </w:pPr>
      <w:r>
        <w:rPr>
          <w:rFonts w:ascii="Verdana" w:hAnsi="Verdana"/>
          <w:sz w:val="20"/>
        </w:rPr>
        <w:t>(327)</w:t>
      </w:r>
      <w:r>
        <w:rPr>
          <w:rFonts w:ascii="Verdana" w:hAnsi="Verdana"/>
          <w:sz w:val="20"/>
        </w:rPr>
        <w:tab/>
        <w:t>*restare, resto, restiti: still stehen</w:t>
      </w:r>
    </w:p>
    <w:p w:rsidR="00C40654" w:rsidRDefault="00FE062A">
      <w:pPr>
        <w:ind w:firstLine="708"/>
        <w:jc w:val="both"/>
        <w:rPr>
          <w:rFonts w:ascii="Verdana" w:hAnsi="Verdana"/>
          <w:sz w:val="20"/>
        </w:rPr>
      </w:pPr>
      <w:r>
        <w:rPr>
          <w:rFonts w:ascii="Verdana" w:hAnsi="Verdana"/>
          <w:sz w:val="20"/>
        </w:rPr>
        <w:t>pavidus, a, um: ängstlich</w:t>
      </w:r>
    </w:p>
    <w:p w:rsidR="00C40654" w:rsidRDefault="00FE062A">
      <w:pPr>
        <w:ind w:firstLine="708"/>
        <w:jc w:val="both"/>
        <w:rPr>
          <w:rFonts w:ascii="Verdana" w:hAnsi="Verdana"/>
          <w:sz w:val="20"/>
        </w:rPr>
      </w:pPr>
      <w:r>
        <w:rPr>
          <w:rFonts w:ascii="Verdana" w:hAnsi="Verdana"/>
          <w:sz w:val="20"/>
        </w:rPr>
        <w:t>murmur, is n.: Gemurmel</w:t>
      </w:r>
    </w:p>
    <w:p w:rsidR="00C40654" w:rsidRDefault="00FE062A">
      <w:pPr>
        <w:jc w:val="both"/>
        <w:rPr>
          <w:rFonts w:ascii="Verdana" w:hAnsi="Verdana"/>
          <w:i/>
          <w:sz w:val="20"/>
        </w:rPr>
      </w:pPr>
      <w:r>
        <w:rPr>
          <w:rFonts w:ascii="Verdana" w:hAnsi="Verdana"/>
          <w:sz w:val="20"/>
        </w:rPr>
        <w:t>(329</w:t>
      </w:r>
      <w:r>
        <w:rPr>
          <w:rFonts w:ascii="Verdana" w:hAnsi="Verdana"/>
          <w:i/>
          <w:sz w:val="20"/>
        </w:rPr>
        <w:t>)</w:t>
      </w:r>
      <w:r>
        <w:rPr>
          <w:rFonts w:ascii="Verdana" w:hAnsi="Verdana"/>
          <w:i/>
          <w:sz w:val="20"/>
        </w:rPr>
        <w:tab/>
        <w:t xml:space="preserve">Naias, adis f.: Wassernymphe </w:t>
      </w:r>
    </w:p>
    <w:p w:rsidR="00C40654" w:rsidRDefault="00FE062A">
      <w:pPr>
        <w:ind w:firstLine="708"/>
        <w:jc w:val="both"/>
        <w:rPr>
          <w:rFonts w:ascii="Verdana" w:hAnsi="Verdana"/>
          <w:i/>
          <w:sz w:val="20"/>
        </w:rPr>
      </w:pPr>
      <w:r>
        <w:rPr>
          <w:rFonts w:ascii="Verdana" w:hAnsi="Verdana"/>
          <w:i/>
          <w:sz w:val="20"/>
        </w:rPr>
        <w:t>Faunus, i m: Waldgott</w:t>
      </w:r>
    </w:p>
    <w:p w:rsidR="00C40654" w:rsidRDefault="00FE062A">
      <w:pPr>
        <w:ind w:firstLine="708"/>
        <w:jc w:val="both"/>
        <w:rPr>
          <w:rFonts w:ascii="Verdana" w:hAnsi="Verdana"/>
          <w:sz w:val="20"/>
        </w:rPr>
      </w:pPr>
      <w:r>
        <w:rPr>
          <w:rFonts w:ascii="Verdana" w:hAnsi="Verdana"/>
          <w:sz w:val="20"/>
        </w:rPr>
        <w:t>foret = esset</w:t>
      </w:r>
    </w:p>
    <w:p w:rsidR="00C40654" w:rsidRDefault="00FE062A">
      <w:pPr>
        <w:pStyle w:val="Textkrper-Einzug"/>
        <w:ind w:firstLine="708"/>
        <w:rPr>
          <w:rFonts w:ascii="Verdana" w:hAnsi="Verdana"/>
          <w:sz w:val="20"/>
        </w:rPr>
      </w:pPr>
      <w:r>
        <w:rPr>
          <w:rFonts w:ascii="Verdana" w:hAnsi="Verdana"/>
          <w:sz w:val="20"/>
        </w:rPr>
        <w:t>-ne: o</w:t>
      </w:r>
      <w:r>
        <w:rPr>
          <w:rFonts w:ascii="Verdana" w:hAnsi="Verdana"/>
          <w:sz w:val="20"/>
        </w:rPr>
        <w:t>der (ob)</w:t>
      </w:r>
    </w:p>
    <w:p w:rsidR="00C40654" w:rsidRDefault="00FE062A">
      <w:pPr>
        <w:jc w:val="both"/>
        <w:rPr>
          <w:rFonts w:ascii="Verdana" w:hAnsi="Verdana"/>
          <w:sz w:val="20"/>
        </w:rPr>
      </w:pPr>
      <w:r>
        <w:rPr>
          <w:rFonts w:ascii="Verdana" w:hAnsi="Verdana"/>
          <w:sz w:val="20"/>
        </w:rPr>
        <w:t xml:space="preserve"> (330)</w:t>
      </w:r>
      <w:r>
        <w:rPr>
          <w:rFonts w:ascii="Verdana" w:hAnsi="Verdana"/>
          <w:sz w:val="20"/>
        </w:rPr>
        <w:tab/>
        <w:t>indigenus, a, um: eingeboren, einheimisch</w:t>
      </w:r>
    </w:p>
    <w:p w:rsidR="00C40654" w:rsidRDefault="00FE062A">
      <w:pPr>
        <w:jc w:val="both"/>
        <w:rPr>
          <w:rFonts w:ascii="Verdana" w:hAnsi="Verdana"/>
          <w:sz w:val="20"/>
        </w:rPr>
      </w:pPr>
      <w:r>
        <w:rPr>
          <w:rFonts w:ascii="Verdana" w:hAnsi="Verdana"/>
          <w:sz w:val="20"/>
        </w:rPr>
        <w:t>(331)</w:t>
      </w:r>
      <w:r>
        <w:rPr>
          <w:rFonts w:ascii="Verdana" w:hAnsi="Verdana"/>
          <w:sz w:val="20"/>
        </w:rPr>
        <w:tab/>
        <w:t>montanus, a, um: Berg-</w:t>
      </w:r>
    </w:p>
    <w:p w:rsidR="00C40654" w:rsidRDefault="00FE062A">
      <w:pPr>
        <w:jc w:val="both"/>
        <w:rPr>
          <w:rFonts w:ascii="Verdana" w:hAnsi="Verdana"/>
          <w:sz w:val="20"/>
        </w:rPr>
      </w:pPr>
      <w:r>
        <w:rPr>
          <w:rFonts w:ascii="Verdana" w:hAnsi="Verdana"/>
          <w:sz w:val="20"/>
        </w:rPr>
        <w:t>(332)</w:t>
      </w:r>
      <w:r>
        <w:rPr>
          <w:rFonts w:ascii="Verdana" w:hAnsi="Verdana"/>
          <w:sz w:val="20"/>
        </w:rPr>
        <w:tab/>
        <w:t>*quondam: einst</w:t>
      </w:r>
    </w:p>
    <w:p w:rsidR="00C40654" w:rsidRDefault="00FE062A">
      <w:pPr>
        <w:ind w:firstLine="708"/>
        <w:jc w:val="both"/>
        <w:rPr>
          <w:rFonts w:ascii="Verdana" w:hAnsi="Verdana"/>
          <w:sz w:val="20"/>
        </w:rPr>
      </w:pPr>
      <w:r>
        <w:rPr>
          <w:rFonts w:ascii="Verdana" w:hAnsi="Verdana"/>
          <w:sz w:val="20"/>
        </w:rPr>
        <w:t>reg-ius, a, um</w:t>
      </w:r>
    </w:p>
    <w:p w:rsidR="00C40654" w:rsidRDefault="00FE062A">
      <w:pPr>
        <w:jc w:val="both"/>
        <w:rPr>
          <w:rFonts w:ascii="Verdana" w:hAnsi="Verdana"/>
          <w:sz w:val="20"/>
        </w:rPr>
      </w:pPr>
      <w:r>
        <w:rPr>
          <w:rFonts w:ascii="Verdana" w:hAnsi="Verdana"/>
          <w:sz w:val="20"/>
        </w:rPr>
        <w:t>(333)</w:t>
      </w:r>
      <w:r>
        <w:rPr>
          <w:rFonts w:ascii="Verdana" w:hAnsi="Verdana"/>
          <w:sz w:val="20"/>
        </w:rPr>
        <w:tab/>
        <w:t>interdicere, -dico, -dixi, -dictum: verbieten</w:t>
      </w:r>
    </w:p>
    <w:p w:rsidR="00C40654" w:rsidRDefault="00FE062A">
      <w:pPr>
        <w:ind w:firstLine="708"/>
        <w:jc w:val="both"/>
        <w:rPr>
          <w:rFonts w:ascii="Verdana" w:hAnsi="Verdana"/>
          <w:sz w:val="20"/>
        </w:rPr>
      </w:pPr>
      <w:r>
        <w:rPr>
          <w:rFonts w:ascii="Verdana" w:hAnsi="Verdana"/>
          <w:sz w:val="20"/>
        </w:rPr>
        <w:t>*vix: kaum</w:t>
      </w:r>
    </w:p>
    <w:p w:rsidR="00C40654" w:rsidRDefault="00FE062A">
      <w:pPr>
        <w:ind w:firstLine="708"/>
        <w:jc w:val="both"/>
        <w:rPr>
          <w:rFonts w:ascii="Verdana" w:hAnsi="Verdana"/>
          <w:sz w:val="20"/>
        </w:rPr>
      </w:pPr>
      <w:r>
        <w:rPr>
          <w:rFonts w:ascii="Verdana" w:hAnsi="Verdana"/>
          <w:sz w:val="20"/>
        </w:rPr>
        <w:t xml:space="preserve">erraticus, a, um: </w:t>
      </w:r>
      <w:r>
        <w:rPr>
          <w:rFonts w:ascii="Verdana" w:hAnsi="Verdana"/>
          <w:i/>
          <w:sz w:val="20"/>
        </w:rPr>
        <w:t>hier:</w:t>
      </w:r>
      <w:r>
        <w:rPr>
          <w:rFonts w:ascii="Verdana" w:hAnsi="Verdana"/>
          <w:sz w:val="20"/>
        </w:rPr>
        <w:t xml:space="preserve"> umherschwimmend</w:t>
      </w:r>
    </w:p>
    <w:p w:rsidR="00C40654" w:rsidRDefault="00FE062A">
      <w:pPr>
        <w:ind w:left="708"/>
        <w:jc w:val="both"/>
        <w:rPr>
          <w:rFonts w:ascii="Verdana" w:hAnsi="Verdana"/>
          <w:sz w:val="20"/>
        </w:rPr>
      </w:pPr>
      <w:r>
        <w:rPr>
          <w:rFonts w:ascii="Verdana" w:hAnsi="Verdana"/>
          <w:i/>
          <w:sz w:val="20"/>
        </w:rPr>
        <w:t>Delos, i f.: kleine Kykladen-</w:t>
      </w:r>
      <w:r>
        <w:rPr>
          <w:rFonts w:ascii="Verdana" w:hAnsi="Verdana"/>
          <w:i/>
          <w:sz w:val="20"/>
        </w:rPr>
        <w:t>Insel, auf der Apollo und Diana geboren wurden. Hauptsitz des Apollokults</w:t>
      </w:r>
      <w:r>
        <w:rPr>
          <w:rFonts w:ascii="Verdana" w:hAnsi="Verdana"/>
          <w:sz w:val="20"/>
        </w:rPr>
        <w:t>.</w:t>
      </w:r>
    </w:p>
    <w:p w:rsidR="00C40654" w:rsidRDefault="00FE062A">
      <w:pPr>
        <w:jc w:val="both"/>
        <w:rPr>
          <w:rFonts w:ascii="Verdana" w:hAnsi="Verdana"/>
          <w:sz w:val="20"/>
        </w:rPr>
      </w:pPr>
      <w:r>
        <w:rPr>
          <w:rFonts w:ascii="Verdana" w:hAnsi="Verdana"/>
          <w:sz w:val="20"/>
        </w:rPr>
        <w:t>(334)</w:t>
      </w:r>
      <w:r>
        <w:rPr>
          <w:rFonts w:ascii="Verdana" w:hAnsi="Verdana"/>
          <w:sz w:val="20"/>
        </w:rPr>
        <w:tab/>
        <w:t>nare, no, navi: schwimmen</w:t>
      </w:r>
    </w:p>
    <w:p w:rsidR="00C40654" w:rsidRDefault="00FE062A">
      <w:pPr>
        <w:jc w:val="both"/>
        <w:rPr>
          <w:rFonts w:ascii="Verdana" w:hAnsi="Verdana"/>
          <w:sz w:val="20"/>
        </w:rPr>
      </w:pPr>
      <w:r>
        <w:rPr>
          <w:rFonts w:ascii="Verdana" w:hAnsi="Verdana"/>
          <w:sz w:val="20"/>
        </w:rPr>
        <w:t>(335)</w:t>
      </w:r>
      <w:r>
        <w:rPr>
          <w:rFonts w:ascii="Verdana" w:hAnsi="Verdana"/>
          <w:sz w:val="20"/>
        </w:rPr>
        <w:tab/>
        <w:t>*illic: dort</w:t>
      </w:r>
    </w:p>
    <w:p w:rsidR="00C40654" w:rsidRDefault="00FE062A">
      <w:pPr>
        <w:ind w:firstLine="708"/>
        <w:jc w:val="both"/>
        <w:rPr>
          <w:rFonts w:ascii="Verdana" w:hAnsi="Verdana"/>
          <w:sz w:val="20"/>
        </w:rPr>
      </w:pPr>
      <w:r>
        <w:rPr>
          <w:rFonts w:ascii="Verdana" w:hAnsi="Verdana"/>
          <w:sz w:val="20"/>
        </w:rPr>
        <w:t>incumbere, incumbo, incubui, incubitum: sich auf etwas legen, an etwas stemmen</w:t>
      </w:r>
    </w:p>
    <w:p w:rsidR="00C40654" w:rsidRDefault="00FE062A">
      <w:pPr>
        <w:ind w:firstLine="708"/>
        <w:jc w:val="both"/>
        <w:rPr>
          <w:rFonts w:ascii="Verdana" w:hAnsi="Verdana"/>
          <w:sz w:val="20"/>
        </w:rPr>
      </w:pPr>
      <w:r>
        <w:rPr>
          <w:rFonts w:ascii="Verdana" w:hAnsi="Verdana"/>
          <w:sz w:val="20"/>
        </w:rPr>
        <w:t>Palladis arbor palmae: Palmbaum der Pallas &lt;Athene&gt;</w:t>
      </w:r>
    </w:p>
    <w:p w:rsidR="00C40654" w:rsidRDefault="00FE062A">
      <w:pPr>
        <w:jc w:val="both"/>
        <w:rPr>
          <w:rFonts w:ascii="Verdana" w:hAnsi="Verdana"/>
          <w:sz w:val="20"/>
        </w:rPr>
      </w:pPr>
    </w:p>
    <w:p w:rsidR="00C40654" w:rsidRDefault="00FE062A">
      <w:pPr>
        <w:pageBreakBefore/>
        <w:jc w:val="both"/>
        <w:rPr>
          <w:rFonts w:ascii="Verdana" w:hAnsi="Verdana"/>
          <w:sz w:val="20"/>
        </w:rPr>
      </w:pPr>
      <w:r>
        <w:rPr>
          <w:rFonts w:ascii="Verdana" w:hAnsi="Verdana"/>
          <w:sz w:val="20"/>
        </w:rPr>
        <w:t>(336)</w:t>
      </w:r>
      <w:r>
        <w:rPr>
          <w:rFonts w:ascii="Verdana" w:hAnsi="Verdana"/>
          <w:sz w:val="20"/>
        </w:rPr>
        <w:tab/>
        <w:t xml:space="preserve">edere: </w:t>
      </w:r>
      <w:r>
        <w:rPr>
          <w:rFonts w:ascii="Verdana" w:hAnsi="Verdana"/>
          <w:i/>
          <w:sz w:val="20"/>
        </w:rPr>
        <w:t>auch:</w:t>
      </w:r>
      <w:r>
        <w:rPr>
          <w:rFonts w:ascii="Verdana" w:hAnsi="Verdana"/>
          <w:sz w:val="20"/>
        </w:rPr>
        <w:t xml:space="preserve"> gebären</w:t>
      </w:r>
    </w:p>
    <w:p w:rsidR="00C40654" w:rsidRDefault="00FE062A">
      <w:pPr>
        <w:ind w:firstLine="708"/>
        <w:jc w:val="both"/>
        <w:rPr>
          <w:rFonts w:ascii="Verdana" w:hAnsi="Verdana"/>
          <w:sz w:val="20"/>
        </w:rPr>
      </w:pPr>
      <w:r>
        <w:rPr>
          <w:rFonts w:ascii="Verdana" w:hAnsi="Verdana"/>
          <w:sz w:val="20"/>
        </w:rPr>
        <w:t>*invitus, a, um: unwillig, gegen den Willen</w:t>
      </w:r>
    </w:p>
    <w:p w:rsidR="00C40654" w:rsidRDefault="00FE062A">
      <w:pPr>
        <w:ind w:firstLine="708"/>
        <w:jc w:val="both"/>
        <w:rPr>
          <w:rFonts w:ascii="Verdana" w:hAnsi="Verdana"/>
          <w:sz w:val="20"/>
        </w:rPr>
      </w:pPr>
      <w:r>
        <w:rPr>
          <w:rFonts w:ascii="Verdana" w:hAnsi="Verdana"/>
          <w:sz w:val="20"/>
        </w:rPr>
        <w:t>*gemini, orum m.: Zwillinge</w:t>
      </w:r>
    </w:p>
    <w:p w:rsidR="00C40654" w:rsidRDefault="00FE062A">
      <w:pPr>
        <w:ind w:left="708"/>
        <w:jc w:val="both"/>
        <w:rPr>
          <w:rFonts w:ascii="Verdana" w:hAnsi="Verdana"/>
          <w:i/>
          <w:sz w:val="20"/>
        </w:rPr>
      </w:pPr>
      <w:r>
        <w:rPr>
          <w:rFonts w:ascii="Verdana" w:hAnsi="Verdana"/>
          <w:i/>
          <w:sz w:val="20"/>
        </w:rPr>
        <w:t>Latona, ae f.: Tochter eines der Titanen, die vor den Göttern auf dem Olymp herrschten. Sie war die Geliebte Jupiters und gebar ihm Apollo und Diana. Obwoh</w:t>
      </w:r>
      <w:r>
        <w:rPr>
          <w:rFonts w:ascii="Verdana" w:hAnsi="Verdana"/>
          <w:i/>
          <w:sz w:val="20"/>
        </w:rPr>
        <w:t>l Jupiter während dieser Liaison noch nicht mit Juno verheiratet gewesen war, musste Latona dennoch schwanger umherirren und wurde nirgends aufgenommen, weil man sich überall vor der Rache Junos fürchtete.</w:t>
      </w:r>
    </w:p>
    <w:p w:rsidR="00C40654" w:rsidRDefault="00FE062A">
      <w:pPr>
        <w:ind w:firstLine="708"/>
        <w:jc w:val="both"/>
        <w:rPr>
          <w:rFonts w:ascii="Verdana" w:hAnsi="Verdana"/>
          <w:sz w:val="20"/>
        </w:rPr>
      </w:pPr>
      <w:r>
        <w:rPr>
          <w:rFonts w:ascii="Verdana" w:hAnsi="Verdana"/>
          <w:sz w:val="20"/>
        </w:rPr>
        <w:t>noverca, ae f.: Stiefmutter</w:t>
      </w:r>
    </w:p>
    <w:p w:rsidR="00C40654" w:rsidRDefault="00FE062A">
      <w:pPr>
        <w:ind w:firstLine="708"/>
        <w:jc w:val="both"/>
        <w:rPr>
          <w:rFonts w:ascii="Verdana" w:hAnsi="Verdana"/>
          <w:sz w:val="20"/>
        </w:rPr>
      </w:pPr>
      <w:r>
        <w:rPr>
          <w:rFonts w:ascii="Verdana" w:hAnsi="Verdana"/>
          <w:sz w:val="20"/>
        </w:rPr>
        <w:t>(337)</w:t>
      </w:r>
      <w:r>
        <w:rPr>
          <w:rFonts w:ascii="Verdana" w:hAnsi="Verdana"/>
          <w:sz w:val="20"/>
        </w:rPr>
        <w:tab/>
        <w:t>puerpera, ae f.:</w:t>
      </w:r>
      <w:r>
        <w:rPr>
          <w:rFonts w:ascii="Verdana" w:hAnsi="Verdana"/>
          <w:sz w:val="20"/>
        </w:rPr>
        <w:t xml:space="preserve"> die, die vor kurzem Kinder geboren hat (Wöchnerin) fertur: </w:t>
      </w:r>
      <w:r>
        <w:rPr>
          <w:rFonts w:ascii="Verdana" w:hAnsi="Verdana"/>
          <w:sz w:val="20"/>
        </w:rPr>
        <w:tab/>
        <w:t>man sagt, es wird berichtet</w:t>
      </w:r>
    </w:p>
    <w:p w:rsidR="00C40654" w:rsidRDefault="00FE062A">
      <w:pPr>
        <w:jc w:val="both"/>
        <w:rPr>
          <w:rFonts w:ascii="Verdana" w:hAnsi="Verdana"/>
          <w:sz w:val="20"/>
        </w:rPr>
      </w:pPr>
      <w:r>
        <w:rPr>
          <w:rFonts w:ascii="Verdana" w:hAnsi="Verdana"/>
          <w:sz w:val="20"/>
        </w:rPr>
        <w:t>(338)</w:t>
      </w:r>
      <w:r>
        <w:rPr>
          <w:rFonts w:ascii="Verdana" w:hAnsi="Verdana"/>
          <w:sz w:val="20"/>
        </w:rPr>
        <w:tab/>
        <w:t>*portasse = portavisse</w:t>
      </w:r>
    </w:p>
    <w:p w:rsidR="00C40654" w:rsidRDefault="00FE062A">
      <w:pPr>
        <w:ind w:firstLine="708"/>
        <w:jc w:val="both"/>
        <w:rPr>
          <w:rFonts w:ascii="Verdana" w:hAnsi="Verdana"/>
          <w:sz w:val="20"/>
        </w:rPr>
      </w:pPr>
      <w:r>
        <w:rPr>
          <w:rFonts w:ascii="Verdana" w:hAnsi="Verdana"/>
          <w:sz w:val="20"/>
        </w:rPr>
        <w:t>*sinus , us m.: Schoss, Busen</w:t>
      </w:r>
    </w:p>
    <w:p w:rsidR="00C40654" w:rsidRDefault="00FE062A">
      <w:pPr>
        <w:ind w:firstLine="708"/>
        <w:jc w:val="both"/>
        <w:rPr>
          <w:rFonts w:ascii="Verdana" w:hAnsi="Verdana"/>
          <w:sz w:val="20"/>
        </w:rPr>
      </w:pPr>
      <w:r>
        <w:rPr>
          <w:rFonts w:ascii="Verdana" w:hAnsi="Verdana"/>
          <w:sz w:val="20"/>
        </w:rPr>
        <w:t>*natus, i m.: Sohn</w:t>
      </w:r>
    </w:p>
    <w:p w:rsidR="00C40654" w:rsidRDefault="00FE062A">
      <w:pPr>
        <w:ind w:left="700" w:hanging="700"/>
        <w:jc w:val="both"/>
        <w:rPr>
          <w:rFonts w:ascii="Verdana" w:hAnsi="Verdana"/>
          <w:i/>
          <w:sz w:val="20"/>
        </w:rPr>
      </w:pPr>
      <w:r>
        <w:rPr>
          <w:rFonts w:ascii="Verdana" w:hAnsi="Verdana"/>
          <w:sz w:val="20"/>
        </w:rPr>
        <w:t>(339)</w:t>
      </w:r>
      <w:r>
        <w:rPr>
          <w:rFonts w:ascii="Verdana" w:hAnsi="Verdana"/>
          <w:sz w:val="20"/>
        </w:rPr>
        <w:tab/>
        <w:t>Chimaerifer, -fera, -ferum: die Chimaera erzeugend</w:t>
      </w:r>
      <w:r>
        <w:rPr>
          <w:rFonts w:ascii="Verdana" w:hAnsi="Verdana"/>
          <w:i/>
          <w:sz w:val="20"/>
        </w:rPr>
        <w:t>. In Lykien lebte der Sage nach d</w:t>
      </w:r>
      <w:r>
        <w:rPr>
          <w:rFonts w:ascii="Verdana" w:hAnsi="Verdana"/>
          <w:i/>
          <w:sz w:val="20"/>
        </w:rPr>
        <w:t>ie Chimaera, ein feuerspeiendes Ungeheuer, das vorne ein Löwe, in der Mitte eine Ziege und hinten eine Schlange gewesen sein soll.</w:t>
      </w:r>
    </w:p>
    <w:p w:rsidR="00C40654" w:rsidRDefault="00FE062A">
      <w:pPr>
        <w:ind w:firstLine="700"/>
        <w:jc w:val="both"/>
        <w:rPr>
          <w:rFonts w:ascii="Verdana" w:hAnsi="Verdana"/>
          <w:sz w:val="20"/>
        </w:rPr>
      </w:pPr>
      <w:r>
        <w:rPr>
          <w:rFonts w:ascii="Verdana" w:hAnsi="Verdana"/>
          <w:sz w:val="20"/>
        </w:rPr>
        <w:t>arvum, i n.: Feld</w:t>
      </w:r>
    </w:p>
    <w:p w:rsidR="00C40654" w:rsidRDefault="00FE062A">
      <w:pPr>
        <w:jc w:val="both"/>
        <w:rPr>
          <w:rFonts w:ascii="Verdana" w:hAnsi="Verdana"/>
          <w:sz w:val="20"/>
        </w:rPr>
      </w:pPr>
      <w:r>
        <w:rPr>
          <w:rFonts w:ascii="Verdana" w:hAnsi="Verdana"/>
          <w:sz w:val="20"/>
        </w:rPr>
        <w:t>(340)</w:t>
      </w:r>
      <w:r>
        <w:rPr>
          <w:rFonts w:ascii="Verdana" w:hAnsi="Verdana"/>
          <w:sz w:val="20"/>
        </w:rPr>
        <w:tab/>
        <w:t>*fessus, a, um: müde</w:t>
      </w:r>
    </w:p>
    <w:p w:rsidR="00C40654" w:rsidRDefault="00FE062A">
      <w:pPr>
        <w:jc w:val="both"/>
        <w:rPr>
          <w:rFonts w:ascii="Verdana" w:hAnsi="Verdana"/>
          <w:sz w:val="20"/>
        </w:rPr>
      </w:pPr>
      <w:r>
        <w:rPr>
          <w:rFonts w:ascii="Verdana" w:hAnsi="Verdana"/>
          <w:sz w:val="20"/>
        </w:rPr>
        <w:t>(341)</w:t>
      </w:r>
      <w:r>
        <w:rPr>
          <w:rFonts w:ascii="Verdana" w:hAnsi="Verdana"/>
          <w:sz w:val="20"/>
        </w:rPr>
        <w:tab/>
        <w:t>sidereus, a, um: Sonnen-</w:t>
      </w:r>
    </w:p>
    <w:p w:rsidR="00C40654" w:rsidRDefault="00FE062A">
      <w:pPr>
        <w:ind w:firstLine="708"/>
        <w:jc w:val="both"/>
        <w:rPr>
          <w:rFonts w:ascii="Verdana" w:hAnsi="Verdana"/>
          <w:sz w:val="20"/>
        </w:rPr>
      </w:pPr>
      <w:r>
        <w:rPr>
          <w:rFonts w:ascii="Verdana" w:hAnsi="Verdana"/>
          <w:sz w:val="20"/>
        </w:rPr>
        <w:t>siccatus, a, um: ausgetrocknet</w:t>
      </w:r>
    </w:p>
    <w:p w:rsidR="00C40654" w:rsidRDefault="00FE062A">
      <w:pPr>
        <w:ind w:firstLine="708"/>
        <w:jc w:val="both"/>
        <w:rPr>
          <w:rFonts w:ascii="Verdana" w:hAnsi="Verdana"/>
          <w:sz w:val="20"/>
        </w:rPr>
      </w:pPr>
      <w:r>
        <w:rPr>
          <w:rFonts w:ascii="Verdana" w:hAnsi="Verdana"/>
          <w:sz w:val="20"/>
        </w:rPr>
        <w:t>sitim colligere: D</w:t>
      </w:r>
      <w:r>
        <w:rPr>
          <w:rFonts w:ascii="Verdana" w:hAnsi="Verdana"/>
          <w:sz w:val="20"/>
        </w:rPr>
        <w:t>urst bekommen</w:t>
      </w:r>
    </w:p>
    <w:p w:rsidR="00C40654" w:rsidRDefault="00FE062A">
      <w:pPr>
        <w:jc w:val="both"/>
        <w:rPr>
          <w:rFonts w:ascii="Verdana" w:hAnsi="Verdana"/>
          <w:sz w:val="20"/>
        </w:rPr>
      </w:pPr>
      <w:r>
        <w:rPr>
          <w:rFonts w:ascii="Verdana" w:hAnsi="Verdana"/>
          <w:sz w:val="20"/>
        </w:rPr>
        <w:t>(342)</w:t>
      </w:r>
      <w:r>
        <w:rPr>
          <w:rFonts w:ascii="Verdana" w:hAnsi="Verdana"/>
          <w:sz w:val="20"/>
        </w:rPr>
        <w:tab/>
        <w:t>uber, is n.: Brust</w:t>
      </w:r>
    </w:p>
    <w:p w:rsidR="00C40654" w:rsidRDefault="00FE062A">
      <w:pPr>
        <w:ind w:firstLine="708"/>
        <w:jc w:val="both"/>
        <w:rPr>
          <w:rFonts w:ascii="Verdana" w:hAnsi="Verdana"/>
          <w:sz w:val="20"/>
        </w:rPr>
      </w:pPr>
      <w:r>
        <w:rPr>
          <w:rFonts w:ascii="Verdana" w:hAnsi="Verdana"/>
          <w:sz w:val="20"/>
        </w:rPr>
        <w:t>e – bibere</w:t>
      </w:r>
    </w:p>
    <w:p w:rsidR="00C40654" w:rsidRDefault="00FE062A">
      <w:pPr>
        <w:ind w:firstLine="708"/>
        <w:jc w:val="both"/>
        <w:rPr>
          <w:rFonts w:ascii="Verdana" w:hAnsi="Verdana"/>
          <w:sz w:val="20"/>
        </w:rPr>
      </w:pPr>
      <w:r>
        <w:rPr>
          <w:rFonts w:ascii="Verdana" w:hAnsi="Verdana"/>
          <w:sz w:val="20"/>
        </w:rPr>
        <w:t>avidus, a, um: gierig</w:t>
      </w:r>
    </w:p>
    <w:p w:rsidR="00C40654" w:rsidRDefault="00FE062A">
      <w:pPr>
        <w:ind w:firstLine="708"/>
        <w:jc w:val="both"/>
        <w:rPr>
          <w:rFonts w:ascii="Verdana" w:hAnsi="Verdana"/>
          <w:sz w:val="20"/>
        </w:rPr>
      </w:pPr>
      <w:r>
        <w:rPr>
          <w:rFonts w:ascii="Verdana" w:hAnsi="Verdana"/>
          <w:sz w:val="20"/>
        </w:rPr>
        <w:t>lactare: Milch geben, säugen.</w:t>
      </w:r>
    </w:p>
    <w:p w:rsidR="00C40654" w:rsidRDefault="00FE062A">
      <w:pPr>
        <w:jc w:val="both"/>
        <w:rPr>
          <w:rFonts w:ascii="Verdana" w:hAnsi="Verdana"/>
          <w:sz w:val="20"/>
        </w:rPr>
      </w:pPr>
    </w:p>
    <w:p w:rsidR="00C40654" w:rsidRDefault="00FE062A">
      <w:pPr>
        <w:jc w:val="both"/>
        <w:rPr>
          <w:rFonts w:ascii="Verdana" w:hAnsi="Verdana"/>
          <w:b/>
          <w:sz w:val="20"/>
        </w:rPr>
      </w:pPr>
      <w:r>
        <w:rPr>
          <w:rFonts w:ascii="Verdana" w:hAnsi="Verdana"/>
          <w:b/>
          <w:sz w:val="20"/>
        </w:rPr>
        <w:t>Erzählhandlung (VI, 343 – 381)</w:t>
      </w:r>
    </w:p>
    <w:p w:rsidR="00C40654" w:rsidRDefault="00FE062A">
      <w:pPr>
        <w:tabs>
          <w:tab w:val="left" w:pos="567"/>
        </w:tabs>
        <w:jc w:val="both"/>
        <w:rPr>
          <w:rFonts w:ascii="Verdana" w:hAnsi="Verdana"/>
          <w:sz w:val="20"/>
        </w:rPr>
      </w:pPr>
      <w:r>
        <w:rPr>
          <w:rFonts w:ascii="Verdana" w:hAnsi="Verdana"/>
          <w:sz w:val="20"/>
        </w:rPr>
        <w:tab/>
        <w:t>forte lacum mediocris aquae prospexit in imis</w:t>
      </w:r>
    </w:p>
    <w:p w:rsidR="00C40654" w:rsidRDefault="00FE062A">
      <w:pPr>
        <w:tabs>
          <w:tab w:val="left" w:pos="567"/>
        </w:tabs>
        <w:jc w:val="both"/>
        <w:rPr>
          <w:rFonts w:ascii="Verdana" w:hAnsi="Verdana"/>
          <w:sz w:val="20"/>
        </w:rPr>
      </w:pPr>
      <w:r>
        <w:rPr>
          <w:rFonts w:ascii="Verdana" w:hAnsi="Verdana"/>
          <w:sz w:val="20"/>
        </w:rPr>
        <w:tab/>
        <w:t>vallibus: agrestes illic fruticosa legebant</w:t>
      </w:r>
    </w:p>
    <w:p w:rsidR="00C40654" w:rsidRDefault="00FE062A">
      <w:pPr>
        <w:tabs>
          <w:tab w:val="left" w:pos="567"/>
        </w:tabs>
        <w:jc w:val="both"/>
        <w:rPr>
          <w:rFonts w:ascii="Verdana" w:hAnsi="Verdana"/>
          <w:sz w:val="20"/>
        </w:rPr>
      </w:pPr>
      <w:r>
        <w:rPr>
          <w:rFonts w:ascii="Verdana" w:hAnsi="Verdana"/>
          <w:sz w:val="20"/>
        </w:rPr>
        <w:t>345</w:t>
      </w:r>
      <w:r>
        <w:rPr>
          <w:rFonts w:ascii="Verdana" w:hAnsi="Verdana"/>
          <w:sz w:val="20"/>
        </w:rPr>
        <w:tab/>
        <w:t>vimina cum iuncis gratamqu</w:t>
      </w:r>
      <w:r>
        <w:rPr>
          <w:rFonts w:ascii="Verdana" w:hAnsi="Verdana"/>
          <w:sz w:val="20"/>
        </w:rPr>
        <w:t>e paludibus ulvam.</w:t>
      </w:r>
    </w:p>
    <w:p w:rsidR="00C40654" w:rsidRDefault="00FE062A">
      <w:pPr>
        <w:ind w:firstLine="567"/>
        <w:jc w:val="both"/>
        <w:rPr>
          <w:rFonts w:ascii="Verdana" w:hAnsi="Verdana"/>
          <w:sz w:val="20"/>
        </w:rPr>
      </w:pPr>
      <w:r>
        <w:rPr>
          <w:rFonts w:ascii="Verdana" w:hAnsi="Verdana"/>
          <w:sz w:val="20"/>
        </w:rPr>
        <w:t>accessit positoque genu Titania terram</w:t>
      </w:r>
    </w:p>
    <w:p w:rsidR="00C40654" w:rsidRDefault="00FE062A">
      <w:pPr>
        <w:ind w:firstLine="567"/>
        <w:jc w:val="both"/>
        <w:rPr>
          <w:rFonts w:ascii="Verdana" w:hAnsi="Verdana"/>
          <w:sz w:val="20"/>
        </w:rPr>
      </w:pPr>
      <w:r>
        <w:rPr>
          <w:rFonts w:ascii="Verdana" w:hAnsi="Verdana"/>
          <w:sz w:val="20"/>
        </w:rPr>
        <w:t>pressit, ut hauriret gelidos potura liquores;</w:t>
      </w:r>
    </w:p>
    <w:p w:rsidR="00C40654" w:rsidRDefault="00FE062A">
      <w:pPr>
        <w:tabs>
          <w:tab w:val="left" w:pos="567"/>
        </w:tabs>
        <w:jc w:val="both"/>
        <w:rPr>
          <w:rFonts w:ascii="Verdana" w:hAnsi="Verdana"/>
          <w:sz w:val="20"/>
        </w:rPr>
      </w:pPr>
      <w:r>
        <w:rPr>
          <w:rFonts w:ascii="Verdana" w:hAnsi="Verdana"/>
          <w:sz w:val="20"/>
        </w:rPr>
        <w:tab/>
        <w:t>rustica turba vetat. dea sic adfata vetantes:</w:t>
      </w:r>
    </w:p>
    <w:p w:rsidR="00C40654" w:rsidRDefault="00FE062A">
      <w:pPr>
        <w:tabs>
          <w:tab w:val="left" w:pos="567"/>
        </w:tabs>
        <w:jc w:val="both"/>
        <w:rPr>
          <w:rFonts w:ascii="Verdana" w:hAnsi="Verdana"/>
          <w:sz w:val="20"/>
        </w:rPr>
      </w:pPr>
      <w:r>
        <w:rPr>
          <w:rFonts w:ascii="Verdana" w:hAnsi="Verdana"/>
          <w:sz w:val="20"/>
        </w:rPr>
        <w:tab/>
        <w:t>‘quid prohibetis aquis? usus communis aquarum est;</w:t>
      </w:r>
    </w:p>
    <w:p w:rsidR="00C40654" w:rsidRDefault="00FE062A">
      <w:pPr>
        <w:tabs>
          <w:tab w:val="left" w:pos="567"/>
        </w:tabs>
        <w:jc w:val="both"/>
        <w:rPr>
          <w:rFonts w:ascii="Verdana" w:hAnsi="Verdana"/>
          <w:sz w:val="20"/>
        </w:rPr>
      </w:pPr>
      <w:r>
        <w:rPr>
          <w:rFonts w:ascii="Verdana" w:hAnsi="Verdana"/>
          <w:sz w:val="20"/>
        </w:rPr>
        <w:t>350</w:t>
      </w:r>
      <w:r>
        <w:rPr>
          <w:rFonts w:ascii="Verdana" w:hAnsi="Verdana"/>
          <w:sz w:val="20"/>
        </w:rPr>
        <w:tab/>
        <w:t>nec solem proprium natura nec aera fecit</w:t>
      </w:r>
    </w:p>
    <w:p w:rsidR="00C40654" w:rsidRDefault="00FE062A">
      <w:pPr>
        <w:tabs>
          <w:tab w:val="left" w:pos="567"/>
        </w:tabs>
        <w:jc w:val="both"/>
        <w:rPr>
          <w:rFonts w:ascii="Verdana" w:hAnsi="Verdana"/>
          <w:sz w:val="20"/>
        </w:rPr>
      </w:pPr>
      <w:r>
        <w:rPr>
          <w:rFonts w:ascii="Verdana" w:hAnsi="Verdana"/>
          <w:sz w:val="20"/>
        </w:rPr>
        <w:tab/>
        <w:t>nec ten</w:t>
      </w:r>
      <w:r>
        <w:rPr>
          <w:rFonts w:ascii="Verdana" w:hAnsi="Verdana"/>
          <w:sz w:val="20"/>
        </w:rPr>
        <w:t>ues undas: ad publica munera veni,</w:t>
      </w:r>
    </w:p>
    <w:p w:rsidR="00C40654" w:rsidRDefault="00FE062A">
      <w:pPr>
        <w:tabs>
          <w:tab w:val="left" w:pos="567"/>
        </w:tabs>
        <w:jc w:val="both"/>
        <w:rPr>
          <w:rFonts w:ascii="Verdana" w:hAnsi="Verdana"/>
          <w:sz w:val="20"/>
        </w:rPr>
      </w:pPr>
      <w:r>
        <w:rPr>
          <w:rFonts w:ascii="Verdana" w:hAnsi="Verdana"/>
          <w:sz w:val="20"/>
        </w:rPr>
        <w:tab/>
        <w:t>quae tamen ut detis, supplex peto. non ego nostros</w:t>
      </w:r>
    </w:p>
    <w:p w:rsidR="00C40654" w:rsidRDefault="00FE062A">
      <w:pPr>
        <w:ind w:firstLine="567"/>
        <w:jc w:val="both"/>
        <w:rPr>
          <w:rFonts w:ascii="Verdana" w:hAnsi="Verdana"/>
          <w:sz w:val="20"/>
        </w:rPr>
      </w:pPr>
      <w:r>
        <w:rPr>
          <w:rFonts w:ascii="Verdana" w:hAnsi="Verdana"/>
          <w:sz w:val="20"/>
        </w:rPr>
        <w:t>abluere hic artus lassataque membra parabam,</w:t>
      </w:r>
    </w:p>
    <w:p w:rsidR="00C40654" w:rsidRDefault="00FE062A">
      <w:pPr>
        <w:tabs>
          <w:tab w:val="left" w:pos="567"/>
        </w:tabs>
        <w:jc w:val="both"/>
        <w:rPr>
          <w:rFonts w:ascii="Verdana" w:hAnsi="Verdana"/>
          <w:sz w:val="20"/>
        </w:rPr>
      </w:pPr>
      <w:r>
        <w:rPr>
          <w:rFonts w:ascii="Verdana" w:hAnsi="Verdana"/>
          <w:sz w:val="20"/>
        </w:rPr>
        <w:tab/>
        <w:t>sed relevare sitim. caret os umore loquentis,</w:t>
      </w:r>
    </w:p>
    <w:p w:rsidR="00C40654" w:rsidRDefault="00FE062A">
      <w:pPr>
        <w:tabs>
          <w:tab w:val="left" w:pos="567"/>
        </w:tabs>
        <w:jc w:val="both"/>
        <w:rPr>
          <w:rFonts w:ascii="Verdana" w:hAnsi="Verdana"/>
          <w:sz w:val="20"/>
        </w:rPr>
      </w:pPr>
      <w:r>
        <w:rPr>
          <w:rFonts w:ascii="Verdana" w:hAnsi="Verdana"/>
          <w:sz w:val="20"/>
        </w:rPr>
        <w:t>355</w:t>
      </w:r>
      <w:r>
        <w:rPr>
          <w:rFonts w:ascii="Verdana" w:hAnsi="Verdana"/>
          <w:sz w:val="20"/>
        </w:rPr>
        <w:tab/>
        <w:t>et fauces arent, vixque est via vocis in illis.</w:t>
      </w:r>
    </w:p>
    <w:p w:rsidR="00C40654" w:rsidRDefault="00FE062A">
      <w:pPr>
        <w:tabs>
          <w:tab w:val="left" w:pos="567"/>
        </w:tabs>
        <w:jc w:val="both"/>
        <w:rPr>
          <w:rFonts w:ascii="Verdana" w:hAnsi="Verdana"/>
          <w:sz w:val="20"/>
        </w:rPr>
      </w:pPr>
      <w:r>
        <w:rPr>
          <w:rFonts w:ascii="Verdana" w:hAnsi="Verdana"/>
          <w:sz w:val="20"/>
        </w:rPr>
        <w:tab/>
        <w:t>haustus aquae mihi necta</w:t>
      </w:r>
      <w:r>
        <w:rPr>
          <w:rFonts w:ascii="Verdana" w:hAnsi="Verdana"/>
          <w:sz w:val="20"/>
        </w:rPr>
        <w:t>r erit, vitamque fatebor</w:t>
      </w:r>
    </w:p>
    <w:p w:rsidR="00C40654" w:rsidRDefault="00FE062A">
      <w:pPr>
        <w:ind w:firstLine="567"/>
        <w:jc w:val="both"/>
        <w:rPr>
          <w:rFonts w:ascii="Verdana" w:hAnsi="Verdana"/>
          <w:sz w:val="20"/>
        </w:rPr>
      </w:pPr>
      <w:r>
        <w:rPr>
          <w:rFonts w:ascii="Verdana" w:hAnsi="Verdana"/>
          <w:sz w:val="20"/>
        </w:rPr>
        <w:t>accepisse simul: vitam dederitis in unda.</w:t>
      </w:r>
    </w:p>
    <w:p w:rsidR="00C40654" w:rsidRDefault="00FE062A">
      <w:pPr>
        <w:tabs>
          <w:tab w:val="left" w:pos="567"/>
        </w:tabs>
        <w:jc w:val="both"/>
        <w:rPr>
          <w:rFonts w:ascii="Verdana" w:hAnsi="Verdana"/>
          <w:sz w:val="20"/>
        </w:rPr>
      </w:pPr>
      <w:r>
        <w:rPr>
          <w:rFonts w:ascii="Verdana" w:hAnsi="Verdana"/>
          <w:sz w:val="20"/>
        </w:rPr>
        <w:tab/>
        <w:t>hi quoque vos moveant, qui nostro bracchia tendunt</w:t>
      </w:r>
    </w:p>
    <w:p w:rsidR="00C40654" w:rsidRDefault="00FE062A">
      <w:pPr>
        <w:ind w:firstLine="567"/>
        <w:jc w:val="both"/>
        <w:rPr>
          <w:rFonts w:ascii="Verdana" w:hAnsi="Verdana"/>
          <w:sz w:val="20"/>
        </w:rPr>
      </w:pPr>
      <w:r>
        <w:rPr>
          <w:rFonts w:ascii="Verdana" w:hAnsi="Verdana"/>
          <w:sz w:val="20"/>
        </w:rPr>
        <w:t>parva sinu.’ et casu tendebant bracchia nati.</w:t>
      </w:r>
    </w:p>
    <w:p w:rsidR="00C40654" w:rsidRDefault="00FE062A">
      <w:pPr>
        <w:tabs>
          <w:tab w:val="left" w:pos="567"/>
        </w:tabs>
        <w:jc w:val="both"/>
        <w:rPr>
          <w:rFonts w:ascii="Verdana" w:hAnsi="Verdana"/>
          <w:sz w:val="20"/>
        </w:rPr>
      </w:pPr>
      <w:r>
        <w:rPr>
          <w:rFonts w:ascii="Verdana" w:hAnsi="Verdana"/>
          <w:sz w:val="20"/>
        </w:rPr>
        <w:t>360</w:t>
      </w:r>
      <w:r>
        <w:rPr>
          <w:rFonts w:ascii="Verdana" w:hAnsi="Verdana"/>
          <w:sz w:val="20"/>
        </w:rPr>
        <w:tab/>
        <w:t>quem non blanda deae potuissent verba movere?</w:t>
      </w:r>
    </w:p>
    <w:p w:rsidR="00C40654" w:rsidRDefault="00FE062A">
      <w:pPr>
        <w:ind w:firstLine="567"/>
        <w:jc w:val="both"/>
        <w:rPr>
          <w:rFonts w:ascii="Verdana" w:hAnsi="Verdana"/>
          <w:sz w:val="20"/>
        </w:rPr>
      </w:pPr>
      <w:r>
        <w:rPr>
          <w:rFonts w:ascii="Verdana" w:hAnsi="Verdana"/>
          <w:sz w:val="20"/>
        </w:rPr>
        <w:t>hi tamen orantem perstant prohibere minas</w:t>
      </w:r>
      <w:r>
        <w:rPr>
          <w:rFonts w:ascii="Verdana" w:hAnsi="Verdana"/>
          <w:sz w:val="20"/>
        </w:rPr>
        <w:t>que,</w:t>
      </w:r>
    </w:p>
    <w:p w:rsidR="00C40654" w:rsidRDefault="00FE062A">
      <w:pPr>
        <w:ind w:firstLine="567"/>
        <w:jc w:val="both"/>
        <w:rPr>
          <w:rFonts w:ascii="Verdana" w:hAnsi="Verdana"/>
          <w:sz w:val="20"/>
        </w:rPr>
      </w:pPr>
      <w:r>
        <w:rPr>
          <w:rFonts w:ascii="Verdana" w:hAnsi="Verdana"/>
          <w:sz w:val="20"/>
        </w:rPr>
        <w:t>ni procul abscedat, conviciaque insuper addunt.</w:t>
      </w:r>
    </w:p>
    <w:p w:rsidR="00C40654" w:rsidRDefault="00FE062A">
      <w:pPr>
        <w:ind w:firstLine="567"/>
        <w:jc w:val="both"/>
        <w:rPr>
          <w:rFonts w:ascii="Verdana" w:hAnsi="Verdana"/>
          <w:sz w:val="20"/>
        </w:rPr>
      </w:pPr>
      <w:r>
        <w:rPr>
          <w:rFonts w:ascii="Verdana" w:hAnsi="Verdana"/>
          <w:sz w:val="20"/>
        </w:rPr>
        <w:t>nec satis est, ipsos etiam pedibusque manuque</w:t>
      </w:r>
    </w:p>
    <w:p w:rsidR="00C40654" w:rsidRDefault="00FE062A">
      <w:pPr>
        <w:ind w:firstLine="567"/>
        <w:jc w:val="both"/>
        <w:rPr>
          <w:rFonts w:ascii="Verdana" w:hAnsi="Verdana"/>
          <w:sz w:val="20"/>
        </w:rPr>
      </w:pPr>
      <w:r>
        <w:rPr>
          <w:rFonts w:ascii="Verdana" w:hAnsi="Verdana"/>
          <w:sz w:val="20"/>
        </w:rPr>
        <w:t>turbavere lacus imoque e gurgite mollem</w:t>
      </w:r>
    </w:p>
    <w:p w:rsidR="00C40654" w:rsidRDefault="00FE062A">
      <w:pPr>
        <w:tabs>
          <w:tab w:val="left" w:pos="142"/>
          <w:tab w:val="left" w:pos="567"/>
        </w:tabs>
        <w:jc w:val="both"/>
        <w:rPr>
          <w:rFonts w:ascii="Verdana" w:hAnsi="Verdana"/>
          <w:sz w:val="20"/>
        </w:rPr>
      </w:pPr>
      <w:r>
        <w:rPr>
          <w:rFonts w:ascii="Verdana" w:hAnsi="Verdana"/>
          <w:sz w:val="20"/>
        </w:rPr>
        <w:t>365</w:t>
      </w:r>
      <w:r>
        <w:rPr>
          <w:rFonts w:ascii="Verdana" w:hAnsi="Verdana"/>
          <w:sz w:val="20"/>
        </w:rPr>
        <w:tab/>
        <w:t>huc illuc limum saltu movere maligno.</w:t>
      </w:r>
    </w:p>
    <w:p w:rsidR="00C40654" w:rsidRDefault="00FE062A">
      <w:pPr>
        <w:ind w:firstLine="567"/>
        <w:jc w:val="both"/>
        <w:rPr>
          <w:rFonts w:ascii="Verdana" w:hAnsi="Verdana"/>
          <w:sz w:val="20"/>
        </w:rPr>
      </w:pPr>
      <w:r>
        <w:rPr>
          <w:rFonts w:ascii="Verdana" w:hAnsi="Verdana"/>
          <w:sz w:val="20"/>
        </w:rPr>
        <w:t>distulit ira sitim; neque enim iam filia Coei</w:t>
      </w:r>
    </w:p>
    <w:p w:rsidR="00C40654" w:rsidRDefault="00FE062A">
      <w:pPr>
        <w:ind w:firstLine="567"/>
        <w:jc w:val="both"/>
        <w:rPr>
          <w:rFonts w:ascii="Verdana" w:hAnsi="Verdana"/>
          <w:sz w:val="20"/>
        </w:rPr>
      </w:pPr>
      <w:r>
        <w:rPr>
          <w:rFonts w:ascii="Verdana" w:hAnsi="Verdana"/>
          <w:sz w:val="20"/>
        </w:rPr>
        <w:t>supplicat indignis nec dicere</w:t>
      </w:r>
      <w:r>
        <w:rPr>
          <w:rFonts w:ascii="Verdana" w:hAnsi="Verdana"/>
          <w:sz w:val="20"/>
        </w:rPr>
        <w:t xml:space="preserve"> sustinet ultra</w:t>
      </w:r>
    </w:p>
    <w:p w:rsidR="00C40654" w:rsidRDefault="00FE062A">
      <w:pPr>
        <w:ind w:firstLine="567"/>
        <w:jc w:val="both"/>
        <w:rPr>
          <w:rFonts w:ascii="Verdana" w:hAnsi="Verdana"/>
          <w:sz w:val="20"/>
        </w:rPr>
      </w:pPr>
      <w:r>
        <w:rPr>
          <w:rFonts w:ascii="Verdana" w:hAnsi="Verdana"/>
          <w:sz w:val="20"/>
        </w:rPr>
        <w:t>verba minora dea, tollensque ad sidera palmas</w:t>
      </w:r>
    </w:p>
    <w:p w:rsidR="00C40654" w:rsidRDefault="00FE062A">
      <w:pPr>
        <w:ind w:firstLine="567"/>
        <w:jc w:val="both"/>
        <w:rPr>
          <w:rFonts w:ascii="Verdana" w:hAnsi="Verdana"/>
          <w:sz w:val="20"/>
        </w:rPr>
      </w:pPr>
      <w:r>
        <w:rPr>
          <w:rFonts w:ascii="Verdana" w:hAnsi="Verdana"/>
          <w:sz w:val="20"/>
        </w:rPr>
        <w:t>‘aeternum stagno’ dixit ‘vivatis in isto!’</w:t>
      </w:r>
    </w:p>
    <w:p w:rsidR="00C40654" w:rsidRDefault="00FE062A">
      <w:pPr>
        <w:tabs>
          <w:tab w:val="left" w:pos="567"/>
        </w:tabs>
        <w:jc w:val="both"/>
        <w:rPr>
          <w:rFonts w:ascii="Verdana" w:hAnsi="Verdana"/>
          <w:sz w:val="20"/>
        </w:rPr>
      </w:pPr>
      <w:r>
        <w:rPr>
          <w:rFonts w:ascii="Verdana" w:hAnsi="Verdana"/>
          <w:sz w:val="20"/>
        </w:rPr>
        <w:t>370</w:t>
      </w:r>
      <w:r>
        <w:rPr>
          <w:rFonts w:ascii="Verdana" w:hAnsi="Verdana"/>
          <w:sz w:val="20"/>
        </w:rPr>
        <w:tab/>
        <w:t>eveniunt optata deae: iuvat esse sub undis</w:t>
      </w:r>
    </w:p>
    <w:p w:rsidR="00C40654" w:rsidRDefault="00FE062A">
      <w:pPr>
        <w:tabs>
          <w:tab w:val="left" w:pos="567"/>
        </w:tabs>
        <w:jc w:val="both"/>
        <w:rPr>
          <w:rFonts w:ascii="Verdana" w:hAnsi="Verdana"/>
          <w:sz w:val="20"/>
        </w:rPr>
      </w:pPr>
      <w:r>
        <w:rPr>
          <w:rFonts w:ascii="Verdana" w:hAnsi="Verdana"/>
          <w:sz w:val="20"/>
        </w:rPr>
        <w:tab/>
        <w:t>et modo tota cava submergere membra palude,</w:t>
      </w:r>
    </w:p>
    <w:p w:rsidR="00C40654" w:rsidRDefault="00FE062A">
      <w:pPr>
        <w:ind w:firstLine="567"/>
        <w:jc w:val="both"/>
        <w:rPr>
          <w:rFonts w:ascii="Verdana" w:hAnsi="Verdana"/>
          <w:sz w:val="20"/>
        </w:rPr>
      </w:pPr>
      <w:r>
        <w:rPr>
          <w:rFonts w:ascii="Verdana" w:hAnsi="Verdana"/>
          <w:sz w:val="20"/>
        </w:rPr>
        <w:t>nunc proferre caput, summo modo gurgite nare,</w:t>
      </w:r>
    </w:p>
    <w:p w:rsidR="00C40654" w:rsidRDefault="00FE062A">
      <w:pPr>
        <w:ind w:firstLine="567"/>
        <w:jc w:val="both"/>
        <w:rPr>
          <w:rFonts w:ascii="Verdana" w:hAnsi="Verdana"/>
          <w:sz w:val="20"/>
        </w:rPr>
      </w:pPr>
      <w:r>
        <w:rPr>
          <w:rFonts w:ascii="Verdana" w:hAnsi="Verdana"/>
          <w:sz w:val="20"/>
        </w:rPr>
        <w:t>saepe super r</w:t>
      </w:r>
      <w:r>
        <w:rPr>
          <w:rFonts w:ascii="Verdana" w:hAnsi="Verdana"/>
          <w:sz w:val="20"/>
        </w:rPr>
        <w:t>ipam stagni consistere, saepe</w:t>
      </w:r>
    </w:p>
    <w:p w:rsidR="00C40654" w:rsidRDefault="00FE062A">
      <w:pPr>
        <w:ind w:firstLine="567"/>
        <w:jc w:val="both"/>
        <w:rPr>
          <w:rFonts w:ascii="Verdana" w:hAnsi="Verdana"/>
          <w:sz w:val="20"/>
        </w:rPr>
      </w:pPr>
      <w:r>
        <w:rPr>
          <w:rFonts w:ascii="Verdana" w:hAnsi="Verdana"/>
          <w:sz w:val="20"/>
        </w:rPr>
        <w:t>in gelidos resilire lacus. sed nunc quoque turpes</w:t>
      </w:r>
    </w:p>
    <w:p w:rsidR="00C40654" w:rsidRDefault="00FE062A">
      <w:pPr>
        <w:tabs>
          <w:tab w:val="left" w:pos="567"/>
        </w:tabs>
        <w:jc w:val="both"/>
        <w:rPr>
          <w:rFonts w:ascii="Verdana" w:hAnsi="Verdana"/>
          <w:sz w:val="20"/>
        </w:rPr>
      </w:pPr>
      <w:r>
        <w:rPr>
          <w:rFonts w:ascii="Verdana" w:hAnsi="Verdana"/>
          <w:sz w:val="20"/>
        </w:rPr>
        <w:t>375</w:t>
      </w:r>
      <w:r>
        <w:rPr>
          <w:rFonts w:ascii="Verdana" w:hAnsi="Verdana"/>
          <w:sz w:val="20"/>
        </w:rPr>
        <w:tab/>
        <w:t>litibus exercent linguas pulsoque pudore,</w:t>
      </w:r>
    </w:p>
    <w:p w:rsidR="00C40654" w:rsidRDefault="00FE062A">
      <w:pPr>
        <w:ind w:firstLine="567"/>
        <w:jc w:val="both"/>
        <w:rPr>
          <w:rFonts w:ascii="Verdana" w:hAnsi="Verdana"/>
          <w:sz w:val="20"/>
        </w:rPr>
      </w:pPr>
      <w:r>
        <w:rPr>
          <w:rFonts w:ascii="Verdana" w:hAnsi="Verdana"/>
          <w:sz w:val="20"/>
        </w:rPr>
        <w:t>quamvis sint sub aqua, sub aqua maledicere temptant.</w:t>
      </w:r>
    </w:p>
    <w:p w:rsidR="00C40654" w:rsidRDefault="00FE062A">
      <w:pPr>
        <w:ind w:firstLine="567"/>
        <w:jc w:val="both"/>
        <w:rPr>
          <w:rFonts w:ascii="Verdana" w:hAnsi="Verdana"/>
          <w:sz w:val="20"/>
        </w:rPr>
      </w:pPr>
      <w:r>
        <w:rPr>
          <w:rFonts w:ascii="Verdana" w:hAnsi="Verdana"/>
          <w:sz w:val="20"/>
        </w:rPr>
        <w:t>vox quoque iam rauca est, inflataque colla tumescunt,</w:t>
      </w:r>
    </w:p>
    <w:p w:rsidR="00C40654" w:rsidRDefault="00FE062A">
      <w:pPr>
        <w:ind w:firstLine="567"/>
        <w:jc w:val="both"/>
        <w:rPr>
          <w:rFonts w:ascii="Verdana" w:hAnsi="Verdana"/>
          <w:sz w:val="20"/>
        </w:rPr>
      </w:pPr>
      <w:r>
        <w:rPr>
          <w:rFonts w:ascii="Verdana" w:hAnsi="Verdana"/>
          <w:sz w:val="20"/>
        </w:rPr>
        <w:t>ipsaque dilatant patulo</w:t>
      </w:r>
      <w:r>
        <w:rPr>
          <w:rFonts w:ascii="Verdana" w:hAnsi="Verdana"/>
          <w:sz w:val="20"/>
        </w:rPr>
        <w:t>s convicia rictus.</w:t>
      </w:r>
    </w:p>
    <w:p w:rsidR="00C40654" w:rsidRDefault="00FE062A">
      <w:pPr>
        <w:ind w:firstLine="567"/>
        <w:jc w:val="both"/>
        <w:rPr>
          <w:rFonts w:ascii="Verdana" w:hAnsi="Verdana"/>
          <w:sz w:val="20"/>
        </w:rPr>
      </w:pPr>
      <w:r>
        <w:rPr>
          <w:rFonts w:ascii="Verdana" w:hAnsi="Verdana"/>
          <w:sz w:val="20"/>
        </w:rPr>
        <w:t>terga caput tangunt; colla intercepta videntur;</w:t>
      </w:r>
    </w:p>
    <w:p w:rsidR="00C40654" w:rsidRDefault="00FE062A">
      <w:pPr>
        <w:tabs>
          <w:tab w:val="left" w:pos="567"/>
        </w:tabs>
        <w:jc w:val="both"/>
        <w:rPr>
          <w:rFonts w:ascii="Verdana" w:hAnsi="Verdana"/>
          <w:sz w:val="20"/>
        </w:rPr>
      </w:pPr>
      <w:r>
        <w:rPr>
          <w:rFonts w:ascii="Verdana" w:hAnsi="Verdana"/>
          <w:sz w:val="20"/>
        </w:rPr>
        <w:t>380</w:t>
      </w:r>
      <w:r>
        <w:rPr>
          <w:rFonts w:ascii="Verdana" w:hAnsi="Verdana"/>
          <w:sz w:val="20"/>
        </w:rPr>
        <w:tab/>
        <w:t>spina viret; venter, pars maxima corporis, albet:</w:t>
      </w:r>
    </w:p>
    <w:p w:rsidR="00C40654" w:rsidRDefault="00FE062A">
      <w:pPr>
        <w:ind w:firstLine="567"/>
        <w:jc w:val="both"/>
        <w:rPr>
          <w:rFonts w:ascii="Verdana" w:hAnsi="Verdana"/>
          <w:sz w:val="20"/>
        </w:rPr>
      </w:pPr>
      <w:r>
        <w:rPr>
          <w:rFonts w:ascii="Verdana" w:hAnsi="Verdana"/>
          <w:sz w:val="20"/>
        </w:rPr>
        <w:t>limosoque novae saliunt in gurgite ranae.’ ”</w:t>
      </w:r>
    </w:p>
    <w:p w:rsidR="00C40654" w:rsidRDefault="00FE062A">
      <w:pPr>
        <w:jc w:val="both"/>
        <w:rPr>
          <w:rFonts w:ascii="Verdana" w:hAnsi="Verdana"/>
          <w:sz w:val="20"/>
        </w:rPr>
      </w:pPr>
    </w:p>
    <w:p w:rsidR="00C40654" w:rsidRDefault="00FE062A">
      <w:pPr>
        <w:jc w:val="both"/>
        <w:rPr>
          <w:rFonts w:ascii="Verdana" w:hAnsi="Verdana"/>
          <w:sz w:val="20"/>
        </w:rPr>
      </w:pPr>
    </w:p>
    <w:p w:rsidR="00C40654" w:rsidRDefault="00FE062A">
      <w:pPr>
        <w:jc w:val="both"/>
        <w:rPr>
          <w:rFonts w:ascii="Verdana" w:hAnsi="Verdana"/>
          <w:b/>
          <w:sz w:val="20"/>
        </w:rPr>
      </w:pPr>
      <w:r>
        <w:rPr>
          <w:rFonts w:ascii="Verdana" w:hAnsi="Verdana"/>
          <w:b/>
          <w:sz w:val="20"/>
        </w:rPr>
        <w:t>VI, 343 – 381</w:t>
      </w:r>
    </w:p>
    <w:p w:rsidR="00C40654" w:rsidRDefault="00FE062A">
      <w:pPr>
        <w:jc w:val="both"/>
        <w:rPr>
          <w:rFonts w:ascii="Verdana" w:hAnsi="Verdana"/>
          <w:b/>
          <w:sz w:val="20"/>
        </w:rPr>
      </w:pPr>
      <w:r>
        <w:rPr>
          <w:rFonts w:ascii="Verdana" w:hAnsi="Verdana"/>
          <w:b/>
          <w:sz w:val="20"/>
        </w:rPr>
        <w:t>Wortangaben und Sacherklärungen</w:t>
      </w:r>
    </w:p>
    <w:p w:rsidR="00C40654" w:rsidRDefault="00FE062A">
      <w:pPr>
        <w:tabs>
          <w:tab w:val="left" w:pos="284"/>
        </w:tabs>
        <w:jc w:val="both"/>
        <w:rPr>
          <w:rFonts w:ascii="Verdana" w:hAnsi="Verdana"/>
          <w:sz w:val="20"/>
        </w:rPr>
      </w:pPr>
      <w:r>
        <w:rPr>
          <w:rFonts w:ascii="Verdana" w:hAnsi="Verdana"/>
          <w:sz w:val="20"/>
        </w:rPr>
        <w:t>-</w:t>
      </w:r>
      <w:r>
        <w:rPr>
          <w:rFonts w:ascii="Verdana" w:hAnsi="Verdana"/>
          <w:sz w:val="20"/>
        </w:rPr>
        <w:tab/>
        <w:t>Die Lernwörter des Lehrbuches ARCUS sind</w:t>
      </w:r>
      <w:r>
        <w:rPr>
          <w:rFonts w:ascii="Verdana" w:hAnsi="Verdana"/>
          <w:sz w:val="20"/>
        </w:rPr>
        <w:t xml:space="preserve"> vorausgesetzt</w:t>
      </w:r>
    </w:p>
    <w:p w:rsidR="00C40654" w:rsidRDefault="00FE062A">
      <w:pPr>
        <w:tabs>
          <w:tab w:val="left" w:pos="284"/>
        </w:tabs>
        <w:jc w:val="both"/>
        <w:rPr>
          <w:rFonts w:ascii="Verdana" w:hAnsi="Verdana"/>
          <w:sz w:val="20"/>
        </w:rPr>
      </w:pPr>
      <w:r>
        <w:rPr>
          <w:rFonts w:ascii="Verdana" w:hAnsi="Verdana"/>
          <w:sz w:val="20"/>
        </w:rPr>
        <w:t>*</w:t>
      </w:r>
      <w:r>
        <w:rPr>
          <w:rFonts w:ascii="Verdana" w:hAnsi="Verdana"/>
          <w:sz w:val="20"/>
        </w:rPr>
        <w:tab/>
        <w:t>= zu lernendes Wort (Grundlage meiner Entscheide: meine eigene Lektürreerfahrung)</w:t>
      </w:r>
    </w:p>
    <w:p w:rsidR="00C40654" w:rsidRDefault="00FE062A">
      <w:pPr>
        <w:jc w:val="both"/>
        <w:rPr>
          <w:rFonts w:ascii="Verdana" w:hAnsi="Verdana"/>
          <w:b/>
          <w:sz w:val="20"/>
        </w:rPr>
      </w:pPr>
    </w:p>
    <w:p w:rsidR="00C40654" w:rsidRDefault="00FE062A">
      <w:pPr>
        <w:tabs>
          <w:tab w:val="left" w:pos="709"/>
        </w:tabs>
        <w:jc w:val="both"/>
        <w:rPr>
          <w:rFonts w:ascii="Verdana" w:hAnsi="Verdana"/>
          <w:sz w:val="20"/>
        </w:rPr>
      </w:pPr>
      <w:r>
        <w:rPr>
          <w:rFonts w:ascii="Verdana" w:hAnsi="Verdana"/>
          <w:sz w:val="20"/>
        </w:rPr>
        <w:t xml:space="preserve"> (343)</w:t>
      </w:r>
      <w:r>
        <w:rPr>
          <w:rFonts w:ascii="Verdana" w:hAnsi="Verdana"/>
          <w:sz w:val="20"/>
        </w:rPr>
        <w:tab/>
        <w:t>*mediocris, is, e: mässig, mittelmässig, unbedeutend</w:t>
      </w:r>
    </w:p>
    <w:p w:rsidR="00C40654" w:rsidRDefault="00FE062A">
      <w:pPr>
        <w:ind w:firstLine="708"/>
        <w:jc w:val="both"/>
        <w:rPr>
          <w:rFonts w:ascii="Verdana" w:hAnsi="Verdana"/>
          <w:sz w:val="20"/>
        </w:rPr>
      </w:pPr>
      <w:r>
        <w:rPr>
          <w:rFonts w:ascii="Verdana" w:hAnsi="Verdana"/>
          <w:sz w:val="20"/>
        </w:rPr>
        <w:t>prospicere, prospicio, prospexi, prospectum: vor sich sehen, vor sich erblicken</w:t>
      </w:r>
    </w:p>
    <w:p w:rsidR="00C40654" w:rsidRDefault="00FE062A">
      <w:pPr>
        <w:jc w:val="both"/>
        <w:rPr>
          <w:rFonts w:ascii="Verdana" w:hAnsi="Verdana"/>
          <w:sz w:val="20"/>
        </w:rPr>
      </w:pPr>
      <w:r>
        <w:rPr>
          <w:rFonts w:ascii="Verdana" w:hAnsi="Verdana"/>
          <w:sz w:val="20"/>
        </w:rPr>
        <w:t>(344)</w:t>
      </w:r>
      <w:r>
        <w:rPr>
          <w:rFonts w:ascii="Verdana" w:hAnsi="Verdana"/>
          <w:sz w:val="20"/>
        </w:rPr>
        <w:tab/>
        <w:t>*vallis, i</w:t>
      </w:r>
      <w:r>
        <w:rPr>
          <w:rFonts w:ascii="Verdana" w:hAnsi="Verdana"/>
          <w:sz w:val="20"/>
        </w:rPr>
        <w:t>s f.: Tal</w:t>
      </w:r>
    </w:p>
    <w:p w:rsidR="00C40654" w:rsidRDefault="00FE062A">
      <w:pPr>
        <w:ind w:firstLine="708"/>
        <w:jc w:val="both"/>
        <w:rPr>
          <w:rFonts w:ascii="Verdana" w:hAnsi="Verdana"/>
          <w:i/>
          <w:sz w:val="20"/>
        </w:rPr>
      </w:pPr>
      <w:r>
        <w:rPr>
          <w:rFonts w:ascii="Verdana" w:hAnsi="Verdana"/>
          <w:sz w:val="20"/>
        </w:rPr>
        <w:t xml:space="preserve">*agrestis, is, e: ländlich, bäurisch, </w:t>
      </w:r>
      <w:r>
        <w:rPr>
          <w:rFonts w:ascii="Verdana" w:hAnsi="Verdana"/>
          <w:i/>
          <w:sz w:val="20"/>
        </w:rPr>
        <w:t>auch:</w:t>
      </w:r>
      <w:r>
        <w:rPr>
          <w:rFonts w:ascii="Verdana" w:hAnsi="Verdana"/>
          <w:sz w:val="20"/>
        </w:rPr>
        <w:t xml:space="preserve"> </w:t>
      </w:r>
      <w:r>
        <w:rPr>
          <w:rFonts w:ascii="Verdana" w:hAnsi="Verdana"/>
          <w:i/>
          <w:sz w:val="20"/>
        </w:rPr>
        <w:t>Subst.</w:t>
      </w:r>
    </w:p>
    <w:p w:rsidR="00C40654" w:rsidRDefault="00FE062A">
      <w:pPr>
        <w:ind w:firstLine="708"/>
        <w:jc w:val="both"/>
        <w:rPr>
          <w:rFonts w:ascii="Verdana" w:hAnsi="Verdana"/>
          <w:sz w:val="20"/>
        </w:rPr>
      </w:pPr>
      <w:r>
        <w:rPr>
          <w:rFonts w:ascii="Verdana" w:hAnsi="Verdana"/>
          <w:sz w:val="20"/>
        </w:rPr>
        <w:t>fruticosus, a, um: buschig</w:t>
      </w:r>
    </w:p>
    <w:p w:rsidR="00C40654" w:rsidRDefault="00FE062A">
      <w:pPr>
        <w:ind w:firstLine="708"/>
        <w:jc w:val="both"/>
        <w:rPr>
          <w:rFonts w:ascii="Verdana" w:hAnsi="Verdana"/>
          <w:sz w:val="20"/>
        </w:rPr>
      </w:pPr>
      <w:r>
        <w:rPr>
          <w:rFonts w:ascii="Verdana" w:hAnsi="Verdana"/>
          <w:sz w:val="20"/>
        </w:rPr>
        <w:t xml:space="preserve">legere: </w:t>
      </w:r>
      <w:r>
        <w:rPr>
          <w:rFonts w:ascii="Verdana" w:hAnsi="Verdana"/>
          <w:i/>
          <w:sz w:val="20"/>
        </w:rPr>
        <w:t>hier:</w:t>
      </w:r>
      <w:r>
        <w:rPr>
          <w:rFonts w:ascii="Verdana" w:hAnsi="Verdana"/>
          <w:sz w:val="20"/>
        </w:rPr>
        <w:t xml:space="preserve"> sammeln</w:t>
      </w:r>
    </w:p>
    <w:p w:rsidR="00C40654" w:rsidRDefault="00FE062A">
      <w:pPr>
        <w:jc w:val="both"/>
        <w:rPr>
          <w:rFonts w:ascii="Verdana" w:hAnsi="Verdana"/>
          <w:sz w:val="20"/>
        </w:rPr>
      </w:pPr>
      <w:r>
        <w:rPr>
          <w:rFonts w:ascii="Verdana" w:hAnsi="Verdana"/>
          <w:sz w:val="20"/>
        </w:rPr>
        <w:t>(345)</w:t>
      </w:r>
      <w:r>
        <w:rPr>
          <w:rFonts w:ascii="Verdana" w:hAnsi="Verdana"/>
          <w:sz w:val="20"/>
        </w:rPr>
        <w:tab/>
        <w:t>vimen, inis n.: Weidenrute</w:t>
      </w:r>
    </w:p>
    <w:p w:rsidR="00C40654" w:rsidRDefault="00FE062A">
      <w:pPr>
        <w:ind w:firstLine="708"/>
        <w:jc w:val="both"/>
        <w:rPr>
          <w:rFonts w:ascii="Verdana" w:hAnsi="Verdana"/>
          <w:sz w:val="20"/>
        </w:rPr>
      </w:pPr>
      <w:r>
        <w:rPr>
          <w:rFonts w:ascii="Verdana" w:hAnsi="Verdana"/>
          <w:sz w:val="20"/>
        </w:rPr>
        <w:t>iuncus, i m.: Binse</w:t>
      </w:r>
    </w:p>
    <w:p w:rsidR="00C40654" w:rsidRDefault="00FE062A">
      <w:pPr>
        <w:ind w:firstLine="708"/>
        <w:jc w:val="both"/>
        <w:rPr>
          <w:rFonts w:ascii="Verdana" w:hAnsi="Verdana"/>
          <w:sz w:val="20"/>
        </w:rPr>
      </w:pPr>
      <w:r>
        <w:rPr>
          <w:rFonts w:ascii="Verdana" w:hAnsi="Verdana"/>
          <w:sz w:val="20"/>
        </w:rPr>
        <w:t>palus, udis n.: Wasser, Sumpf</w:t>
      </w:r>
    </w:p>
    <w:p w:rsidR="00C40654" w:rsidRDefault="00FE062A">
      <w:pPr>
        <w:ind w:firstLine="708"/>
        <w:jc w:val="both"/>
        <w:rPr>
          <w:rFonts w:ascii="Verdana" w:hAnsi="Verdana"/>
          <w:sz w:val="20"/>
        </w:rPr>
      </w:pPr>
      <w:r>
        <w:rPr>
          <w:rFonts w:ascii="Verdana" w:hAnsi="Verdana"/>
          <w:sz w:val="20"/>
        </w:rPr>
        <w:t>ulva, ae f.: Sumpfgras</w:t>
      </w:r>
    </w:p>
    <w:p w:rsidR="00C40654" w:rsidRDefault="00FE062A">
      <w:pPr>
        <w:jc w:val="both"/>
        <w:rPr>
          <w:rFonts w:ascii="Verdana" w:hAnsi="Verdana"/>
          <w:sz w:val="20"/>
        </w:rPr>
      </w:pPr>
      <w:r>
        <w:rPr>
          <w:rFonts w:ascii="Verdana" w:hAnsi="Verdana"/>
          <w:sz w:val="20"/>
        </w:rPr>
        <w:t>(346)</w:t>
      </w:r>
      <w:r>
        <w:rPr>
          <w:rFonts w:ascii="Verdana" w:hAnsi="Verdana"/>
          <w:sz w:val="20"/>
        </w:rPr>
        <w:tab/>
        <w:t>genu, genus n.: Knie</w:t>
      </w:r>
    </w:p>
    <w:p w:rsidR="00C40654" w:rsidRDefault="00FE062A">
      <w:pPr>
        <w:ind w:firstLine="708"/>
        <w:jc w:val="both"/>
        <w:rPr>
          <w:rFonts w:ascii="Verdana" w:hAnsi="Verdana"/>
          <w:i/>
          <w:sz w:val="20"/>
        </w:rPr>
      </w:pPr>
      <w:r>
        <w:rPr>
          <w:rFonts w:ascii="Verdana" w:hAnsi="Verdana"/>
          <w:sz w:val="20"/>
        </w:rPr>
        <w:t>Titania, ae f</w:t>
      </w:r>
      <w:r>
        <w:rPr>
          <w:rFonts w:ascii="Verdana" w:hAnsi="Verdana"/>
          <w:sz w:val="20"/>
        </w:rPr>
        <w:t xml:space="preserve">.: Titanin, </w:t>
      </w:r>
      <w:r>
        <w:rPr>
          <w:rFonts w:ascii="Verdana" w:hAnsi="Verdana"/>
          <w:i/>
          <w:sz w:val="20"/>
        </w:rPr>
        <w:t>Latona als Tochter des Titanen Koios (lat. Coeus)</w:t>
      </w:r>
    </w:p>
    <w:p w:rsidR="00C40654" w:rsidRDefault="00FE062A">
      <w:pPr>
        <w:jc w:val="both"/>
        <w:rPr>
          <w:rFonts w:ascii="Verdana" w:hAnsi="Verdana"/>
          <w:sz w:val="20"/>
        </w:rPr>
      </w:pPr>
      <w:r>
        <w:rPr>
          <w:rFonts w:ascii="Verdana" w:hAnsi="Verdana"/>
          <w:sz w:val="20"/>
        </w:rPr>
        <w:t>(347)</w:t>
      </w:r>
      <w:r>
        <w:rPr>
          <w:rFonts w:ascii="Verdana" w:hAnsi="Verdana"/>
          <w:sz w:val="20"/>
        </w:rPr>
        <w:tab/>
        <w:t>*haurire, haurio, hausi, haustum: schöpfen, trinken</w:t>
      </w:r>
    </w:p>
    <w:p w:rsidR="00C40654" w:rsidRDefault="00FE062A">
      <w:pPr>
        <w:ind w:firstLine="708"/>
        <w:jc w:val="both"/>
        <w:rPr>
          <w:rFonts w:ascii="Verdana" w:hAnsi="Verdana"/>
          <w:sz w:val="20"/>
        </w:rPr>
      </w:pPr>
      <w:r>
        <w:rPr>
          <w:rFonts w:ascii="Verdana" w:hAnsi="Verdana"/>
          <w:sz w:val="20"/>
        </w:rPr>
        <w:t>*gelidus, a, um: eiskalt</w:t>
      </w:r>
    </w:p>
    <w:p w:rsidR="00C40654" w:rsidRDefault="00FE062A">
      <w:pPr>
        <w:ind w:firstLine="708"/>
        <w:jc w:val="both"/>
        <w:rPr>
          <w:rFonts w:ascii="Verdana" w:hAnsi="Verdana"/>
          <w:i/>
          <w:sz w:val="20"/>
        </w:rPr>
      </w:pPr>
      <w:r>
        <w:rPr>
          <w:rFonts w:ascii="Verdana" w:hAnsi="Verdana"/>
          <w:sz w:val="20"/>
        </w:rPr>
        <w:t xml:space="preserve">potare: trinken, </w:t>
      </w:r>
      <w:r>
        <w:rPr>
          <w:rFonts w:ascii="Verdana" w:hAnsi="Verdana"/>
          <w:i/>
          <w:sz w:val="20"/>
        </w:rPr>
        <w:t>Part. Fut. Akt., final</w:t>
      </w:r>
    </w:p>
    <w:p w:rsidR="00C40654" w:rsidRDefault="00FE062A">
      <w:pPr>
        <w:ind w:firstLine="708"/>
        <w:jc w:val="both"/>
        <w:rPr>
          <w:rFonts w:ascii="Verdana" w:hAnsi="Verdana"/>
          <w:sz w:val="20"/>
        </w:rPr>
      </w:pPr>
      <w:r>
        <w:rPr>
          <w:rFonts w:ascii="Verdana" w:hAnsi="Verdana"/>
          <w:sz w:val="20"/>
        </w:rPr>
        <w:t>*liquor, oris m.: Flüssigkeit</w:t>
      </w:r>
    </w:p>
    <w:p w:rsidR="00C40654" w:rsidRDefault="00FE062A">
      <w:pPr>
        <w:jc w:val="both"/>
        <w:rPr>
          <w:rFonts w:ascii="Verdana" w:hAnsi="Verdana"/>
          <w:sz w:val="20"/>
        </w:rPr>
      </w:pPr>
      <w:r>
        <w:rPr>
          <w:rFonts w:ascii="Verdana" w:hAnsi="Verdana"/>
          <w:sz w:val="20"/>
        </w:rPr>
        <w:t>(348)</w:t>
      </w:r>
      <w:r>
        <w:rPr>
          <w:rFonts w:ascii="Verdana" w:hAnsi="Verdana"/>
          <w:sz w:val="20"/>
        </w:rPr>
        <w:tab/>
        <w:t>*rusticus, a, um: bäurisch, roh</w:t>
      </w:r>
    </w:p>
    <w:p w:rsidR="00C40654" w:rsidRDefault="00FE062A">
      <w:pPr>
        <w:ind w:firstLine="708"/>
        <w:jc w:val="both"/>
        <w:rPr>
          <w:rFonts w:ascii="Verdana" w:hAnsi="Verdana"/>
          <w:sz w:val="20"/>
        </w:rPr>
      </w:pPr>
      <w:r>
        <w:rPr>
          <w:rFonts w:ascii="Verdana" w:hAnsi="Verdana"/>
          <w:sz w:val="20"/>
        </w:rPr>
        <w:t>af-</w:t>
      </w:r>
      <w:r>
        <w:rPr>
          <w:rFonts w:ascii="Verdana" w:hAnsi="Verdana"/>
          <w:sz w:val="20"/>
        </w:rPr>
        <w:t>fari, affor, affatus sum: an-sprechen</w:t>
      </w:r>
    </w:p>
    <w:p w:rsidR="00C40654" w:rsidRDefault="00FE062A">
      <w:pPr>
        <w:jc w:val="both"/>
        <w:rPr>
          <w:rFonts w:ascii="Verdana" w:hAnsi="Verdana"/>
          <w:sz w:val="20"/>
        </w:rPr>
      </w:pPr>
      <w:r>
        <w:rPr>
          <w:rFonts w:ascii="Verdana" w:hAnsi="Verdana"/>
          <w:sz w:val="20"/>
        </w:rPr>
        <w:t>(350)</w:t>
      </w:r>
      <w:r>
        <w:rPr>
          <w:rFonts w:ascii="Verdana" w:hAnsi="Verdana"/>
          <w:sz w:val="20"/>
        </w:rPr>
        <w:tab/>
        <w:t>*aes, aeris n.: Erz</w:t>
      </w:r>
    </w:p>
    <w:p w:rsidR="00C40654" w:rsidRDefault="00FE062A">
      <w:pPr>
        <w:jc w:val="both"/>
        <w:rPr>
          <w:rFonts w:ascii="Verdana" w:hAnsi="Verdana"/>
          <w:sz w:val="20"/>
        </w:rPr>
      </w:pPr>
      <w:r>
        <w:rPr>
          <w:rFonts w:ascii="Verdana" w:hAnsi="Verdana"/>
          <w:sz w:val="20"/>
        </w:rPr>
        <w:t>(351)</w:t>
      </w:r>
      <w:r>
        <w:rPr>
          <w:rFonts w:ascii="Verdana" w:hAnsi="Verdana"/>
          <w:sz w:val="20"/>
        </w:rPr>
        <w:tab/>
        <w:t>*tenuis, is, e: fein, zart</w:t>
      </w:r>
    </w:p>
    <w:p w:rsidR="00C40654" w:rsidRDefault="00FE062A">
      <w:pPr>
        <w:ind w:firstLine="708"/>
        <w:jc w:val="both"/>
        <w:rPr>
          <w:rFonts w:ascii="Verdana" w:hAnsi="Verdana"/>
          <w:sz w:val="20"/>
        </w:rPr>
      </w:pPr>
      <w:r>
        <w:rPr>
          <w:rFonts w:ascii="Verdana" w:hAnsi="Verdana"/>
          <w:sz w:val="20"/>
        </w:rPr>
        <w:t>*unda, ae f.: Welle</w:t>
      </w:r>
    </w:p>
    <w:p w:rsidR="00C40654" w:rsidRDefault="00FE062A">
      <w:pPr>
        <w:jc w:val="both"/>
        <w:rPr>
          <w:rFonts w:ascii="Verdana" w:hAnsi="Verdana"/>
          <w:sz w:val="20"/>
        </w:rPr>
      </w:pPr>
      <w:r>
        <w:rPr>
          <w:rFonts w:ascii="Verdana" w:hAnsi="Verdana"/>
          <w:sz w:val="20"/>
        </w:rPr>
        <w:t>(352)</w:t>
      </w:r>
      <w:r>
        <w:rPr>
          <w:rFonts w:ascii="Verdana" w:hAnsi="Verdana"/>
          <w:sz w:val="20"/>
        </w:rPr>
        <w:tab/>
        <w:t>*supplex, supplicis: flehend</w:t>
      </w:r>
    </w:p>
    <w:p w:rsidR="00C40654" w:rsidRDefault="00FE062A">
      <w:pPr>
        <w:jc w:val="both"/>
        <w:rPr>
          <w:rFonts w:ascii="Verdana" w:hAnsi="Verdana"/>
          <w:sz w:val="20"/>
        </w:rPr>
      </w:pPr>
      <w:r>
        <w:rPr>
          <w:rFonts w:ascii="Verdana" w:hAnsi="Verdana"/>
          <w:sz w:val="20"/>
        </w:rPr>
        <w:t>(353)</w:t>
      </w:r>
      <w:r>
        <w:rPr>
          <w:rFonts w:ascii="Verdana" w:hAnsi="Verdana"/>
          <w:sz w:val="20"/>
        </w:rPr>
        <w:tab/>
        <w:t>*abluere, abluo, ablui, ablutum: abwaschen</w:t>
      </w:r>
    </w:p>
    <w:p w:rsidR="00C40654" w:rsidRDefault="00FE062A">
      <w:pPr>
        <w:ind w:firstLine="708"/>
        <w:jc w:val="both"/>
        <w:rPr>
          <w:rFonts w:ascii="Verdana" w:hAnsi="Verdana"/>
          <w:sz w:val="20"/>
        </w:rPr>
      </w:pPr>
      <w:r>
        <w:rPr>
          <w:rFonts w:ascii="Verdana" w:hAnsi="Verdana"/>
          <w:sz w:val="20"/>
        </w:rPr>
        <w:t>*artus, us m.: Glied</w:t>
      </w:r>
    </w:p>
    <w:p w:rsidR="00C40654" w:rsidRDefault="00FE062A">
      <w:pPr>
        <w:ind w:firstLine="708"/>
        <w:jc w:val="both"/>
        <w:rPr>
          <w:rFonts w:ascii="Verdana" w:hAnsi="Verdana"/>
          <w:sz w:val="20"/>
        </w:rPr>
      </w:pPr>
      <w:r>
        <w:rPr>
          <w:rFonts w:ascii="Verdana" w:hAnsi="Verdana"/>
          <w:sz w:val="20"/>
        </w:rPr>
        <w:t>lassatus, a, um: matt, ermüdet</w:t>
      </w:r>
    </w:p>
    <w:p w:rsidR="00C40654" w:rsidRDefault="00FE062A">
      <w:pPr>
        <w:ind w:firstLine="708"/>
        <w:jc w:val="both"/>
        <w:rPr>
          <w:rFonts w:ascii="Verdana" w:hAnsi="Verdana"/>
          <w:sz w:val="20"/>
        </w:rPr>
      </w:pPr>
      <w:r>
        <w:rPr>
          <w:rFonts w:ascii="Verdana" w:hAnsi="Verdana"/>
          <w:sz w:val="20"/>
        </w:rPr>
        <w:t>*me</w:t>
      </w:r>
      <w:r>
        <w:rPr>
          <w:rFonts w:ascii="Verdana" w:hAnsi="Verdana"/>
          <w:sz w:val="20"/>
        </w:rPr>
        <w:t>mbrum, i n.: Glied</w:t>
      </w:r>
    </w:p>
    <w:p w:rsidR="00C40654" w:rsidRDefault="00FE062A">
      <w:pPr>
        <w:jc w:val="both"/>
        <w:rPr>
          <w:rFonts w:ascii="Verdana" w:hAnsi="Verdana"/>
          <w:sz w:val="20"/>
        </w:rPr>
      </w:pPr>
      <w:r>
        <w:rPr>
          <w:rFonts w:ascii="Verdana" w:hAnsi="Verdana"/>
          <w:sz w:val="20"/>
        </w:rPr>
        <w:t>(354)</w:t>
      </w:r>
      <w:r>
        <w:rPr>
          <w:rFonts w:ascii="Verdana" w:hAnsi="Verdana"/>
          <w:sz w:val="20"/>
        </w:rPr>
        <w:tab/>
        <w:t>re – levare</w:t>
      </w:r>
    </w:p>
    <w:p w:rsidR="00C40654" w:rsidRDefault="00FE062A">
      <w:pPr>
        <w:ind w:firstLine="708"/>
        <w:jc w:val="both"/>
        <w:rPr>
          <w:rFonts w:ascii="Verdana" w:hAnsi="Verdana"/>
          <w:sz w:val="20"/>
        </w:rPr>
      </w:pPr>
      <w:r>
        <w:rPr>
          <w:rFonts w:ascii="Verdana" w:hAnsi="Verdana"/>
          <w:sz w:val="20"/>
        </w:rPr>
        <w:t>*umor, oris m.: Flüssigkeit, Feuchtigkeit</w:t>
      </w:r>
    </w:p>
    <w:p w:rsidR="00C40654" w:rsidRDefault="00FE062A">
      <w:pPr>
        <w:jc w:val="both"/>
        <w:rPr>
          <w:rFonts w:ascii="Verdana" w:hAnsi="Verdana"/>
          <w:sz w:val="20"/>
        </w:rPr>
      </w:pPr>
      <w:r>
        <w:rPr>
          <w:rFonts w:ascii="Verdana" w:hAnsi="Verdana"/>
          <w:sz w:val="20"/>
        </w:rPr>
        <w:t>(355)</w:t>
      </w:r>
      <w:r>
        <w:rPr>
          <w:rFonts w:ascii="Verdana" w:hAnsi="Verdana"/>
          <w:sz w:val="20"/>
        </w:rPr>
        <w:tab/>
        <w:t>fauces, ium f.: Kehle</w:t>
      </w:r>
    </w:p>
    <w:p w:rsidR="00C40654" w:rsidRDefault="00FE062A">
      <w:pPr>
        <w:ind w:firstLine="708"/>
        <w:jc w:val="both"/>
        <w:rPr>
          <w:rFonts w:ascii="Verdana" w:hAnsi="Verdana"/>
          <w:sz w:val="20"/>
        </w:rPr>
      </w:pPr>
      <w:r>
        <w:rPr>
          <w:rFonts w:ascii="Verdana" w:hAnsi="Verdana"/>
          <w:sz w:val="20"/>
        </w:rPr>
        <w:t>*arere: trocken sein, (vor Durst) lechzen</w:t>
      </w:r>
    </w:p>
    <w:p w:rsidR="00C40654" w:rsidRDefault="00FE062A">
      <w:pPr>
        <w:jc w:val="both"/>
        <w:rPr>
          <w:rFonts w:ascii="Verdana" w:hAnsi="Verdana"/>
          <w:sz w:val="20"/>
        </w:rPr>
      </w:pPr>
      <w:r>
        <w:rPr>
          <w:rFonts w:ascii="Verdana" w:hAnsi="Verdana"/>
          <w:sz w:val="20"/>
        </w:rPr>
        <w:t>(356)</w:t>
      </w:r>
      <w:r>
        <w:rPr>
          <w:rFonts w:ascii="Verdana" w:hAnsi="Verdana"/>
          <w:sz w:val="20"/>
        </w:rPr>
        <w:tab/>
        <w:t>haustus, us m.: Zug, Schluck</w:t>
      </w:r>
    </w:p>
    <w:p w:rsidR="00C40654" w:rsidRDefault="00FE062A">
      <w:pPr>
        <w:ind w:firstLine="708"/>
        <w:jc w:val="both"/>
        <w:rPr>
          <w:rFonts w:ascii="Verdana" w:hAnsi="Verdana"/>
          <w:i/>
          <w:sz w:val="20"/>
        </w:rPr>
      </w:pPr>
      <w:r>
        <w:rPr>
          <w:rFonts w:ascii="Verdana" w:hAnsi="Verdana"/>
          <w:sz w:val="20"/>
        </w:rPr>
        <w:t xml:space="preserve">nectar, aris n.: Nektar, </w:t>
      </w:r>
      <w:r>
        <w:rPr>
          <w:rFonts w:ascii="Verdana" w:hAnsi="Verdana"/>
          <w:i/>
          <w:sz w:val="20"/>
        </w:rPr>
        <w:t>der Göttertrank</w:t>
      </w:r>
    </w:p>
    <w:p w:rsidR="00C40654" w:rsidRDefault="00FE062A">
      <w:pPr>
        <w:ind w:firstLine="708"/>
        <w:jc w:val="both"/>
        <w:rPr>
          <w:rFonts w:ascii="Verdana" w:hAnsi="Verdana"/>
          <w:sz w:val="20"/>
        </w:rPr>
      </w:pPr>
      <w:r>
        <w:rPr>
          <w:rFonts w:ascii="Verdana" w:hAnsi="Verdana"/>
          <w:sz w:val="20"/>
        </w:rPr>
        <w:t>*fateri, fateor, fassus sum: ge</w:t>
      </w:r>
      <w:r>
        <w:rPr>
          <w:rFonts w:ascii="Verdana" w:hAnsi="Verdana"/>
          <w:sz w:val="20"/>
        </w:rPr>
        <w:t>stehen, bekennen</w:t>
      </w:r>
    </w:p>
    <w:p w:rsidR="00C40654" w:rsidRDefault="00FE062A">
      <w:pPr>
        <w:jc w:val="both"/>
        <w:rPr>
          <w:rFonts w:ascii="Verdana" w:hAnsi="Verdana"/>
          <w:sz w:val="20"/>
        </w:rPr>
      </w:pPr>
      <w:r>
        <w:rPr>
          <w:rFonts w:ascii="Verdana" w:hAnsi="Verdana"/>
          <w:sz w:val="20"/>
        </w:rPr>
        <w:t>(358)</w:t>
      </w:r>
      <w:r>
        <w:rPr>
          <w:rFonts w:ascii="Verdana" w:hAnsi="Verdana"/>
          <w:sz w:val="20"/>
        </w:rPr>
        <w:tab/>
        <w:t>*bracchium, i n.: Arm</w:t>
      </w:r>
    </w:p>
    <w:p w:rsidR="00C40654" w:rsidRDefault="00FE062A">
      <w:pPr>
        <w:ind w:firstLine="708"/>
        <w:jc w:val="both"/>
        <w:rPr>
          <w:rFonts w:ascii="Verdana" w:hAnsi="Verdana"/>
          <w:sz w:val="20"/>
        </w:rPr>
      </w:pPr>
      <w:r>
        <w:rPr>
          <w:rFonts w:ascii="Verdana" w:hAnsi="Verdana"/>
          <w:sz w:val="20"/>
        </w:rPr>
        <w:t>*tendere, tendo, tetendi, tentum: ausstrecken</w:t>
      </w:r>
    </w:p>
    <w:p w:rsidR="00C40654" w:rsidRDefault="00FE062A">
      <w:pPr>
        <w:jc w:val="both"/>
        <w:rPr>
          <w:rFonts w:ascii="Verdana" w:hAnsi="Verdana"/>
          <w:sz w:val="20"/>
        </w:rPr>
      </w:pPr>
      <w:r>
        <w:rPr>
          <w:rFonts w:ascii="Verdana" w:hAnsi="Verdana"/>
          <w:sz w:val="20"/>
        </w:rPr>
        <w:t>(359)</w:t>
      </w:r>
      <w:r>
        <w:rPr>
          <w:rFonts w:ascii="Verdana" w:hAnsi="Verdana"/>
          <w:sz w:val="20"/>
        </w:rPr>
        <w:tab/>
        <w:t>casu: zufällig</w:t>
      </w:r>
    </w:p>
    <w:p w:rsidR="00C40654" w:rsidRDefault="00FE062A">
      <w:pPr>
        <w:jc w:val="both"/>
        <w:rPr>
          <w:rFonts w:ascii="Verdana" w:hAnsi="Verdana"/>
          <w:sz w:val="20"/>
        </w:rPr>
      </w:pPr>
      <w:r>
        <w:rPr>
          <w:rFonts w:ascii="Verdana" w:hAnsi="Verdana"/>
          <w:sz w:val="20"/>
        </w:rPr>
        <w:t>(360)</w:t>
      </w:r>
      <w:r>
        <w:rPr>
          <w:rFonts w:ascii="Verdana" w:hAnsi="Verdana"/>
          <w:sz w:val="20"/>
        </w:rPr>
        <w:tab/>
        <w:t>*blandus, a, um: freundlich, schmeichelnd</w:t>
      </w:r>
    </w:p>
    <w:p w:rsidR="00C40654" w:rsidRDefault="00FE062A">
      <w:pPr>
        <w:jc w:val="both"/>
        <w:rPr>
          <w:rFonts w:ascii="Verdana" w:hAnsi="Verdana"/>
          <w:sz w:val="20"/>
        </w:rPr>
      </w:pPr>
      <w:r>
        <w:rPr>
          <w:rFonts w:ascii="Verdana" w:hAnsi="Verdana"/>
          <w:sz w:val="20"/>
        </w:rPr>
        <w:t>(361)</w:t>
      </w:r>
      <w:r>
        <w:rPr>
          <w:rFonts w:ascii="Verdana" w:hAnsi="Verdana"/>
          <w:sz w:val="20"/>
        </w:rPr>
        <w:tab/>
        <w:t>perstare, persto, perstiti: beharren</w:t>
      </w:r>
    </w:p>
    <w:p w:rsidR="00C40654" w:rsidRDefault="00FE062A">
      <w:pPr>
        <w:ind w:firstLine="708"/>
        <w:jc w:val="both"/>
        <w:rPr>
          <w:rFonts w:ascii="Verdana" w:hAnsi="Verdana"/>
          <w:sz w:val="20"/>
        </w:rPr>
      </w:pPr>
      <w:r>
        <w:rPr>
          <w:rFonts w:ascii="Verdana" w:hAnsi="Verdana"/>
          <w:sz w:val="20"/>
        </w:rPr>
        <w:t>*minae, arum f. Drohungen</w:t>
      </w:r>
    </w:p>
    <w:p w:rsidR="00C40654" w:rsidRDefault="00FE062A">
      <w:pPr>
        <w:jc w:val="both"/>
        <w:rPr>
          <w:rFonts w:ascii="Verdana" w:hAnsi="Verdana"/>
          <w:sz w:val="20"/>
        </w:rPr>
      </w:pPr>
      <w:r>
        <w:rPr>
          <w:rFonts w:ascii="Verdana" w:hAnsi="Verdana"/>
          <w:sz w:val="20"/>
        </w:rPr>
        <w:t>(362)</w:t>
      </w:r>
      <w:r>
        <w:rPr>
          <w:rFonts w:ascii="Verdana" w:hAnsi="Verdana"/>
          <w:sz w:val="20"/>
        </w:rPr>
        <w:tab/>
        <w:t>ni = nisi</w:t>
      </w:r>
    </w:p>
    <w:p w:rsidR="00C40654" w:rsidRDefault="00FE062A">
      <w:pPr>
        <w:ind w:firstLine="708"/>
        <w:jc w:val="both"/>
        <w:rPr>
          <w:rFonts w:ascii="Verdana" w:hAnsi="Verdana"/>
          <w:sz w:val="20"/>
        </w:rPr>
      </w:pPr>
      <w:r>
        <w:rPr>
          <w:rFonts w:ascii="Verdana" w:hAnsi="Verdana"/>
          <w:sz w:val="20"/>
        </w:rPr>
        <w:t xml:space="preserve">procul: </w:t>
      </w:r>
      <w:r>
        <w:rPr>
          <w:rFonts w:ascii="Verdana" w:hAnsi="Verdana"/>
          <w:i/>
          <w:sz w:val="20"/>
        </w:rPr>
        <w:t>auc</w:t>
      </w:r>
      <w:r>
        <w:rPr>
          <w:rFonts w:ascii="Verdana" w:hAnsi="Verdana"/>
          <w:i/>
          <w:sz w:val="20"/>
        </w:rPr>
        <w:t>h:</w:t>
      </w:r>
      <w:r>
        <w:rPr>
          <w:rFonts w:ascii="Verdana" w:hAnsi="Verdana"/>
          <w:sz w:val="20"/>
        </w:rPr>
        <w:t xml:space="preserve"> weit weg</w:t>
      </w:r>
    </w:p>
    <w:p w:rsidR="00C40654" w:rsidRDefault="00FE062A">
      <w:pPr>
        <w:ind w:firstLine="708"/>
        <w:jc w:val="both"/>
        <w:rPr>
          <w:rFonts w:ascii="Verdana" w:hAnsi="Verdana"/>
          <w:sz w:val="20"/>
        </w:rPr>
      </w:pPr>
      <w:r>
        <w:rPr>
          <w:rFonts w:ascii="Verdana" w:hAnsi="Verdana"/>
          <w:sz w:val="20"/>
        </w:rPr>
        <w:t>abs - cedere</w:t>
      </w:r>
    </w:p>
    <w:p w:rsidR="00C40654" w:rsidRDefault="00FE062A">
      <w:pPr>
        <w:ind w:firstLine="708"/>
        <w:jc w:val="both"/>
        <w:rPr>
          <w:rFonts w:ascii="Verdana" w:hAnsi="Verdana"/>
          <w:sz w:val="20"/>
        </w:rPr>
      </w:pPr>
      <w:r>
        <w:rPr>
          <w:rFonts w:ascii="Verdana" w:hAnsi="Verdana"/>
          <w:sz w:val="20"/>
        </w:rPr>
        <w:t>convicium, i n.: Beschimpfung</w:t>
      </w:r>
    </w:p>
    <w:p w:rsidR="00C40654" w:rsidRDefault="00FE062A">
      <w:pPr>
        <w:ind w:firstLine="708"/>
        <w:jc w:val="both"/>
        <w:rPr>
          <w:rFonts w:ascii="Verdana" w:hAnsi="Verdana"/>
          <w:sz w:val="20"/>
        </w:rPr>
      </w:pPr>
      <w:r>
        <w:rPr>
          <w:rFonts w:ascii="Verdana" w:hAnsi="Verdana"/>
          <w:sz w:val="20"/>
        </w:rPr>
        <w:t>insuper: obendrein</w:t>
      </w:r>
    </w:p>
    <w:p w:rsidR="00C40654" w:rsidRDefault="00FE062A">
      <w:pPr>
        <w:jc w:val="both"/>
        <w:rPr>
          <w:rFonts w:ascii="Verdana" w:hAnsi="Verdana"/>
          <w:sz w:val="20"/>
        </w:rPr>
      </w:pPr>
      <w:r>
        <w:rPr>
          <w:rFonts w:ascii="Verdana" w:hAnsi="Verdana"/>
          <w:sz w:val="20"/>
        </w:rPr>
        <w:t>(364)</w:t>
      </w:r>
      <w:r>
        <w:rPr>
          <w:rFonts w:ascii="Verdana" w:hAnsi="Verdana"/>
          <w:sz w:val="20"/>
        </w:rPr>
        <w:tab/>
        <w:t>*turbare: trüben</w:t>
      </w:r>
    </w:p>
    <w:p w:rsidR="00C40654" w:rsidRDefault="00FE062A">
      <w:pPr>
        <w:ind w:firstLine="708"/>
        <w:jc w:val="both"/>
        <w:rPr>
          <w:rFonts w:ascii="Verdana" w:hAnsi="Verdana"/>
          <w:sz w:val="20"/>
        </w:rPr>
      </w:pPr>
      <w:r>
        <w:rPr>
          <w:rFonts w:ascii="Verdana" w:hAnsi="Verdana"/>
          <w:sz w:val="20"/>
        </w:rPr>
        <w:t>gurges, gurgitis m.: Strudel, Tiefe, Grund, tiefes Gewässer</w:t>
      </w:r>
    </w:p>
    <w:p w:rsidR="00C40654" w:rsidRDefault="00FE062A">
      <w:pPr>
        <w:jc w:val="both"/>
        <w:rPr>
          <w:rFonts w:ascii="Verdana" w:hAnsi="Verdana"/>
          <w:sz w:val="20"/>
        </w:rPr>
      </w:pPr>
      <w:r>
        <w:rPr>
          <w:rFonts w:ascii="Verdana" w:hAnsi="Verdana"/>
          <w:sz w:val="20"/>
        </w:rPr>
        <w:t>(365)</w:t>
      </w:r>
      <w:r>
        <w:rPr>
          <w:rFonts w:ascii="Verdana" w:hAnsi="Verdana"/>
          <w:sz w:val="20"/>
        </w:rPr>
        <w:tab/>
        <w:t>*illuc: dorthin</w:t>
      </w:r>
    </w:p>
    <w:p w:rsidR="00C40654" w:rsidRDefault="00FE062A">
      <w:pPr>
        <w:ind w:firstLine="708"/>
        <w:jc w:val="both"/>
        <w:rPr>
          <w:rFonts w:ascii="Verdana" w:hAnsi="Verdana"/>
          <w:sz w:val="20"/>
        </w:rPr>
      </w:pPr>
      <w:r>
        <w:rPr>
          <w:rFonts w:ascii="Verdana" w:hAnsi="Verdana"/>
          <w:sz w:val="20"/>
        </w:rPr>
        <w:t>limus, i m.: Schlamm</w:t>
      </w:r>
    </w:p>
    <w:p w:rsidR="00C40654" w:rsidRDefault="00FE062A">
      <w:pPr>
        <w:ind w:firstLine="708"/>
        <w:jc w:val="both"/>
        <w:rPr>
          <w:rFonts w:ascii="Verdana" w:hAnsi="Verdana"/>
          <w:sz w:val="20"/>
        </w:rPr>
      </w:pPr>
      <w:r>
        <w:rPr>
          <w:rFonts w:ascii="Verdana" w:hAnsi="Verdana"/>
          <w:sz w:val="20"/>
        </w:rPr>
        <w:t>saltus, us m.: Springen, Sprung</w:t>
      </w:r>
    </w:p>
    <w:p w:rsidR="00C40654" w:rsidRDefault="00FE062A">
      <w:pPr>
        <w:ind w:firstLine="708"/>
        <w:jc w:val="both"/>
        <w:rPr>
          <w:rFonts w:ascii="Verdana" w:hAnsi="Verdana"/>
          <w:sz w:val="20"/>
        </w:rPr>
      </w:pPr>
      <w:r>
        <w:rPr>
          <w:rFonts w:ascii="Verdana" w:hAnsi="Verdana"/>
          <w:sz w:val="20"/>
        </w:rPr>
        <w:t>*malignus, a, um: bösart</w:t>
      </w:r>
      <w:r>
        <w:rPr>
          <w:rFonts w:ascii="Verdana" w:hAnsi="Verdana"/>
          <w:sz w:val="20"/>
        </w:rPr>
        <w:t>ig, missgünstig</w:t>
      </w:r>
    </w:p>
    <w:p w:rsidR="00C40654" w:rsidRDefault="00FE062A">
      <w:pPr>
        <w:jc w:val="both"/>
        <w:rPr>
          <w:rFonts w:ascii="Verdana" w:hAnsi="Verdana"/>
          <w:i/>
          <w:sz w:val="20"/>
        </w:rPr>
      </w:pPr>
      <w:r>
        <w:rPr>
          <w:rFonts w:ascii="Verdana" w:hAnsi="Verdana"/>
          <w:sz w:val="20"/>
        </w:rPr>
        <w:t>(367)</w:t>
      </w:r>
      <w:r>
        <w:rPr>
          <w:rFonts w:ascii="Verdana" w:hAnsi="Verdana"/>
          <w:sz w:val="20"/>
        </w:rPr>
        <w:tab/>
        <w:t xml:space="preserve">supplicare: </w:t>
      </w:r>
      <w:r>
        <w:rPr>
          <w:rFonts w:ascii="Verdana" w:hAnsi="Verdana"/>
          <w:i/>
          <w:sz w:val="20"/>
        </w:rPr>
        <w:t>Verb zu supplex</w:t>
      </w:r>
    </w:p>
    <w:p w:rsidR="00C40654" w:rsidRDefault="00FE062A">
      <w:pPr>
        <w:ind w:firstLine="708"/>
        <w:jc w:val="both"/>
        <w:rPr>
          <w:rFonts w:ascii="Verdana" w:hAnsi="Verdana"/>
          <w:sz w:val="20"/>
        </w:rPr>
      </w:pPr>
      <w:r>
        <w:rPr>
          <w:rFonts w:ascii="Verdana" w:hAnsi="Verdana"/>
          <w:sz w:val="20"/>
        </w:rPr>
        <w:t>in – dignus</w:t>
      </w:r>
    </w:p>
    <w:p w:rsidR="00C40654" w:rsidRDefault="00FE062A">
      <w:pPr>
        <w:ind w:firstLine="708"/>
        <w:jc w:val="both"/>
        <w:rPr>
          <w:rFonts w:ascii="Verdana" w:hAnsi="Verdana"/>
          <w:sz w:val="20"/>
        </w:rPr>
      </w:pPr>
      <w:r>
        <w:rPr>
          <w:rFonts w:ascii="Verdana" w:hAnsi="Verdana"/>
          <w:sz w:val="20"/>
        </w:rPr>
        <w:t>*ultra: weiter</w:t>
      </w:r>
    </w:p>
    <w:p w:rsidR="00C40654" w:rsidRDefault="00FE062A">
      <w:pPr>
        <w:jc w:val="both"/>
        <w:rPr>
          <w:rFonts w:ascii="Verdana" w:hAnsi="Verdana"/>
          <w:sz w:val="20"/>
        </w:rPr>
      </w:pPr>
      <w:r>
        <w:rPr>
          <w:rFonts w:ascii="Verdana" w:hAnsi="Verdana"/>
          <w:sz w:val="20"/>
        </w:rPr>
        <w:t>(368)</w:t>
      </w:r>
      <w:r>
        <w:rPr>
          <w:rFonts w:ascii="Verdana" w:hAnsi="Verdana"/>
          <w:sz w:val="20"/>
        </w:rPr>
        <w:tab/>
        <w:t>*sidus, eris n.: Gestirn</w:t>
      </w:r>
    </w:p>
    <w:p w:rsidR="00C40654" w:rsidRDefault="00FE062A">
      <w:pPr>
        <w:ind w:firstLine="708"/>
        <w:jc w:val="both"/>
        <w:rPr>
          <w:rFonts w:ascii="Verdana" w:hAnsi="Verdana"/>
          <w:sz w:val="20"/>
        </w:rPr>
      </w:pPr>
      <w:r>
        <w:rPr>
          <w:rFonts w:ascii="Verdana" w:hAnsi="Verdana"/>
          <w:sz w:val="20"/>
        </w:rPr>
        <w:t>*palma, ae f.: Handfläche</w:t>
      </w:r>
    </w:p>
    <w:p w:rsidR="00C40654" w:rsidRDefault="00FE062A">
      <w:pPr>
        <w:jc w:val="both"/>
        <w:rPr>
          <w:rFonts w:ascii="Verdana" w:hAnsi="Verdana"/>
          <w:sz w:val="20"/>
        </w:rPr>
      </w:pPr>
      <w:r>
        <w:rPr>
          <w:rFonts w:ascii="Verdana" w:hAnsi="Verdana"/>
          <w:sz w:val="20"/>
        </w:rPr>
        <w:t>(369)</w:t>
      </w:r>
      <w:r>
        <w:rPr>
          <w:rFonts w:ascii="Verdana" w:hAnsi="Verdana"/>
          <w:sz w:val="20"/>
        </w:rPr>
        <w:tab/>
        <w:t xml:space="preserve">aeternum </w:t>
      </w:r>
      <w:r>
        <w:rPr>
          <w:rFonts w:ascii="Verdana" w:hAnsi="Verdana"/>
          <w:i/>
          <w:sz w:val="20"/>
        </w:rPr>
        <w:t>(Adv.)</w:t>
      </w:r>
      <w:r>
        <w:rPr>
          <w:rFonts w:ascii="Verdana" w:hAnsi="Verdana"/>
          <w:sz w:val="20"/>
        </w:rPr>
        <w:t>: ewig</w:t>
      </w:r>
    </w:p>
    <w:p w:rsidR="00C40654" w:rsidRDefault="00FE062A">
      <w:pPr>
        <w:jc w:val="both"/>
        <w:rPr>
          <w:rFonts w:ascii="Verdana" w:hAnsi="Verdana"/>
          <w:sz w:val="20"/>
        </w:rPr>
      </w:pPr>
      <w:r>
        <w:rPr>
          <w:rFonts w:ascii="Verdana" w:hAnsi="Verdana"/>
          <w:sz w:val="20"/>
        </w:rPr>
        <w:t>(370)</w:t>
      </w:r>
      <w:r>
        <w:rPr>
          <w:rFonts w:ascii="Verdana" w:hAnsi="Verdana"/>
          <w:sz w:val="20"/>
        </w:rPr>
        <w:tab/>
        <w:t>*iuvat: es gefällt (ihnen)</w:t>
      </w:r>
    </w:p>
    <w:p w:rsidR="00C40654" w:rsidRDefault="00FE062A">
      <w:pPr>
        <w:jc w:val="both"/>
        <w:rPr>
          <w:rFonts w:ascii="Verdana" w:hAnsi="Verdana"/>
          <w:sz w:val="20"/>
        </w:rPr>
      </w:pPr>
      <w:r>
        <w:rPr>
          <w:rFonts w:ascii="Verdana" w:hAnsi="Verdana"/>
          <w:sz w:val="20"/>
        </w:rPr>
        <w:t>(371)</w:t>
      </w:r>
      <w:r>
        <w:rPr>
          <w:rFonts w:ascii="Verdana" w:hAnsi="Verdana"/>
          <w:sz w:val="20"/>
        </w:rPr>
        <w:tab/>
        <w:t>*cavus, a, um: gewölbt</w:t>
      </w:r>
    </w:p>
    <w:p w:rsidR="00C40654" w:rsidRDefault="00FE062A">
      <w:pPr>
        <w:ind w:firstLine="708"/>
        <w:jc w:val="both"/>
        <w:rPr>
          <w:rFonts w:ascii="Verdana" w:hAnsi="Verdana"/>
          <w:sz w:val="20"/>
        </w:rPr>
      </w:pPr>
      <w:r>
        <w:rPr>
          <w:rFonts w:ascii="Verdana" w:hAnsi="Verdana"/>
          <w:sz w:val="20"/>
        </w:rPr>
        <w:t>*submergere, submergo, submersi,</w:t>
      </w:r>
      <w:r>
        <w:rPr>
          <w:rFonts w:ascii="Verdana" w:hAnsi="Verdana"/>
          <w:sz w:val="20"/>
        </w:rPr>
        <w:t xml:space="preserve"> submersum: untertauchen</w:t>
      </w:r>
    </w:p>
    <w:p w:rsidR="00C40654" w:rsidRDefault="00FE062A">
      <w:pPr>
        <w:jc w:val="both"/>
        <w:rPr>
          <w:rFonts w:ascii="Verdana" w:hAnsi="Verdana"/>
          <w:i/>
          <w:sz w:val="20"/>
        </w:rPr>
      </w:pPr>
      <w:r>
        <w:rPr>
          <w:rFonts w:ascii="Verdana" w:hAnsi="Verdana"/>
          <w:sz w:val="20"/>
        </w:rPr>
        <w:t>(372)</w:t>
      </w:r>
      <w:r>
        <w:rPr>
          <w:rFonts w:ascii="Verdana" w:hAnsi="Verdana"/>
          <w:sz w:val="20"/>
        </w:rPr>
        <w:tab/>
      </w:r>
      <w:r>
        <w:rPr>
          <w:rFonts w:ascii="Verdana" w:hAnsi="Verdana"/>
          <w:i/>
          <w:sz w:val="20"/>
        </w:rPr>
        <w:t>vgl. Z. 334</w:t>
      </w:r>
    </w:p>
    <w:p w:rsidR="00C40654" w:rsidRDefault="00FE062A">
      <w:pPr>
        <w:jc w:val="both"/>
        <w:rPr>
          <w:rFonts w:ascii="Verdana" w:hAnsi="Verdana"/>
          <w:sz w:val="20"/>
        </w:rPr>
      </w:pPr>
      <w:r>
        <w:rPr>
          <w:rFonts w:ascii="Verdana" w:hAnsi="Verdana"/>
          <w:sz w:val="20"/>
        </w:rPr>
        <w:t>(374)</w:t>
      </w:r>
      <w:r>
        <w:rPr>
          <w:rFonts w:ascii="Verdana" w:hAnsi="Verdana"/>
          <w:sz w:val="20"/>
        </w:rPr>
        <w:tab/>
        <w:t>resilire, resilio, resilui, resultum: zurückspringen</w:t>
      </w:r>
    </w:p>
    <w:p w:rsidR="00C40654" w:rsidRDefault="00FE062A">
      <w:pPr>
        <w:ind w:firstLine="708"/>
        <w:jc w:val="both"/>
        <w:rPr>
          <w:rFonts w:ascii="Verdana" w:hAnsi="Verdana"/>
          <w:sz w:val="20"/>
        </w:rPr>
      </w:pPr>
      <w:r>
        <w:rPr>
          <w:rFonts w:ascii="Verdana" w:hAnsi="Verdana"/>
          <w:sz w:val="20"/>
        </w:rPr>
        <w:t>*turpis, is, e: hässlich, garstig, schändlich</w:t>
      </w:r>
    </w:p>
    <w:p w:rsidR="00C40654" w:rsidRDefault="00FE062A">
      <w:pPr>
        <w:jc w:val="both"/>
        <w:rPr>
          <w:rFonts w:ascii="Verdana" w:hAnsi="Verdana"/>
          <w:sz w:val="20"/>
        </w:rPr>
      </w:pPr>
      <w:r>
        <w:rPr>
          <w:rFonts w:ascii="Verdana" w:hAnsi="Verdana"/>
          <w:sz w:val="20"/>
        </w:rPr>
        <w:t>(375)</w:t>
      </w:r>
      <w:r>
        <w:rPr>
          <w:rFonts w:ascii="Verdana" w:hAnsi="Verdana"/>
          <w:sz w:val="20"/>
        </w:rPr>
        <w:tab/>
        <w:t>*lis, litis f.: Streit</w:t>
      </w:r>
    </w:p>
    <w:p w:rsidR="00C40654" w:rsidRDefault="00FE062A">
      <w:pPr>
        <w:jc w:val="both"/>
        <w:rPr>
          <w:rFonts w:ascii="Verdana" w:hAnsi="Verdana"/>
          <w:sz w:val="20"/>
        </w:rPr>
      </w:pPr>
      <w:r>
        <w:rPr>
          <w:rFonts w:ascii="Verdana" w:hAnsi="Verdana"/>
          <w:sz w:val="20"/>
        </w:rPr>
        <w:t>(376)</w:t>
      </w:r>
      <w:r>
        <w:rPr>
          <w:rFonts w:ascii="Verdana" w:hAnsi="Verdana"/>
          <w:sz w:val="20"/>
        </w:rPr>
        <w:tab/>
        <w:t>*quamvis: obwohl</w:t>
      </w:r>
    </w:p>
    <w:p w:rsidR="00C40654" w:rsidRDefault="00FE062A">
      <w:pPr>
        <w:ind w:firstLine="708"/>
        <w:jc w:val="both"/>
        <w:rPr>
          <w:rFonts w:ascii="Verdana" w:hAnsi="Verdana"/>
          <w:sz w:val="20"/>
        </w:rPr>
      </w:pPr>
      <w:r>
        <w:rPr>
          <w:rFonts w:ascii="Verdana" w:hAnsi="Verdana"/>
          <w:sz w:val="20"/>
        </w:rPr>
        <w:t>male – dicere</w:t>
      </w:r>
    </w:p>
    <w:p w:rsidR="00C40654" w:rsidRDefault="00FE062A">
      <w:pPr>
        <w:jc w:val="both"/>
        <w:rPr>
          <w:rFonts w:ascii="Verdana" w:hAnsi="Verdana"/>
          <w:sz w:val="20"/>
        </w:rPr>
      </w:pPr>
      <w:r>
        <w:rPr>
          <w:rFonts w:ascii="Verdana" w:hAnsi="Verdana"/>
          <w:sz w:val="20"/>
        </w:rPr>
        <w:t>(377)</w:t>
      </w:r>
      <w:r>
        <w:rPr>
          <w:rFonts w:ascii="Verdana" w:hAnsi="Verdana"/>
          <w:sz w:val="20"/>
        </w:rPr>
        <w:tab/>
        <w:t>raucus, a, um: heiser, schnarrend</w:t>
      </w:r>
    </w:p>
    <w:p w:rsidR="00C40654" w:rsidRDefault="00FE062A">
      <w:pPr>
        <w:ind w:firstLine="708"/>
        <w:jc w:val="both"/>
        <w:rPr>
          <w:rFonts w:ascii="Verdana" w:hAnsi="Verdana"/>
          <w:sz w:val="20"/>
        </w:rPr>
      </w:pPr>
      <w:r>
        <w:rPr>
          <w:rFonts w:ascii="Verdana" w:hAnsi="Verdana"/>
          <w:sz w:val="20"/>
        </w:rPr>
        <w:t>in</w:t>
      </w:r>
      <w:r>
        <w:rPr>
          <w:rFonts w:ascii="Verdana" w:hAnsi="Verdana"/>
          <w:sz w:val="20"/>
        </w:rPr>
        <w:t>flatus, a, um: aufgeblasen, aufgeschwollen</w:t>
      </w:r>
    </w:p>
    <w:p w:rsidR="00C40654" w:rsidRDefault="00FE062A">
      <w:pPr>
        <w:ind w:firstLine="708"/>
        <w:jc w:val="both"/>
        <w:rPr>
          <w:rFonts w:ascii="Verdana" w:hAnsi="Verdana"/>
          <w:sz w:val="20"/>
        </w:rPr>
      </w:pPr>
      <w:r>
        <w:rPr>
          <w:rFonts w:ascii="Verdana" w:hAnsi="Verdana"/>
          <w:sz w:val="20"/>
        </w:rPr>
        <w:t>*collum, i n.: Hals</w:t>
      </w:r>
    </w:p>
    <w:p w:rsidR="00C40654" w:rsidRDefault="00FE062A">
      <w:pPr>
        <w:ind w:firstLine="708"/>
        <w:jc w:val="both"/>
        <w:rPr>
          <w:rFonts w:ascii="Verdana" w:hAnsi="Verdana"/>
          <w:sz w:val="20"/>
        </w:rPr>
      </w:pPr>
      <w:r>
        <w:rPr>
          <w:rFonts w:ascii="Verdana" w:hAnsi="Verdana"/>
          <w:sz w:val="20"/>
        </w:rPr>
        <w:t>*tumescere, tumesco, tumui: aufschwellen, sich aufblähen</w:t>
      </w:r>
    </w:p>
    <w:p w:rsidR="00C40654" w:rsidRDefault="00FE062A">
      <w:pPr>
        <w:jc w:val="both"/>
        <w:rPr>
          <w:rFonts w:ascii="Verdana" w:hAnsi="Verdana"/>
          <w:sz w:val="20"/>
        </w:rPr>
      </w:pPr>
      <w:r>
        <w:rPr>
          <w:rFonts w:ascii="Verdana" w:hAnsi="Verdana"/>
          <w:sz w:val="20"/>
        </w:rPr>
        <w:t>(378)</w:t>
      </w:r>
      <w:r>
        <w:rPr>
          <w:rFonts w:ascii="Verdana" w:hAnsi="Verdana"/>
          <w:sz w:val="20"/>
        </w:rPr>
        <w:tab/>
        <w:t>dilatare: breiter machen, ausdehnen</w:t>
      </w:r>
    </w:p>
    <w:p w:rsidR="00C40654" w:rsidRDefault="00FE062A">
      <w:pPr>
        <w:ind w:firstLine="708"/>
        <w:jc w:val="both"/>
        <w:rPr>
          <w:rFonts w:ascii="Verdana" w:hAnsi="Verdana"/>
          <w:sz w:val="20"/>
        </w:rPr>
      </w:pPr>
      <w:r>
        <w:rPr>
          <w:rFonts w:ascii="Verdana" w:hAnsi="Verdana"/>
          <w:sz w:val="20"/>
        </w:rPr>
        <w:t>patulus, a, um: breit</w:t>
      </w:r>
    </w:p>
    <w:p w:rsidR="00C40654" w:rsidRDefault="00FE062A">
      <w:pPr>
        <w:ind w:firstLine="708"/>
        <w:jc w:val="both"/>
        <w:rPr>
          <w:rFonts w:ascii="Verdana" w:hAnsi="Verdana"/>
          <w:sz w:val="20"/>
        </w:rPr>
      </w:pPr>
      <w:r>
        <w:rPr>
          <w:rFonts w:ascii="Verdana" w:hAnsi="Verdana"/>
          <w:sz w:val="20"/>
        </w:rPr>
        <w:t>rictus, us m.: Rachen, klaffendes Maul</w:t>
      </w:r>
    </w:p>
    <w:p w:rsidR="00C40654" w:rsidRDefault="00FE062A">
      <w:pPr>
        <w:jc w:val="both"/>
        <w:rPr>
          <w:rFonts w:ascii="Verdana" w:hAnsi="Verdana"/>
          <w:sz w:val="20"/>
        </w:rPr>
      </w:pPr>
      <w:r>
        <w:rPr>
          <w:rFonts w:ascii="Verdana" w:hAnsi="Verdana"/>
          <w:sz w:val="20"/>
        </w:rPr>
        <w:t>(379)</w:t>
      </w:r>
      <w:r>
        <w:rPr>
          <w:rFonts w:ascii="Verdana" w:hAnsi="Verdana"/>
          <w:sz w:val="20"/>
        </w:rPr>
        <w:tab/>
        <w:t>inter-cipere, intercipio, i</w:t>
      </w:r>
      <w:r>
        <w:rPr>
          <w:rFonts w:ascii="Verdana" w:hAnsi="Verdana"/>
          <w:sz w:val="20"/>
        </w:rPr>
        <w:t>ntercepi, interceptum: entziehen, wegnehmen</w:t>
      </w:r>
    </w:p>
    <w:p w:rsidR="00C40654" w:rsidRDefault="00FE062A">
      <w:pPr>
        <w:ind w:firstLine="708"/>
        <w:jc w:val="both"/>
        <w:rPr>
          <w:rFonts w:ascii="Verdana" w:hAnsi="Verdana"/>
          <w:sz w:val="20"/>
        </w:rPr>
      </w:pPr>
      <w:r>
        <w:rPr>
          <w:rFonts w:ascii="Verdana" w:hAnsi="Verdana"/>
          <w:sz w:val="20"/>
        </w:rPr>
        <w:t>*virere, vireo: grün sein</w:t>
      </w:r>
    </w:p>
    <w:p w:rsidR="00C40654" w:rsidRDefault="00FE062A">
      <w:pPr>
        <w:ind w:firstLine="708"/>
        <w:jc w:val="both"/>
        <w:rPr>
          <w:rFonts w:ascii="Verdana" w:hAnsi="Verdana"/>
          <w:sz w:val="20"/>
        </w:rPr>
      </w:pPr>
      <w:r>
        <w:rPr>
          <w:rFonts w:ascii="Verdana" w:hAnsi="Verdana"/>
          <w:sz w:val="20"/>
        </w:rPr>
        <w:t>*venter, ventris m.: Bauch</w:t>
      </w:r>
    </w:p>
    <w:p w:rsidR="00C40654" w:rsidRDefault="00FE062A">
      <w:pPr>
        <w:ind w:firstLine="708"/>
        <w:jc w:val="both"/>
        <w:rPr>
          <w:rFonts w:ascii="Verdana" w:hAnsi="Verdana"/>
          <w:sz w:val="20"/>
        </w:rPr>
      </w:pPr>
      <w:r>
        <w:rPr>
          <w:rFonts w:ascii="Verdana" w:hAnsi="Verdana"/>
          <w:sz w:val="20"/>
        </w:rPr>
        <w:t>*albere, albeo: weiss sein</w:t>
      </w:r>
    </w:p>
    <w:p w:rsidR="00C40654" w:rsidRDefault="00FE062A">
      <w:pPr>
        <w:jc w:val="both"/>
        <w:rPr>
          <w:rFonts w:ascii="Verdana" w:hAnsi="Verdana"/>
          <w:i/>
          <w:sz w:val="20"/>
        </w:rPr>
      </w:pPr>
      <w:r>
        <w:rPr>
          <w:rFonts w:ascii="Verdana" w:hAnsi="Verdana"/>
          <w:sz w:val="20"/>
        </w:rPr>
        <w:t>(381)</w:t>
      </w:r>
      <w:r>
        <w:rPr>
          <w:rFonts w:ascii="Verdana" w:hAnsi="Verdana"/>
          <w:sz w:val="20"/>
        </w:rPr>
        <w:tab/>
        <w:t xml:space="preserve">lim - osus, a, um, </w:t>
      </w:r>
      <w:r>
        <w:rPr>
          <w:rFonts w:ascii="Verdana" w:hAnsi="Verdana"/>
          <w:i/>
          <w:sz w:val="20"/>
        </w:rPr>
        <w:t>vgl. Z. 365</w:t>
      </w:r>
    </w:p>
    <w:p w:rsidR="00C40654" w:rsidRDefault="00FE062A">
      <w:pPr>
        <w:ind w:firstLine="708"/>
        <w:jc w:val="both"/>
        <w:rPr>
          <w:rFonts w:ascii="Verdana" w:hAnsi="Verdana"/>
          <w:i/>
          <w:sz w:val="20"/>
        </w:rPr>
      </w:pPr>
      <w:r>
        <w:rPr>
          <w:rFonts w:ascii="Verdana" w:hAnsi="Verdana"/>
          <w:sz w:val="20"/>
        </w:rPr>
        <w:t xml:space="preserve">*salire, salio, salui, saltum: </w:t>
      </w:r>
      <w:r>
        <w:rPr>
          <w:rFonts w:ascii="Verdana" w:hAnsi="Verdana"/>
          <w:i/>
          <w:sz w:val="20"/>
        </w:rPr>
        <w:t>Simplex zu resilire</w:t>
      </w:r>
    </w:p>
    <w:p w:rsidR="00C40654" w:rsidRDefault="00FE062A">
      <w:pPr>
        <w:ind w:firstLine="708"/>
        <w:jc w:val="both"/>
        <w:rPr>
          <w:rFonts w:ascii="Verdana" w:hAnsi="Verdana"/>
          <w:sz w:val="20"/>
        </w:rPr>
      </w:pPr>
      <w:r>
        <w:rPr>
          <w:rFonts w:ascii="Verdana" w:hAnsi="Verdana"/>
          <w:sz w:val="20"/>
        </w:rPr>
        <w:t>rana, ae f.: Frosch</w:t>
      </w:r>
    </w:p>
    <w:p w:rsidR="00C40654" w:rsidRDefault="00FE062A">
      <w:pPr>
        <w:jc w:val="both"/>
        <w:rPr>
          <w:rFonts w:ascii="Verdana" w:hAnsi="Verdana"/>
          <w:sz w:val="20"/>
        </w:rPr>
      </w:pPr>
    </w:p>
    <w:p w:rsidR="00C40654" w:rsidRDefault="00FE062A">
      <w:pPr>
        <w:jc w:val="both"/>
        <w:rPr>
          <w:rFonts w:ascii="Verdana" w:hAnsi="Verdana"/>
          <w:sz w:val="20"/>
        </w:rPr>
      </w:pPr>
    </w:p>
    <w:p w:rsidR="00C40654" w:rsidRPr="00C40654" w:rsidRDefault="00FE062A" w:rsidP="00C40654">
      <w:pPr>
        <w:rPr>
          <w:rFonts w:ascii="Verdana" w:hAnsi="Verdana"/>
          <w:b/>
          <w:sz w:val="20"/>
        </w:rPr>
      </w:pPr>
      <w:r w:rsidRPr="00C40654">
        <w:rPr>
          <w:rFonts w:ascii="Verdana" w:hAnsi="Verdana"/>
          <w:b/>
          <w:sz w:val="20"/>
        </w:rPr>
        <w:t>VI, 343 – 381</w:t>
      </w:r>
    </w:p>
    <w:p w:rsidR="00C40654" w:rsidRPr="00C40654" w:rsidRDefault="00FE062A" w:rsidP="00C40654">
      <w:pPr>
        <w:rPr>
          <w:rFonts w:ascii="Verdana" w:hAnsi="Verdana"/>
          <w:b/>
          <w:sz w:val="20"/>
        </w:rPr>
      </w:pPr>
      <w:r w:rsidRPr="00C40654">
        <w:rPr>
          <w:rFonts w:ascii="Verdana" w:hAnsi="Verdana"/>
          <w:b/>
          <w:sz w:val="20"/>
        </w:rPr>
        <w:t>Aufgaben</w:t>
      </w:r>
      <w:r w:rsidRPr="00C40654">
        <w:rPr>
          <w:rFonts w:ascii="Verdana" w:hAnsi="Verdana"/>
          <w:b/>
          <w:sz w:val="20"/>
        </w:rPr>
        <w:t xml:space="preserve"> zur Texterfassung</w:t>
      </w:r>
    </w:p>
    <w:p w:rsidR="00C40654" w:rsidRDefault="00FE062A">
      <w:pPr>
        <w:jc w:val="both"/>
        <w:rPr>
          <w:rFonts w:ascii="Verdana" w:hAnsi="Verdana"/>
          <w:sz w:val="20"/>
        </w:rPr>
      </w:pPr>
      <w:r>
        <w:rPr>
          <w:rFonts w:ascii="Verdana" w:hAnsi="Verdana"/>
          <w:sz w:val="20"/>
        </w:rPr>
        <w:t>Beantworten Sie schriftlich die folgenden Fragen:</w:t>
      </w:r>
    </w:p>
    <w:p w:rsidR="00C40654" w:rsidRDefault="00FE062A">
      <w:pPr>
        <w:jc w:val="both"/>
        <w:rPr>
          <w:rFonts w:ascii="Verdana" w:hAnsi="Verdana"/>
          <w:sz w:val="20"/>
        </w:rPr>
      </w:pPr>
    </w:p>
    <w:p w:rsidR="00C40654" w:rsidRDefault="00FE062A">
      <w:pPr>
        <w:tabs>
          <w:tab w:val="left" w:pos="1276"/>
        </w:tabs>
        <w:jc w:val="both"/>
        <w:rPr>
          <w:rFonts w:ascii="Verdana" w:hAnsi="Verdana"/>
          <w:sz w:val="20"/>
        </w:rPr>
      </w:pPr>
      <w:r>
        <w:rPr>
          <w:rFonts w:ascii="Verdana" w:hAnsi="Verdana"/>
          <w:i/>
          <w:sz w:val="20"/>
        </w:rPr>
        <w:t>343 – 348:</w:t>
      </w:r>
      <w:r>
        <w:rPr>
          <w:rFonts w:ascii="Verdana" w:hAnsi="Verdana"/>
          <w:sz w:val="20"/>
        </w:rPr>
        <w:t xml:space="preserve"> Latona begegnet den Bauern. Welches Wortfeld gruppiert sich um Latona, welches um die Bauern? Wie werden die Bauern dadurch charakterisiert? Was ist Latonas Absicht?</w:t>
      </w:r>
    </w:p>
    <w:p w:rsidR="00C40654" w:rsidRDefault="00FE062A">
      <w:pPr>
        <w:jc w:val="both"/>
        <w:rPr>
          <w:rFonts w:ascii="Verdana" w:hAnsi="Verdana"/>
          <w:sz w:val="20"/>
        </w:rPr>
      </w:pPr>
    </w:p>
    <w:p w:rsidR="00C40654" w:rsidRDefault="00FE062A">
      <w:pPr>
        <w:jc w:val="both"/>
        <w:rPr>
          <w:rFonts w:ascii="Verdana" w:hAnsi="Verdana"/>
          <w:sz w:val="20"/>
        </w:rPr>
      </w:pPr>
      <w:r>
        <w:rPr>
          <w:rFonts w:ascii="Verdana" w:hAnsi="Verdana"/>
          <w:i/>
          <w:sz w:val="20"/>
        </w:rPr>
        <w:t>349 – 36</w:t>
      </w:r>
      <w:r>
        <w:rPr>
          <w:rFonts w:ascii="Verdana" w:hAnsi="Verdana"/>
          <w:i/>
          <w:sz w:val="20"/>
        </w:rPr>
        <w:t>0:</w:t>
      </w:r>
      <w:r>
        <w:rPr>
          <w:rFonts w:ascii="Verdana" w:hAnsi="Verdana"/>
          <w:sz w:val="20"/>
        </w:rPr>
        <w:t xml:space="preserve"> Latona bittet die Bauern in einer Rede um Wasser. Welche Argumente trägt sie vor? Wie stellt sich der Erzähler dazu?</w:t>
      </w:r>
    </w:p>
    <w:p w:rsidR="00C40654" w:rsidRDefault="00FE062A">
      <w:pPr>
        <w:jc w:val="both"/>
        <w:rPr>
          <w:rFonts w:ascii="Verdana" w:hAnsi="Verdana"/>
          <w:sz w:val="20"/>
        </w:rPr>
      </w:pPr>
    </w:p>
    <w:p w:rsidR="00C40654" w:rsidRDefault="00FE062A">
      <w:pPr>
        <w:jc w:val="both"/>
        <w:rPr>
          <w:rFonts w:ascii="Verdana" w:hAnsi="Verdana"/>
          <w:sz w:val="20"/>
        </w:rPr>
      </w:pPr>
      <w:r>
        <w:rPr>
          <w:rFonts w:ascii="Verdana" w:hAnsi="Verdana"/>
          <w:i/>
          <w:sz w:val="20"/>
        </w:rPr>
        <w:t>361 – 365:</w:t>
      </w:r>
      <w:r>
        <w:rPr>
          <w:rFonts w:ascii="Verdana" w:hAnsi="Verdana"/>
          <w:sz w:val="20"/>
        </w:rPr>
        <w:t xml:space="preserve"> Wie reagieren die Bauern? Wie stellt sich der Erzähler nun dazu?</w:t>
      </w:r>
    </w:p>
    <w:p w:rsidR="00C40654" w:rsidRDefault="00FE062A">
      <w:pPr>
        <w:jc w:val="both"/>
        <w:rPr>
          <w:rFonts w:ascii="Verdana" w:hAnsi="Verdana"/>
          <w:sz w:val="20"/>
        </w:rPr>
      </w:pPr>
      <w:r>
        <w:rPr>
          <w:rFonts w:ascii="Verdana" w:hAnsi="Verdana"/>
          <w:i/>
          <w:sz w:val="20"/>
        </w:rPr>
        <w:t>366 – 369:</w:t>
      </w:r>
      <w:r>
        <w:rPr>
          <w:rFonts w:ascii="Verdana" w:hAnsi="Verdana"/>
          <w:sz w:val="20"/>
        </w:rPr>
        <w:t xml:space="preserve"> Inwiefern könnte man hier von einer Metamorphose</w:t>
      </w:r>
      <w:r>
        <w:rPr>
          <w:rFonts w:ascii="Verdana" w:hAnsi="Verdana"/>
          <w:sz w:val="20"/>
        </w:rPr>
        <w:t xml:space="preserve"> Latonas sprechen? Vergleichen Sie den Abschnitt mit der Beschreibung des Altars!</w:t>
      </w:r>
    </w:p>
    <w:p w:rsidR="00C40654" w:rsidRDefault="00FE062A">
      <w:pPr>
        <w:jc w:val="both"/>
        <w:rPr>
          <w:rFonts w:ascii="Verdana" w:hAnsi="Verdana"/>
          <w:sz w:val="20"/>
        </w:rPr>
      </w:pPr>
    </w:p>
    <w:p w:rsidR="00C40654" w:rsidRDefault="00FE062A">
      <w:pPr>
        <w:jc w:val="both"/>
        <w:rPr>
          <w:rFonts w:ascii="Verdana" w:hAnsi="Verdana"/>
          <w:sz w:val="20"/>
        </w:rPr>
      </w:pPr>
      <w:r>
        <w:rPr>
          <w:rFonts w:ascii="Verdana" w:hAnsi="Verdana"/>
          <w:i/>
          <w:sz w:val="20"/>
        </w:rPr>
        <w:t>370 – 381:</w:t>
      </w:r>
      <w:r>
        <w:rPr>
          <w:rFonts w:ascii="Verdana" w:hAnsi="Verdana"/>
          <w:sz w:val="20"/>
        </w:rPr>
        <w:t xml:space="preserve"> Die Metamorphose der Bauern. In welche Phasen können Sie die Verwandlung gliedern? Nennen Sie das Wort, auf das die Metamorphose abzielt.</w:t>
      </w:r>
    </w:p>
    <w:p w:rsidR="00C40654" w:rsidRDefault="00FE062A">
      <w:pPr>
        <w:jc w:val="both"/>
        <w:rPr>
          <w:rFonts w:ascii="Verdana" w:hAnsi="Verdana"/>
          <w:sz w:val="20"/>
        </w:rPr>
      </w:pPr>
    </w:p>
    <w:p w:rsidR="00C40654" w:rsidRDefault="00FE062A">
      <w:pPr>
        <w:jc w:val="both"/>
        <w:rPr>
          <w:rFonts w:ascii="Verdana" w:hAnsi="Verdana"/>
          <w:sz w:val="20"/>
        </w:rPr>
      </w:pPr>
    </w:p>
    <w:p w:rsidR="00C40654" w:rsidRDefault="00FE062A">
      <w:pPr>
        <w:pageBreakBefore/>
        <w:jc w:val="both"/>
        <w:rPr>
          <w:rFonts w:ascii="Verdana" w:hAnsi="Verdana"/>
          <w:b/>
          <w:sz w:val="20"/>
        </w:rPr>
      </w:pPr>
      <w:r>
        <w:rPr>
          <w:rFonts w:ascii="Verdana" w:hAnsi="Verdana"/>
          <w:b/>
          <w:sz w:val="20"/>
        </w:rPr>
        <w:t>Übersetzung (VI, 343 –</w:t>
      </w:r>
      <w:r>
        <w:rPr>
          <w:rFonts w:ascii="Verdana" w:hAnsi="Verdana"/>
          <w:b/>
          <w:sz w:val="20"/>
        </w:rPr>
        <w:t xml:space="preserve"> 381)</w:t>
      </w:r>
    </w:p>
    <w:p w:rsidR="00C40654" w:rsidRDefault="00FE062A">
      <w:pPr>
        <w:jc w:val="both"/>
        <w:rPr>
          <w:rFonts w:ascii="Verdana" w:hAnsi="Verdana"/>
          <w:sz w:val="20"/>
        </w:rPr>
      </w:pPr>
      <w:r>
        <w:rPr>
          <w:rFonts w:ascii="Verdana" w:hAnsi="Verdana"/>
          <w:sz w:val="20"/>
        </w:rPr>
        <w:t>Übersetzen Sie die Erzählung, indem Sie Latonas Rede und die Verwandlung der Bauern schriftlich, die übrigen Abschnitte mündlich vorbereiten.</w:t>
      </w:r>
    </w:p>
    <w:p w:rsidR="00C40654" w:rsidRDefault="00FE062A">
      <w:pPr>
        <w:jc w:val="both"/>
        <w:rPr>
          <w:rFonts w:ascii="Verdana" w:hAnsi="Verdana"/>
          <w:sz w:val="20"/>
        </w:rPr>
      </w:pPr>
    </w:p>
    <w:p w:rsidR="00C40654" w:rsidRPr="00C40654" w:rsidRDefault="00FE062A" w:rsidP="00C40654">
      <w:pPr>
        <w:rPr>
          <w:rFonts w:ascii="Verdana" w:hAnsi="Verdana"/>
          <w:b/>
          <w:sz w:val="20"/>
        </w:rPr>
      </w:pPr>
      <w:r w:rsidRPr="00C40654">
        <w:rPr>
          <w:rFonts w:ascii="Verdana" w:hAnsi="Verdana"/>
          <w:b/>
          <w:sz w:val="20"/>
        </w:rPr>
        <w:t>Interpretation</w:t>
      </w:r>
    </w:p>
    <w:p w:rsidR="00C40654" w:rsidRDefault="00FE062A">
      <w:pPr>
        <w:pStyle w:val="Textkrper-Einzug"/>
        <w:rPr>
          <w:rFonts w:ascii="Verdana" w:hAnsi="Verdana"/>
          <w:sz w:val="20"/>
        </w:rPr>
      </w:pPr>
      <w:r>
        <w:rPr>
          <w:rFonts w:ascii="Verdana" w:hAnsi="Verdana"/>
          <w:sz w:val="20"/>
        </w:rPr>
        <w:t>Beschreiben Sie die Unterschiede zwischen Latona und den Bauern im Umgang mit dem Konflikt.</w:t>
      </w:r>
    </w:p>
    <w:p w:rsidR="00C40654" w:rsidRDefault="00FE062A">
      <w:pPr>
        <w:pStyle w:val="Textkrper-Einzug"/>
        <w:rPr>
          <w:rFonts w:ascii="Verdana" w:hAnsi="Verdana"/>
          <w:sz w:val="20"/>
        </w:rPr>
      </w:pPr>
    </w:p>
    <w:p w:rsidR="00C40654" w:rsidRDefault="00FE062A">
      <w:pPr>
        <w:pStyle w:val="Textkrper-Einzug"/>
        <w:rPr>
          <w:rFonts w:ascii="Verdana" w:hAnsi="Verdana"/>
          <w:sz w:val="20"/>
        </w:rPr>
      </w:pPr>
      <w:r>
        <w:rPr>
          <w:rFonts w:ascii="Verdana" w:hAnsi="Verdana"/>
          <w:sz w:val="20"/>
        </w:rPr>
        <w:t>Welche Eigenschaften der Bauern haben sich mit der Metamorphose verändert, welche sind gleich geblieben? Wie würden Sie folglich die Metamorphose als Ganzes charakterisieren?</w:t>
      </w:r>
    </w:p>
    <w:p w:rsidR="00C40654" w:rsidRDefault="00FE062A">
      <w:pPr>
        <w:pStyle w:val="Textkrper-Einzug"/>
        <w:rPr>
          <w:rFonts w:ascii="Verdana" w:hAnsi="Verdana"/>
          <w:sz w:val="20"/>
        </w:rPr>
      </w:pPr>
    </w:p>
    <w:p w:rsidR="00C40654" w:rsidRDefault="00FE062A">
      <w:pPr>
        <w:pStyle w:val="Textkrper-Einzug"/>
        <w:rPr>
          <w:rFonts w:ascii="Verdana" w:hAnsi="Verdana"/>
          <w:sz w:val="20"/>
        </w:rPr>
      </w:pPr>
      <w:r>
        <w:rPr>
          <w:rFonts w:ascii="Verdana" w:hAnsi="Verdana"/>
          <w:sz w:val="20"/>
        </w:rPr>
        <w:t>Erklären Sie in Bezug auf die Metamorphose, warum die Bauern immer im Plural od</w:t>
      </w:r>
      <w:r>
        <w:rPr>
          <w:rFonts w:ascii="Verdana" w:hAnsi="Verdana"/>
          <w:sz w:val="20"/>
        </w:rPr>
        <w:t>er als Menge aufgefasst werden.</w:t>
      </w:r>
    </w:p>
    <w:p w:rsidR="00C40654" w:rsidRDefault="00FE062A">
      <w:pPr>
        <w:pStyle w:val="Textkrper-Einzug"/>
        <w:rPr>
          <w:rFonts w:ascii="Verdana" w:hAnsi="Verdana"/>
          <w:sz w:val="20"/>
        </w:rPr>
      </w:pPr>
    </w:p>
    <w:p w:rsidR="00C40654" w:rsidRDefault="00FE062A">
      <w:pPr>
        <w:pStyle w:val="Textkrper-Einzug"/>
        <w:rPr>
          <w:rFonts w:ascii="Verdana" w:hAnsi="Verdana"/>
          <w:sz w:val="20"/>
        </w:rPr>
      </w:pPr>
      <w:r>
        <w:rPr>
          <w:rFonts w:ascii="Verdana" w:hAnsi="Verdana"/>
          <w:sz w:val="20"/>
        </w:rPr>
        <w:t>Wo ändert sich diese Sichtweise? Welcher filmtechnische Begriff lässt sich dafür heranziehen?</w:t>
      </w:r>
    </w:p>
    <w:p w:rsidR="00C40654" w:rsidRDefault="00FE062A">
      <w:pPr>
        <w:pStyle w:val="Textkrper-Einzug"/>
        <w:rPr>
          <w:rFonts w:ascii="Verdana" w:hAnsi="Verdana"/>
          <w:sz w:val="20"/>
        </w:rPr>
      </w:pPr>
    </w:p>
    <w:p w:rsidR="00C40654" w:rsidRDefault="00FE062A">
      <w:pPr>
        <w:pStyle w:val="Textkrper-Einzug"/>
        <w:rPr>
          <w:rFonts w:ascii="Verdana" w:hAnsi="Verdana"/>
          <w:sz w:val="20"/>
        </w:rPr>
      </w:pPr>
    </w:p>
    <w:p w:rsidR="00C40654" w:rsidRDefault="00FE062A">
      <w:pPr>
        <w:pStyle w:val="Textkrper-Einzug"/>
        <w:rPr>
          <w:rFonts w:ascii="Verdana" w:hAnsi="Verdana"/>
          <w:b/>
          <w:sz w:val="20"/>
        </w:rPr>
      </w:pPr>
      <w:r>
        <w:rPr>
          <w:rFonts w:ascii="Verdana" w:hAnsi="Verdana"/>
          <w:b/>
          <w:sz w:val="20"/>
        </w:rPr>
        <w:t>Literaturangaben:</w:t>
      </w:r>
    </w:p>
    <w:p w:rsidR="00C40654" w:rsidRDefault="00FE062A">
      <w:pPr>
        <w:pStyle w:val="Textkrper-Einzug"/>
        <w:rPr>
          <w:rFonts w:ascii="Verdana" w:hAnsi="Verdana"/>
          <w:sz w:val="20"/>
        </w:rPr>
      </w:pPr>
    </w:p>
    <w:p w:rsidR="00C40654" w:rsidRDefault="00FE062A">
      <w:pPr>
        <w:pStyle w:val="Textkrper-Einzug"/>
        <w:rPr>
          <w:rFonts w:ascii="Verdana" w:hAnsi="Verdana"/>
          <w:b/>
          <w:sz w:val="20"/>
        </w:rPr>
      </w:pPr>
      <w:r>
        <w:rPr>
          <w:rFonts w:ascii="Verdana" w:hAnsi="Verdana"/>
          <w:b/>
          <w:sz w:val="20"/>
        </w:rPr>
        <w:t>Kommentar</w:t>
      </w:r>
    </w:p>
    <w:p w:rsidR="00C40654" w:rsidRDefault="00FE062A">
      <w:pPr>
        <w:pStyle w:val="Textkrper-Einzug"/>
        <w:rPr>
          <w:rFonts w:ascii="Verdana" w:hAnsi="Verdana"/>
          <w:sz w:val="20"/>
        </w:rPr>
      </w:pPr>
      <w:r>
        <w:rPr>
          <w:rFonts w:ascii="Verdana" w:hAnsi="Verdana"/>
          <w:sz w:val="20"/>
        </w:rPr>
        <w:t>Ovid’s Metamorphoses Books 6 – 10, Anderson, William S. (ed.), Norman (Oklahoma) 1972.</w:t>
      </w:r>
    </w:p>
    <w:p w:rsidR="00C40654" w:rsidRDefault="00FE062A">
      <w:pPr>
        <w:pStyle w:val="Textkrper-Einzug"/>
        <w:rPr>
          <w:rFonts w:ascii="Verdana" w:hAnsi="Verdana"/>
          <w:sz w:val="20"/>
        </w:rPr>
      </w:pPr>
    </w:p>
    <w:p w:rsidR="00C40654" w:rsidRDefault="00FE062A">
      <w:pPr>
        <w:pStyle w:val="Textkrper-Einzug"/>
        <w:rPr>
          <w:rFonts w:ascii="Verdana" w:hAnsi="Verdana"/>
          <w:b/>
          <w:sz w:val="20"/>
        </w:rPr>
      </w:pPr>
      <w:r>
        <w:rPr>
          <w:rFonts w:ascii="Verdana" w:hAnsi="Verdana"/>
          <w:b/>
          <w:sz w:val="20"/>
        </w:rPr>
        <w:t>Sekundärli</w:t>
      </w:r>
      <w:r>
        <w:rPr>
          <w:rFonts w:ascii="Verdana" w:hAnsi="Verdana"/>
          <w:b/>
          <w:sz w:val="20"/>
        </w:rPr>
        <w:t>teratur</w:t>
      </w:r>
    </w:p>
    <w:p w:rsidR="00C40654" w:rsidRDefault="00FE062A">
      <w:pPr>
        <w:pStyle w:val="Textkrper-Einzug"/>
        <w:rPr>
          <w:rFonts w:ascii="Verdana" w:hAnsi="Verdana"/>
          <w:sz w:val="20"/>
        </w:rPr>
      </w:pPr>
      <w:r>
        <w:rPr>
          <w:rFonts w:ascii="Verdana" w:hAnsi="Verdana"/>
          <w:i/>
          <w:sz w:val="20"/>
        </w:rPr>
        <w:t>Clade, Rudolf:</w:t>
      </w:r>
      <w:r>
        <w:rPr>
          <w:rFonts w:ascii="Verdana" w:hAnsi="Verdana"/>
          <w:sz w:val="20"/>
        </w:rPr>
        <w:t xml:space="preserve"> Menschlicher Wille und göttliche Ordnung, in: AU XXII 1979 (3), S. 39 - 56.</w:t>
      </w:r>
    </w:p>
    <w:p w:rsidR="00C40654" w:rsidRDefault="00FE062A">
      <w:pPr>
        <w:pStyle w:val="Textkrper-Einzug"/>
        <w:rPr>
          <w:rFonts w:ascii="Verdana" w:hAnsi="Verdana"/>
          <w:sz w:val="20"/>
        </w:rPr>
      </w:pPr>
      <w:r>
        <w:rPr>
          <w:rFonts w:ascii="Verdana" w:hAnsi="Verdana"/>
          <w:i/>
          <w:sz w:val="20"/>
        </w:rPr>
        <w:t>Maier, Friedrich:</w:t>
      </w:r>
      <w:r>
        <w:rPr>
          <w:rFonts w:ascii="Verdana" w:hAnsi="Verdana"/>
          <w:sz w:val="20"/>
        </w:rPr>
        <w:t xml:space="preserve"> Lebendige Vermittlung lateinischer Texte. Neue Lektüre- und Interpreta</w:t>
      </w:r>
      <w:r>
        <w:rPr>
          <w:rFonts w:ascii="Verdana" w:hAnsi="Verdana"/>
          <w:sz w:val="20"/>
        </w:rPr>
        <w:softHyphen/>
        <w:t>tionsanstösse, in: Auxilia XVIII, S. 53 - 85.</w:t>
      </w:r>
    </w:p>
    <w:p w:rsidR="00C40654" w:rsidRDefault="00FE062A">
      <w:pPr>
        <w:pStyle w:val="Textkrper-Einzug"/>
        <w:rPr>
          <w:rFonts w:ascii="Verdana" w:hAnsi="Verdana"/>
          <w:sz w:val="20"/>
        </w:rPr>
      </w:pPr>
      <w:r>
        <w:rPr>
          <w:rFonts w:ascii="Verdana" w:hAnsi="Verdana"/>
          <w:i/>
          <w:sz w:val="20"/>
        </w:rPr>
        <w:t>Mommsen, Peter:</w:t>
      </w:r>
      <w:r>
        <w:rPr>
          <w:rFonts w:ascii="Verdana" w:hAnsi="Verdana"/>
          <w:sz w:val="20"/>
        </w:rPr>
        <w:t xml:space="preserve"> Philos</w:t>
      </w:r>
      <w:r>
        <w:rPr>
          <w:rFonts w:ascii="Verdana" w:hAnsi="Verdana"/>
          <w:sz w:val="20"/>
        </w:rPr>
        <w:t>ophische Propädeutik an den “Metamorphosen” des Ovid, in: AU XXVIII 1985 (1), S. 27 - 41.</w:t>
      </w:r>
    </w:p>
    <w:p w:rsidR="00C40654" w:rsidRDefault="00FE062A">
      <w:pPr>
        <w:pStyle w:val="Textkrper-Einzug"/>
        <w:rPr>
          <w:rFonts w:ascii="Verdana" w:hAnsi="Verdana"/>
          <w:sz w:val="20"/>
        </w:rPr>
      </w:pPr>
      <w:r>
        <w:rPr>
          <w:rFonts w:ascii="Verdana" w:hAnsi="Verdana"/>
          <w:i/>
          <w:sz w:val="20"/>
        </w:rPr>
        <w:t>Vögler, Gudrun:</w:t>
      </w:r>
      <w:r>
        <w:rPr>
          <w:rFonts w:ascii="Verdana" w:hAnsi="Verdana"/>
          <w:sz w:val="20"/>
        </w:rPr>
        <w:t xml:space="preserve"> Der Begriff der “Metamorphose” bei Ovid, in: AU XVIII 1975 (1), S. 19 - 36.</w:t>
      </w:r>
    </w:p>
    <w:p w:rsidR="00C40654" w:rsidRDefault="00FE062A">
      <w:pPr>
        <w:pStyle w:val="Textkrper-Einzug"/>
        <w:rPr>
          <w:rFonts w:ascii="Verdana" w:hAnsi="Verdana"/>
          <w:sz w:val="20"/>
        </w:rPr>
      </w:pPr>
    </w:p>
    <w:p w:rsidR="00C40654" w:rsidRDefault="00FE062A">
      <w:pPr>
        <w:pStyle w:val="Textkrper-Einzug"/>
        <w:rPr>
          <w:rFonts w:ascii="Verdana" w:hAnsi="Verdana"/>
          <w:b/>
          <w:sz w:val="20"/>
        </w:rPr>
      </w:pPr>
      <w:r>
        <w:rPr>
          <w:rFonts w:ascii="Verdana" w:hAnsi="Verdana"/>
          <w:b/>
          <w:sz w:val="20"/>
        </w:rPr>
        <w:t>Abbildungen von Darstellungen des Mythos in der Kunst:</w:t>
      </w:r>
    </w:p>
    <w:p w:rsidR="00C40654" w:rsidRDefault="00FE062A">
      <w:pPr>
        <w:pStyle w:val="Textkrper-Einzug"/>
      </w:pPr>
      <w:hyperlink r:id="rId5" w:history="1">
        <w:r w:rsidRPr="00C40654">
          <w:rPr>
            <w:rStyle w:val="Hyperlink"/>
            <w:rFonts w:ascii="Verdana" w:hAnsi="Verdana"/>
            <w:sz w:val="20"/>
          </w:rPr>
          <w:t>http://www.ku-eichstaett.de/SLF/Klassphil/grau/eichs</w:t>
        </w:r>
        <w:r w:rsidRPr="00C40654">
          <w:rPr>
            <w:rStyle w:val="Hyperlink"/>
            <w:rFonts w:ascii="Verdana" w:hAnsi="Verdana"/>
            <w:sz w:val="20"/>
          </w:rPr>
          <w:t>t</w:t>
        </w:r>
        <w:r w:rsidRPr="00C40654">
          <w:rPr>
            <w:rStyle w:val="Hyperlink"/>
            <w:rFonts w:ascii="Verdana" w:hAnsi="Verdana"/>
            <w:sz w:val="20"/>
          </w:rPr>
          <w:t>.htm</w:t>
        </w:r>
      </w:hyperlink>
    </w:p>
    <w:sectPr w:rsidR="00C40654">
      <w:footerReference w:type="default" r:id="rId6"/>
      <w:footerReference w:type="first" r:id="rId7"/>
      <w:pgSz w:w="11900" w:h="16837"/>
      <w:pgMar w:top="737" w:right="1134" w:bottom="1212" w:left="1134" w:footer="737" w:gutter="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New York">
    <w:panose1 w:val="0202050206030506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54" w:rsidRDefault="00FE062A">
    <w:pPr>
      <w:pStyle w:val="Fuzeile"/>
      <w:jc w:val="center"/>
    </w:pPr>
    <w:r>
      <w:fldChar w:fldCharType="begin"/>
    </w:r>
    <w:r>
      <w:instrText xml:space="preserve"> </w:instrText>
    </w:r>
    <w:r>
      <w:instrText>PAGE</w:instrText>
    </w:r>
    <w:r>
      <w:instrText xml:space="preserve"> </w:instrText>
    </w:r>
    <w:r>
      <w:fldChar w:fldCharType="separate"/>
    </w:r>
    <w:r>
      <w:rPr>
        <w:noProof/>
      </w:rPr>
      <w:t>1</w:t>
    </w:r>
    <w:r>
      <w:fldChar w:fldCharType="end"/>
    </w:r>
    <w:r>
      <w:t>/</w:t>
    </w:r>
    <w:r>
      <w:fldChar w:fldCharType="begin"/>
    </w:r>
    <w:r>
      <w:instrText xml:space="preserve"> </w:instrText>
    </w:r>
    <w:r>
      <w:instrText>NUMPAGES</w:instrText>
    </w:r>
    <w:r>
      <w:instrText xml:space="preserve"> </w:instrText>
    </w:r>
    <w:r>
      <w:fldChar w:fldCharType="separate"/>
    </w:r>
    <w:r>
      <w:rPr>
        <w:noProof/>
      </w:rPr>
      <w:t>6</w:t>
    </w:r>
    <w: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54" w:rsidRDefault="00FE062A"/>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0D23C94"/>
    <w:lvl w:ilvl="0">
      <w:start w:val="1"/>
      <w:numFmt w:val="none"/>
      <w:pStyle w:val="bersch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revisionView w:insDel="0" w:formatting="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compat>
  <w:rsids>
    <w:rsidRoot w:val="00C40654"/>
    <w:rsid w:val="00FE062A"/>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ascii="Times" w:hAnsi="Times" w:cs="New York"/>
      <w:sz w:val="24"/>
      <w:lang w:eastAsia="ar-SA"/>
    </w:rPr>
  </w:style>
  <w:style w:type="paragraph" w:styleId="berschrift1">
    <w:name w:val="heading 1"/>
    <w:basedOn w:val="Standard"/>
    <w:next w:val="Standard"/>
    <w:qFormat/>
    <w:rsid w:val="00C40654"/>
    <w:pPr>
      <w:keepNext/>
      <w:numPr>
        <w:numId w:val="1"/>
      </w:numPr>
      <w:jc w:val="both"/>
      <w:outlineLvl w:val="0"/>
    </w:pPr>
    <w:rPr>
      <w:rFonts w:ascii="Verdana" w:hAnsi="Verdana"/>
      <w:b/>
      <w:sz w:val="32"/>
      <w:szCs w:val="32"/>
    </w:rPr>
  </w:style>
  <w:style w:type="paragraph" w:styleId="berschrift2">
    <w:name w:val="heading 2"/>
    <w:basedOn w:val="Standard"/>
    <w:next w:val="Standard"/>
    <w:qFormat/>
    <w:pPr>
      <w:keepNext/>
      <w:numPr>
        <w:ilvl w:val="1"/>
        <w:numId w:val="1"/>
      </w:numPr>
      <w:jc w:val="both"/>
      <w:outlineLvl w:val="1"/>
    </w:pPr>
    <w:rPr>
      <w:b/>
    </w:rPr>
  </w:style>
  <w:style w:type="character" w:default="1" w:styleId="Absatz-Standardschriftart">
    <w:name w:val="Absatz-Standardschriftart"/>
  </w:style>
  <w:style w:type="table" w:default="1" w:styleId="NormaleTabelle">
    <w:name w:val="Normal Table"/>
    <w:semiHidden/>
    <w:rPr>
      <w:lang/>
    </w:rPr>
    <w:tblPr>
      <w:tblInd w:w="0" w:type="dxa"/>
      <w:tblCellMar>
        <w:top w:w="0" w:type="dxa"/>
        <w:left w:w="108" w:type="dxa"/>
        <w:bottom w:w="0" w:type="dxa"/>
        <w:right w:w="108" w:type="dxa"/>
      </w:tblCellMar>
    </w:tblPr>
  </w:style>
  <w:style w:type="numbering" w:default="1" w:styleId="KeineListe">
    <w:name w:val="No List"/>
    <w:semiHidden/>
  </w:style>
  <w:style w:type="character" w:styleId="Absatz-Standardschriftart0">
    <w:name w:val="Absatz-Standardschriftart"/>
  </w:style>
  <w:style w:type="character" w:styleId="Seitenzahl">
    <w:name w:val="page number"/>
    <w:basedOn w:val="Absatz-Standardschriftart0"/>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Cs w:val="24"/>
    </w:rPr>
  </w:style>
  <w:style w:type="paragraph" w:customStyle="1" w:styleId="Verzeichnis">
    <w:name w:val="Verzeichnis"/>
    <w:basedOn w:val="Standard"/>
    <w:pPr>
      <w:suppressLineNumbers/>
    </w:pPr>
    <w:rPr>
      <w:rFonts w:cs="Tahoma"/>
    </w:rPr>
  </w:style>
  <w:style w:type="paragraph" w:styleId="Fuzeile">
    <w:name w:val="footer"/>
    <w:basedOn w:val="Standard"/>
    <w:pPr>
      <w:tabs>
        <w:tab w:val="center" w:pos="4536"/>
        <w:tab w:val="right" w:pos="9072"/>
      </w:tabs>
    </w:pPr>
    <w:rPr>
      <w:rFonts w:ascii="Verdana" w:hAnsi="Verdana"/>
      <w:sz w:val="16"/>
    </w:rPr>
  </w:style>
  <w:style w:type="paragraph" w:customStyle="1" w:styleId="Textkrper-Einzug">
    <w:name w:val="Textkˆrper-Einzug"/>
    <w:basedOn w:val="Standard"/>
    <w:pPr>
      <w:jc w:val="both"/>
    </w:pPr>
  </w:style>
  <w:style w:type="paragraph" w:customStyle="1" w:styleId="Rahmeninhalt">
    <w:name w:val="Rahmeninhalt"/>
    <w:basedOn w:val="Textkrper"/>
  </w:style>
  <w:style w:type="paragraph" w:styleId="Kopfzeile">
    <w:name w:val="header"/>
    <w:basedOn w:val="Standard"/>
    <w:pPr>
      <w:suppressLineNumbers/>
      <w:tabs>
        <w:tab w:val="center" w:pos="4818"/>
        <w:tab w:val="right" w:pos="9637"/>
      </w:tabs>
    </w:pPr>
  </w:style>
  <w:style w:type="character" w:styleId="Hyperlink">
    <w:name w:val="Hyperlink"/>
    <w:basedOn w:val="Absatz-Standardschriftart"/>
    <w:rsid w:val="00C40654"/>
    <w:rPr>
      <w:color w:val="0000FF"/>
      <w:u w:val="single"/>
    </w:rPr>
  </w:style>
  <w:style w:type="character" w:styleId="GesichteterHyperlink">
    <w:name w:val="GesichteterHyperlink"/>
    <w:basedOn w:val="Absatz-Standardschriftart"/>
    <w:rsid w:val="00C40654"/>
    <w:rPr>
      <w:color w:val="800080"/>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yperlink" Target="http://www.ku-eichstaett.de/SLF/Klassphil/grau/eichst.htm" TargetMode="External"/><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1831</Words>
  <Characters>10438</Characters>
  <Application>Microsoft Macintosh Word</Application>
  <DocSecurity>0</DocSecurity>
  <Lines>86</Lines>
  <Paragraphs>20</Paragraphs>
  <ScaleCrop>false</ScaleCrop>
  <HeadingPairs>
    <vt:vector size="2" baseType="variant">
      <vt:variant>
        <vt:lpstr>Titel</vt:lpstr>
      </vt:variant>
      <vt:variant>
        <vt:i4>1</vt:i4>
      </vt:variant>
    </vt:vector>
  </HeadingPairs>
  <TitlesOfParts>
    <vt:vector size="1" baseType="lpstr">
      <vt:lpstr>Universit‰t Z¸rich</vt:lpstr>
    </vt:vector>
  </TitlesOfParts>
  <Company>cheironos</Company>
  <LinksUpToDate>false</LinksUpToDate>
  <CharactersWithSpaces>12818</CharactersWithSpaces>
  <SharedDoc>false</SharedDoc>
  <HLinks>
    <vt:vector size="6" baseType="variant">
      <vt:variant>
        <vt:i4>4128768</vt:i4>
      </vt:variant>
      <vt:variant>
        <vt:i4>0</vt:i4>
      </vt:variant>
      <vt:variant>
        <vt:i4>0</vt:i4>
      </vt:variant>
      <vt:variant>
        <vt:i4>5</vt:i4>
      </vt:variant>
      <vt:variant>
        <vt:lpwstr>http://www.ku-eichstaett.de/SLF/Klassphil/grau/eichst.htm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Universit‰t Z¸rich</dc:title>
  <dc:subject/>
  <dc:creator>Theo Wirth</dc:creator>
  <cp:keywords/>
  <cp:lastModifiedBy>Theo Wirth</cp:lastModifiedBy>
  <cp:revision>2</cp:revision>
  <cp:lastPrinted>2009-04-22T19:24:48Z</cp:lastPrinted>
  <dcterms:created xsi:type="dcterms:W3CDTF">2009-10-21T19:08:00Z</dcterms:created>
  <dcterms:modified xsi:type="dcterms:W3CDTF">2009-10-21T19:08:00Z</dcterms:modified>
</cp:coreProperties>
</file>