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A0" w:rsidRPr="00C74D96" w:rsidRDefault="009E191B" w:rsidP="00C372A0">
      <w:pPr>
        <w:jc w:val="both"/>
        <w:rPr>
          <w:b/>
        </w:rPr>
      </w:pPr>
      <w:r w:rsidRPr="00C74D96">
        <w:rPr>
          <w:b/>
        </w:rPr>
        <w:t>Einleitung</w:t>
      </w:r>
    </w:p>
    <w:p w:rsidR="00C372A0" w:rsidRDefault="009E191B" w:rsidP="00C372A0">
      <w:pPr>
        <w:jc w:val="both"/>
      </w:pPr>
    </w:p>
    <w:p w:rsidR="00C372A0" w:rsidRDefault="009E191B" w:rsidP="00C372A0">
      <w:pPr>
        <w:jc w:val="both"/>
      </w:pPr>
      <w:r>
        <w:t>Themenstellung und Textauswahl:</w:t>
      </w:r>
    </w:p>
    <w:p w:rsidR="00C372A0" w:rsidRDefault="009E191B">
      <w:r>
        <w:t>Die Geschichten um Romulus und Remus, die Wölfin und die Gründung Roms faszinieren uns. Wie aber sind die Menschen der damaligen Zeit mit diesen „Geschichten“ umgegangen?</w:t>
      </w:r>
    </w:p>
    <w:p w:rsidR="00C372A0" w:rsidRDefault="009E191B" w:rsidP="00C372A0">
      <w:r>
        <w:t>Die Texte, die aus ungefähr 500 Jahren st</w:t>
      </w:r>
      <w:r>
        <w:t>ammen und verschiedene Textsorten umfassen, geben uns einen Einblick in das römische Geschichtsverständnis.</w:t>
      </w:r>
    </w:p>
    <w:p w:rsidR="00C372A0" w:rsidRDefault="009E191B" w:rsidP="00C372A0">
      <w:pPr>
        <w:jc w:val="both"/>
      </w:pPr>
    </w:p>
    <w:p w:rsidR="00C372A0" w:rsidRDefault="009E191B" w:rsidP="00C372A0">
      <w:pPr>
        <w:jc w:val="both"/>
      </w:pPr>
      <w:r>
        <w:t>Die vorliegende kleine Textzusammenstellung befasst sich nur mit dem Umfeld der römischen Gründungslegende. Die Texte bieten verschiedene Bearbeitu</w:t>
      </w:r>
      <w:r>
        <w:t>ngsmöglichkeiten und Arbeitsformen. Klassenlektüre, selbständiges Arbeiten und Projektwoche sind möglich. Auch die Verschiedenheit der Textformen bietet viele Ansatzpunkte: Literaturgeschichte, Stilistik, Metrik, Geschichtsschreibung, Archäologie und das B</w:t>
      </w:r>
      <w:r>
        <w:t>eobachten der sprachlichen Entwicklung.</w:t>
      </w:r>
    </w:p>
    <w:p w:rsidR="00C372A0" w:rsidRDefault="009E191B" w:rsidP="00C372A0">
      <w:pPr>
        <w:jc w:val="both"/>
      </w:pPr>
    </w:p>
    <w:p w:rsidR="00C372A0" w:rsidRDefault="009E191B">
      <w:r>
        <w:t>Zur Reihenfolge der Texte im Unterricht:</w:t>
      </w:r>
    </w:p>
    <w:p w:rsidR="00C372A0" w:rsidRDefault="009E191B">
      <w:r>
        <w:t>Es gibt keine zwingende Reihenfolge: da alle Texte – mit Ausnahme des Claudiustextes – inhaltlich analog sind, ist eine chronologische Reihung ab Ennius oder auch eine retros</w:t>
      </w:r>
      <w:r>
        <w:t>pektive Behandlung gut möglich.</w:t>
      </w:r>
    </w:p>
    <w:p w:rsidR="00C372A0" w:rsidRDefault="009E191B">
      <w:r>
        <w:t>Man kann auch einen Text heraussuchen, zum Beispiel Vergil, und die übrigen Texte darum herum gruppieren: eine mögliche Fragestellung wäre: Einfluss der vergilschen Dichtung auf spätere Geschichtsschreibung oder: Welche Gesc</w:t>
      </w:r>
      <w:r>
        <w:t>hehnisse sind Vergil für seinen Text wichtig und warum?</w:t>
      </w:r>
    </w:p>
    <w:p w:rsidR="00C372A0" w:rsidRDefault="009E191B" w:rsidP="00C372A0">
      <w:pPr>
        <w:jc w:val="both"/>
      </w:pPr>
    </w:p>
    <w:p w:rsidR="00C372A0" w:rsidRDefault="009E191B" w:rsidP="00C372A0">
      <w:pPr>
        <w:jc w:val="both"/>
      </w:pPr>
      <w:r>
        <w:t>Ergänzend habe ich noch einige Verfilmungen des Themas angegeben: auch hier ist es möglich, die Auswahl der Handlung und die Sicht unserer Zeit mit der damaligen literarisch-historischen Geschichtssc</w:t>
      </w:r>
      <w:r>
        <w:t xml:space="preserve">hreibung zu vergleichen. Filme, in denen </w:t>
      </w:r>
      <w:proofErr w:type="spellStart"/>
      <w:r>
        <w:t>Aeneas</w:t>
      </w:r>
      <w:proofErr w:type="spellEnd"/>
      <w:r>
        <w:t xml:space="preserve"> oder die Gründung Roms nur gestreift werden, habe ich weggelassen, ebenso das reiche kulturelle Umfeld von </w:t>
      </w:r>
      <w:proofErr w:type="spellStart"/>
      <w:r>
        <w:t>Dido</w:t>
      </w:r>
      <w:proofErr w:type="spellEnd"/>
      <w:r>
        <w:t xml:space="preserve"> und </w:t>
      </w:r>
      <w:proofErr w:type="spellStart"/>
      <w:r>
        <w:t>Aeneas</w:t>
      </w:r>
      <w:proofErr w:type="spellEnd"/>
      <w:r>
        <w:t>.</w:t>
      </w:r>
    </w:p>
    <w:p w:rsidR="00C372A0" w:rsidRDefault="009E191B" w:rsidP="00C372A0">
      <w:pPr>
        <w:jc w:val="both"/>
      </w:pPr>
    </w:p>
    <w:p w:rsidR="00C372A0" w:rsidRPr="00952949" w:rsidRDefault="009E191B" w:rsidP="00C372A0">
      <w:pPr>
        <w:jc w:val="both"/>
      </w:pPr>
      <w:r>
        <w:t xml:space="preserve">Zu jedem Text habe ich nur die Basisinformationen mit </w:t>
      </w:r>
      <w:proofErr w:type="spellStart"/>
      <w:r>
        <w:t>Wikipediaverweis</w:t>
      </w:r>
      <w:proofErr w:type="spellEnd"/>
      <w:r>
        <w:t xml:space="preserve"> angegeben, b</w:t>
      </w:r>
      <w:r>
        <w:t xml:space="preserve">ei schwierigeren Texten auch eine weiterführende Literaturangabe. Die Texte stammen aus </w:t>
      </w:r>
      <w:proofErr w:type="spellStart"/>
      <w:r w:rsidRPr="00952949">
        <w:rPr>
          <w:i/>
        </w:rPr>
        <w:t>The</w:t>
      </w:r>
      <w:proofErr w:type="spellEnd"/>
      <w:r w:rsidRPr="00952949">
        <w:rPr>
          <w:i/>
        </w:rPr>
        <w:t xml:space="preserve"> Latin Library (</w:t>
      </w:r>
      <w:hyperlink r:id="rId4" w:history="1">
        <w:r w:rsidRPr="00062811">
          <w:rPr>
            <w:rStyle w:val="Hyperlink"/>
            <w:i/>
          </w:rPr>
          <w:t>http://www.thelatinlibrary.com</w:t>
        </w:r>
      </w:hyperlink>
      <w:r w:rsidRPr="00952949">
        <w:rPr>
          <w:i/>
        </w:rPr>
        <w:t xml:space="preserve">). </w:t>
      </w:r>
    </w:p>
    <w:p w:rsidR="00C372A0" w:rsidRPr="00952949" w:rsidRDefault="009E191B" w:rsidP="00C372A0">
      <w:pPr>
        <w:jc w:val="both"/>
      </w:pPr>
    </w:p>
    <w:p w:rsidR="00C372A0" w:rsidRPr="00952949" w:rsidRDefault="009E191B" w:rsidP="00C372A0">
      <w:pPr>
        <w:jc w:val="both"/>
      </w:pPr>
      <w:r w:rsidRPr="00952949">
        <w:t>Alle Texte sind inhaltlich analog, strukturell aber sehr verschied</w:t>
      </w:r>
      <w:r w:rsidRPr="00952949">
        <w:t xml:space="preserve">en. Von den klassischen Formen des ovidschen Hexameters bis zu den archaischen </w:t>
      </w:r>
      <w:proofErr w:type="spellStart"/>
      <w:r w:rsidRPr="00952949">
        <w:t>Enniusversen</w:t>
      </w:r>
      <w:proofErr w:type="spellEnd"/>
      <w:r w:rsidRPr="00952949">
        <w:t>, von Livius zu spät-lateinischen Texten ist ein Bogen gespannt. Hauptfrage ist also: Wie hat man zur jeweiligen Zeit die Gründungsgeschichte geschrieben? Was wollte</w:t>
      </w:r>
      <w:r w:rsidRPr="00952949">
        <w:t xml:space="preserve"> Vergil?  Wie steht’s bei der </w:t>
      </w:r>
      <w:proofErr w:type="spellStart"/>
      <w:r w:rsidRPr="00952949">
        <w:t>Origo</w:t>
      </w:r>
      <w:proofErr w:type="spellEnd"/>
      <w:r w:rsidRPr="00952949">
        <w:t>? Was ist für den Schriftsteller wichtig? Wie stehen die Texte in der Literaturgeschichte?</w:t>
      </w:r>
    </w:p>
    <w:p w:rsidR="00C372A0" w:rsidRPr="00952949" w:rsidRDefault="009E191B" w:rsidP="00C372A0">
      <w:pPr>
        <w:jc w:val="both"/>
      </w:pPr>
    </w:p>
    <w:p w:rsidR="00C372A0" w:rsidRPr="00952949" w:rsidRDefault="009E191B" w:rsidP="00C372A0">
      <w:pPr>
        <w:jc w:val="both"/>
      </w:pPr>
      <w:r w:rsidRPr="00952949">
        <w:t xml:space="preserve">Je nach Unterrichtsform kann verschieden geprüft werden: </w:t>
      </w:r>
    </w:p>
    <w:p w:rsidR="00C372A0" w:rsidRPr="00952949" w:rsidRDefault="009E191B" w:rsidP="00C372A0">
      <w:pPr>
        <w:jc w:val="both"/>
      </w:pPr>
      <w:r w:rsidRPr="00952949">
        <w:t>Hausarbeit (mit Vortrag), wobei Prosa und Poesie vorhanden sein müssen.</w:t>
      </w:r>
    </w:p>
    <w:p w:rsidR="00C372A0" w:rsidRPr="00952949" w:rsidRDefault="009E191B" w:rsidP="00C372A0">
      <w:pPr>
        <w:jc w:val="both"/>
      </w:pPr>
      <w:r w:rsidRPr="00952949">
        <w:t xml:space="preserve">Schriftliche Arbeit mit Interpretation (z. B. Tacitus, </w:t>
      </w:r>
      <w:proofErr w:type="spellStart"/>
      <w:r w:rsidRPr="00952949">
        <w:t>Annales</w:t>
      </w:r>
      <w:proofErr w:type="spellEnd"/>
      <w:r w:rsidRPr="00952949">
        <w:t>: 11, 23 – 25)</w:t>
      </w:r>
    </w:p>
    <w:p w:rsidR="00C372A0" w:rsidRPr="00952949" w:rsidRDefault="009E191B" w:rsidP="00C372A0">
      <w:pPr>
        <w:jc w:val="both"/>
      </w:pPr>
    </w:p>
    <w:p w:rsidR="00C372A0" w:rsidRPr="00952949" w:rsidRDefault="009E191B" w:rsidP="00C372A0">
      <w:pPr>
        <w:jc w:val="both"/>
      </w:pPr>
    </w:p>
    <w:p w:rsidR="00C372A0" w:rsidRPr="005E74FC" w:rsidRDefault="009E191B" w:rsidP="00C372A0">
      <w:pPr>
        <w:tabs>
          <w:tab w:val="left" w:pos="6379"/>
        </w:tabs>
        <w:jc w:val="both"/>
      </w:pPr>
      <w:r w:rsidRPr="005E74FC">
        <w:t>Januar 2009</w:t>
      </w:r>
      <w:r w:rsidRPr="005E74FC">
        <w:tab/>
        <w:t xml:space="preserve">Margrit </w:t>
      </w:r>
      <w:proofErr w:type="spellStart"/>
      <w:r w:rsidRPr="005E74FC">
        <w:t>Joelson</w:t>
      </w:r>
      <w:proofErr w:type="spellEnd"/>
    </w:p>
    <w:p w:rsidR="00C372A0" w:rsidRPr="005E74FC" w:rsidRDefault="009E191B" w:rsidP="00C372A0">
      <w:pPr>
        <w:tabs>
          <w:tab w:val="left" w:pos="6379"/>
        </w:tabs>
        <w:jc w:val="both"/>
      </w:pPr>
      <w:r w:rsidRPr="005E74FC">
        <w:tab/>
        <w:t>margrit.joelson@sunrise.ch</w:t>
      </w:r>
    </w:p>
    <w:sectPr w:rsidR="00C372A0" w:rsidRPr="005E74FC" w:rsidSect="00C372A0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56BE6"/>
    <w:rsid w:val="009E191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CH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9529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thelatinlibrary.co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2223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Einleitung</vt:lpstr>
    </vt:vector>
  </TitlesOfParts>
  <Company>cheironos</Company>
  <LinksUpToDate>false</LinksUpToDate>
  <CharactersWithSpaces>2730</CharactersWithSpaces>
  <SharedDoc>false</SharedDoc>
  <HLinks>
    <vt:vector size="6" baseType="variant">
      <vt:variant>
        <vt:i4>6684714</vt:i4>
      </vt:variant>
      <vt:variant>
        <vt:i4>0</vt:i4>
      </vt:variant>
      <vt:variant>
        <vt:i4>0</vt:i4>
      </vt:variant>
      <vt:variant>
        <vt:i4>5</vt:i4>
      </vt:variant>
      <vt:variant>
        <vt:lpwstr>http://www.thelatinlibrary.com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Einleitung</dc:title>
  <dc:subject/>
  <dc:creator>- -</dc:creator>
  <cp:keywords/>
  <cp:lastModifiedBy>Theo Wirth</cp:lastModifiedBy>
  <cp:revision>2</cp:revision>
  <dcterms:created xsi:type="dcterms:W3CDTF">2009-10-22T10:27:00Z</dcterms:created>
  <dcterms:modified xsi:type="dcterms:W3CDTF">2009-10-22T10:27:00Z</dcterms:modified>
</cp:coreProperties>
</file>