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oleObject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FC" w:rsidRPr="003D6088" w:rsidRDefault="003D6088">
      <w:pPr>
        <w:pBdr>
          <w:bottom w:val="single" w:sz="12" w:space="2" w:color="auto"/>
        </w:pBdr>
        <w:ind w:right="125"/>
        <w:rPr>
          <w:rFonts w:ascii="Courier" w:hAnsi="Courier"/>
          <w:b/>
          <w:sz w:val="18"/>
          <w:szCs w:val="18"/>
          <w:lang w:val="de-CH"/>
        </w:rPr>
      </w:pPr>
    </w:p>
    <w:p w:rsidR="00AD6CFC" w:rsidRDefault="003D6088" w:rsidP="00AD6CFC">
      <w:pPr>
        <w:pBdr>
          <w:bottom w:val="single" w:sz="12" w:space="2" w:color="auto"/>
        </w:pBdr>
        <w:tabs>
          <w:tab w:val="left" w:pos="1418"/>
          <w:tab w:val="left" w:pos="8222"/>
        </w:tabs>
        <w:ind w:right="125"/>
        <w:rPr>
          <w:rFonts w:ascii="Courier" w:hAnsi="Courier"/>
          <w:b/>
        </w:rPr>
      </w:pPr>
      <w:r>
        <w:rPr>
          <w:rFonts w:ascii="Courier" w:hAnsi="Courier"/>
          <w:b/>
        </w:rPr>
        <w:t>§ 4.2.4.1</w:t>
      </w:r>
      <w:r>
        <w:rPr>
          <w:rFonts w:ascii="Courier" w:hAnsi="Courier"/>
          <w:b/>
        </w:rPr>
        <w:tab/>
        <w:t>Determinativpronomina (bestimmende Fürwörter)</w:t>
      </w:r>
      <w:r>
        <w:rPr>
          <w:rFonts w:ascii="Courier" w:hAnsi="Courier"/>
          <w:b/>
        </w:rPr>
        <w:tab/>
        <w:t>(</w:t>
      </w:r>
      <w:r>
        <w:rPr>
          <w:rFonts w:ascii="Courier" w:hAnsi="Courier"/>
          <w:sz w:val="20"/>
        </w:rPr>
        <w:t>Ostia 13)</w:t>
      </w:r>
    </w:p>
    <w:p w:rsidR="00AD6CFC" w:rsidRDefault="003D6088" w:rsidP="00AD6CFC">
      <w:pPr>
        <w:tabs>
          <w:tab w:val="left" w:pos="8222"/>
        </w:tabs>
        <w:rPr>
          <w:rFonts w:ascii="Courier" w:hAnsi="Courier"/>
        </w:rPr>
      </w:pPr>
    </w:p>
    <w:p w:rsidR="00AD6CFC" w:rsidRDefault="003D6088">
      <w:pPr>
        <w:rPr>
          <w:rFonts w:ascii="Courier" w:hAnsi="Courier"/>
        </w:rPr>
      </w:pPr>
    </w:p>
    <w:tbl>
      <w:tblPr>
        <w:tblW w:w="0" w:type="auto"/>
        <w:tblInd w:w="1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9480"/>
      </w:tblGrid>
      <w:tr w:rsidR="00AD6CFC" w:rsidRPr="0000356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Pr="0000356E" w:rsidRDefault="003D6088" w:rsidP="00AD6CFC">
            <w:pPr>
              <w:tabs>
                <w:tab w:val="left" w:pos="691"/>
              </w:tabs>
              <w:rPr>
                <w:rFonts w:ascii="Courier" w:hAnsi="Courier"/>
                <w:lang w:val="en-US"/>
              </w:rPr>
            </w:pPr>
            <w:r w:rsidRPr="0000356E">
              <w:rPr>
                <w:rFonts w:ascii="Courier" w:hAnsi="Courier"/>
                <w:b/>
                <w:lang w:val="en-US"/>
              </w:rPr>
              <w:tab/>
              <w:t>1. is, ea, id:</w:t>
            </w:r>
            <w:r w:rsidRPr="0000356E">
              <w:rPr>
                <w:rFonts w:ascii="Courier" w:hAnsi="Courier"/>
                <w:lang w:val="en-US"/>
              </w:rPr>
              <w:t xml:space="preserve"> </w:t>
            </w:r>
            <w:proofErr w:type="spellStart"/>
            <w:r w:rsidRPr="0000356E">
              <w:rPr>
                <w:rFonts w:ascii="Courier" w:hAnsi="Courier"/>
                <w:lang w:val="en-US"/>
              </w:rPr>
              <w:t>siehe</w:t>
            </w:r>
            <w:proofErr w:type="spellEnd"/>
            <w:r w:rsidRPr="0000356E">
              <w:rPr>
                <w:rFonts w:ascii="Courier" w:hAnsi="Courier"/>
                <w:lang w:val="en-US"/>
              </w:rPr>
              <w:t xml:space="preserve"> § 4.2.4.2 f.</w:t>
            </w:r>
          </w:p>
        </w:tc>
      </w:tr>
    </w:tbl>
    <w:p w:rsidR="00AD6CFC" w:rsidRPr="0000356E" w:rsidRDefault="003D6088">
      <w:pPr>
        <w:rPr>
          <w:rFonts w:ascii="Courier" w:hAnsi="Courier"/>
          <w:lang w:val="en-US"/>
        </w:rPr>
      </w:pPr>
    </w:p>
    <w:p w:rsidR="00AD6CFC" w:rsidRPr="0000356E" w:rsidRDefault="003D6088">
      <w:pPr>
        <w:rPr>
          <w:rFonts w:ascii="Courier" w:hAnsi="Courier"/>
          <w:lang w:val="en-US"/>
        </w:rPr>
      </w:pPr>
    </w:p>
    <w:p w:rsidR="00AD6CFC" w:rsidRPr="0000356E" w:rsidRDefault="003D6088">
      <w:pPr>
        <w:rPr>
          <w:rFonts w:ascii="Courier" w:hAnsi="Courier"/>
          <w:lang w:val="en-US"/>
        </w:rPr>
      </w:pPr>
    </w:p>
    <w:tbl>
      <w:tblPr>
        <w:tblW w:w="0" w:type="auto"/>
        <w:tblInd w:w="1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80"/>
        <w:gridCol w:w="1100"/>
        <w:gridCol w:w="1040"/>
        <w:gridCol w:w="1120"/>
        <w:gridCol w:w="440"/>
        <w:gridCol w:w="900"/>
        <w:gridCol w:w="1460"/>
        <w:gridCol w:w="1380"/>
        <w:gridCol w:w="1301"/>
      </w:tblGrid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691"/>
              </w:tabs>
              <w:ind w:right="-520"/>
              <w:rPr>
                <w:rFonts w:ascii="Courier" w:hAnsi="Courier"/>
                <w:sz w:val="20"/>
              </w:rPr>
            </w:pPr>
            <w:r w:rsidRPr="0000356E">
              <w:rPr>
                <w:rFonts w:ascii="Courier" w:hAnsi="Courier"/>
                <w:sz w:val="20"/>
                <w:lang w:val="en-US"/>
              </w:rPr>
              <w:tab/>
            </w:r>
            <w:r>
              <w:rPr>
                <w:rFonts w:ascii="Courier" w:hAnsi="Courier"/>
                <w:b/>
              </w:rPr>
              <w:t xml:space="preserve">2. </w:t>
            </w:r>
            <w:proofErr w:type="spellStart"/>
            <w:r>
              <w:rPr>
                <w:rFonts w:ascii="Courier" w:hAnsi="Courier"/>
                <w:b/>
              </w:rPr>
              <w:t>īdem</w:t>
            </w:r>
            <w:proofErr w:type="spellEnd"/>
            <w:r>
              <w:rPr>
                <w:rFonts w:ascii="Courier" w:hAnsi="Courier"/>
                <w:b/>
              </w:rPr>
              <w:t xml:space="preserve">, </w:t>
            </w:r>
            <w:proofErr w:type="spellStart"/>
            <w:r>
              <w:rPr>
                <w:rFonts w:ascii="Courier" w:hAnsi="Courier"/>
                <w:b/>
              </w:rPr>
              <w:t>éadem</w:t>
            </w:r>
            <w:proofErr w:type="spellEnd"/>
            <w:r>
              <w:rPr>
                <w:rFonts w:ascii="Courier" w:hAnsi="Courier"/>
                <w:b/>
              </w:rPr>
              <w:t xml:space="preserve">, idem: </w:t>
            </w:r>
            <w:proofErr w:type="spellStart"/>
            <w:r>
              <w:rPr>
                <w:rFonts w:ascii="Courier" w:hAnsi="Courier"/>
                <w:b/>
              </w:rPr>
              <w:t>dersélbe</w:t>
            </w:r>
            <w:proofErr w:type="spellEnd"/>
            <w:r>
              <w:rPr>
                <w:rFonts w:ascii="Courier" w:hAnsi="Courier"/>
                <w:b/>
              </w:rPr>
              <w:t>, der gleiche</w:t>
            </w:r>
            <w:r>
              <w:rPr>
                <w:rFonts w:ascii="Courier" w:hAnsi="Courier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 xml:space="preserve">→ </w:t>
            </w:r>
            <w:r>
              <w:rPr>
                <w:rFonts w:ascii="Courier" w:hAnsi="Courier"/>
                <w:sz w:val="20"/>
              </w:rPr>
              <w:t>"Identität")</w:t>
            </w: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Sg.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Pl.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īdem</w:t>
            </w:r>
            <w:proofErr w:type="spellEnd"/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éadem</w:t>
            </w:r>
            <w:proofErr w:type="spellEnd"/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  <w:p w:rsidR="00AD6CFC" w:rsidRDefault="003D6088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idem</w:t>
            </w:r>
          </w:p>
        </w:tc>
        <w:tc>
          <w:tcPr>
            <w:tcW w:w="4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4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iídem</w:t>
            </w:r>
            <w:proofErr w:type="spellEnd"/>
            <w:r>
              <w:rPr>
                <w:rFonts w:ascii="Courier" w:hAnsi="Courier"/>
              </w:rPr>
              <w:t xml:space="preserve"> /</w:t>
            </w:r>
          </w:p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eídem</w:t>
            </w:r>
            <w:proofErr w:type="spellEnd"/>
          </w:p>
        </w:tc>
        <w:tc>
          <w:tcPr>
            <w:tcW w:w="13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eaédem</w:t>
            </w:r>
            <w:proofErr w:type="spellEnd"/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  <w:p w:rsidR="00AD6CFC" w:rsidRDefault="003D6088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éadem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</w:t>
            </w:r>
            <w:r>
              <w:rPr>
                <w:rFonts w:ascii="Courier" w:hAnsi="Courier"/>
              </w:rPr>
              <w:t>/La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eú</w:t>
            </w:r>
            <w:r>
              <w:rPr>
                <w:rFonts w:ascii="Courier" w:hAnsi="Courier"/>
                <w:u w:val="single"/>
              </w:rPr>
              <w:t>n</w:t>
            </w:r>
            <w:r>
              <w:rPr>
                <w:rFonts w:ascii="Courier" w:hAnsi="Courier"/>
              </w:rPr>
              <w:t>dem</w:t>
            </w:r>
            <w:proofErr w:type="spell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eá</w:t>
            </w:r>
            <w:r>
              <w:rPr>
                <w:rFonts w:ascii="Courier" w:hAnsi="Courier"/>
                <w:u w:val="single"/>
              </w:rPr>
              <w:t>n</w:t>
            </w:r>
            <w:r>
              <w:rPr>
                <w:rFonts w:ascii="Courier" w:hAnsi="Courier"/>
              </w:rPr>
              <w:t>dem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eṓsdem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eásdem</w:t>
            </w:r>
            <w:proofErr w:type="spellEnd"/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1045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ei</w:t>
            </w:r>
            <w:r>
              <w:rPr>
                <w:rFonts w:ascii="Courier" w:hAnsi="Courier"/>
                <w:u w:val="single"/>
              </w:rPr>
              <w:t>ús</w:t>
            </w:r>
            <w:r>
              <w:rPr>
                <w:rFonts w:ascii="Courier" w:hAnsi="Courier"/>
              </w:rPr>
              <w:t>dem</w:t>
            </w:r>
            <w:proofErr w:type="spellEnd"/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eōrú</w:t>
            </w:r>
            <w:r>
              <w:rPr>
                <w:rFonts w:ascii="Courier" w:hAnsi="Courier"/>
                <w:u w:val="single"/>
              </w:rPr>
              <w:t>n</w:t>
            </w:r>
            <w:r>
              <w:rPr>
                <w:rFonts w:ascii="Courier" w:hAnsi="Courier"/>
              </w:rPr>
              <w:t>dem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eārú</w:t>
            </w:r>
            <w:r>
              <w:rPr>
                <w:rFonts w:ascii="Courier" w:hAnsi="Courier"/>
                <w:u w:val="single"/>
              </w:rPr>
              <w:t>n</w:t>
            </w:r>
            <w:r>
              <w:rPr>
                <w:rFonts w:ascii="Courier" w:hAnsi="Courier"/>
              </w:rPr>
              <w:t>dem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spacing w:before="100"/>
              <w:ind w:right="-118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eōrú</w:t>
            </w:r>
            <w:r>
              <w:rPr>
                <w:rFonts w:ascii="Courier" w:hAnsi="Courier"/>
                <w:u w:val="single"/>
              </w:rPr>
              <w:t>n</w:t>
            </w:r>
            <w:r>
              <w:rPr>
                <w:rFonts w:ascii="Courier" w:hAnsi="Courier"/>
              </w:rPr>
              <w:t>dem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1045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e</w:t>
            </w:r>
            <w:r>
              <w:rPr>
                <w:rFonts w:ascii="Courier" w:hAnsi="Courier"/>
                <w:u w:val="single"/>
              </w:rPr>
              <w:t>í</w:t>
            </w:r>
            <w:r>
              <w:rPr>
                <w:rFonts w:ascii="Courier" w:hAnsi="Courier"/>
              </w:rPr>
              <w:t>dem</w:t>
            </w:r>
            <w:proofErr w:type="spellEnd"/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ind w:right="-2060"/>
              <w:rPr>
                <w:rFonts w:ascii="Courier" w:hAnsi="Courier"/>
              </w:rPr>
            </w:pPr>
          </w:p>
          <w:p w:rsidR="00AD6CFC" w:rsidRDefault="003D6088" w:rsidP="00AD6CFC">
            <w:pPr>
              <w:tabs>
                <w:tab w:val="left" w:pos="1123"/>
              </w:tabs>
              <w:ind w:right="-20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eísdem/iísdem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Abl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eṓdem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eādem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eṓdem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Abl</w:t>
            </w:r>
            <w:proofErr w:type="spellEnd"/>
          </w:p>
        </w:tc>
        <w:tc>
          <w:tcPr>
            <w:tcW w:w="414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ind w:right="-2060"/>
              <w:rPr>
                <w:rFonts w:ascii="Courier" w:hAnsi="Courier"/>
              </w:rPr>
            </w:pPr>
          </w:p>
        </w:tc>
      </w:tr>
    </w:tbl>
    <w:p w:rsidR="00AD6CFC" w:rsidRDefault="003D6088">
      <w:pPr>
        <w:rPr>
          <w:rFonts w:ascii="Courier" w:hAnsi="Courier"/>
        </w:rPr>
      </w:pPr>
    </w:p>
    <w:p w:rsidR="00AD6CFC" w:rsidRDefault="003D6088">
      <w:pPr>
        <w:rPr>
          <w:rFonts w:ascii="Courier" w:hAnsi="Courier"/>
        </w:rPr>
      </w:pPr>
    </w:p>
    <w:p w:rsidR="00AD6CFC" w:rsidRDefault="003D6088">
      <w:pPr>
        <w:rPr>
          <w:rFonts w:ascii="Courier" w:hAnsi="Courier"/>
        </w:rPr>
      </w:pPr>
    </w:p>
    <w:tbl>
      <w:tblPr>
        <w:tblW w:w="0" w:type="auto"/>
        <w:tblInd w:w="1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80"/>
        <w:gridCol w:w="1100"/>
        <w:gridCol w:w="1040"/>
        <w:gridCol w:w="1120"/>
        <w:gridCol w:w="440"/>
        <w:gridCol w:w="900"/>
        <w:gridCol w:w="1460"/>
        <w:gridCol w:w="1380"/>
        <w:gridCol w:w="1301"/>
      </w:tblGrid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691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 xml:space="preserve">3. </w:t>
            </w:r>
            <w:proofErr w:type="spellStart"/>
            <w:r>
              <w:rPr>
                <w:rFonts w:ascii="Courier" w:hAnsi="Courier"/>
                <w:b/>
              </w:rPr>
              <w:t>ipse</w:t>
            </w:r>
            <w:proofErr w:type="spellEnd"/>
            <w:r>
              <w:rPr>
                <w:rFonts w:ascii="Courier" w:hAnsi="Courier"/>
                <w:b/>
              </w:rPr>
              <w:t xml:space="preserve">, </w:t>
            </w:r>
            <w:proofErr w:type="spellStart"/>
            <w:r>
              <w:rPr>
                <w:rFonts w:ascii="Courier" w:hAnsi="Courier"/>
                <w:b/>
              </w:rPr>
              <w:t>ipsa</w:t>
            </w:r>
            <w:proofErr w:type="spellEnd"/>
            <w:r>
              <w:rPr>
                <w:rFonts w:ascii="Courier" w:hAnsi="Courier"/>
                <w:b/>
              </w:rPr>
              <w:t xml:space="preserve">, </w:t>
            </w:r>
            <w:proofErr w:type="spellStart"/>
            <w:r>
              <w:rPr>
                <w:rFonts w:ascii="Courier" w:hAnsi="Courier"/>
                <w:b/>
              </w:rPr>
              <w:t>ipsum</w:t>
            </w:r>
            <w:proofErr w:type="spellEnd"/>
            <w:r>
              <w:rPr>
                <w:rFonts w:ascii="Courier" w:hAnsi="Courier"/>
                <w:b/>
              </w:rPr>
              <w:t>: selbst</w:t>
            </w:r>
            <w:r>
              <w:rPr>
                <w:rFonts w:ascii="Courier" w:hAnsi="Courier"/>
              </w:rPr>
              <w:t xml:space="preserve"> (etc., s. unten)</w:t>
            </w: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Sg.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Pl.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ipse</w:t>
            </w:r>
            <w:proofErr w:type="spellEnd"/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ipsa</w:t>
            </w:r>
            <w:proofErr w:type="spellEnd"/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  <w:p w:rsidR="00AD6CFC" w:rsidRDefault="003D6088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ipsu</w:t>
            </w:r>
            <w:r>
              <w:rPr>
                <w:rFonts w:ascii="Courier" w:hAnsi="Courier"/>
                <w:u w:val="single"/>
              </w:rPr>
              <w:t>m</w:t>
            </w:r>
            <w:proofErr w:type="spellEnd"/>
          </w:p>
        </w:tc>
        <w:tc>
          <w:tcPr>
            <w:tcW w:w="4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4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ipsī</w:t>
            </w:r>
            <w:proofErr w:type="spellEnd"/>
          </w:p>
        </w:tc>
        <w:tc>
          <w:tcPr>
            <w:tcW w:w="13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</w:t>
            </w:r>
            <w:r>
              <w:rPr>
                <w:rFonts w:ascii="Courier" w:hAnsi="Courier"/>
              </w:rPr>
              <w:t>psae</w:t>
            </w:r>
            <w:proofErr w:type="spellEnd"/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  <w:p w:rsidR="00AD6CFC" w:rsidRDefault="003D6088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ipsa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ipsum</w:t>
            </w:r>
            <w:proofErr w:type="spell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ipsam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ipsōs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ipsās</w:t>
            </w:r>
            <w:proofErr w:type="spellEnd"/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1187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ipsí</w:t>
            </w:r>
            <w:r>
              <w:rPr>
                <w:rFonts w:ascii="Courier" w:hAnsi="Courier"/>
                <w:u w:val="single"/>
              </w:rPr>
              <w:t>us</w:t>
            </w:r>
            <w:proofErr w:type="spellEnd"/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ipsṓrum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ipsārum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ipsṓrum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1187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ips</w:t>
            </w:r>
            <w:r>
              <w:rPr>
                <w:rFonts w:ascii="Courier" w:hAnsi="Courier"/>
                <w:u w:val="single"/>
              </w:rPr>
              <w:t>ī</w:t>
            </w:r>
            <w:proofErr w:type="spellEnd"/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ind w:right="-2060"/>
              <w:rPr>
                <w:rFonts w:ascii="Courier" w:hAnsi="Courier"/>
              </w:rPr>
            </w:pPr>
          </w:p>
          <w:p w:rsidR="00AD6CFC" w:rsidRDefault="003D6088" w:rsidP="00AD6CFC">
            <w:pPr>
              <w:tabs>
                <w:tab w:val="left" w:pos="1123"/>
              </w:tabs>
              <w:ind w:right="-20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ipsīs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Abl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ipsō</w:t>
            </w:r>
            <w:proofErr w:type="spell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ipsā</w:t>
            </w:r>
            <w:proofErr w:type="spell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ipsō</w:t>
            </w:r>
            <w:proofErr w:type="spellEnd"/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100"/>
              <w:jc w:val="center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Abl</w:t>
            </w:r>
            <w:proofErr w:type="spellEnd"/>
          </w:p>
        </w:tc>
        <w:tc>
          <w:tcPr>
            <w:tcW w:w="414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ind w:right="-2060"/>
              <w:rPr>
                <w:rFonts w:ascii="Courier" w:hAnsi="Courier"/>
              </w:rPr>
            </w:pPr>
          </w:p>
        </w:tc>
      </w:tr>
    </w:tbl>
    <w:p w:rsidR="00AD6CFC" w:rsidRDefault="003D6088">
      <w:pPr>
        <w:rPr>
          <w:rFonts w:ascii="Courier" w:hAnsi="Courier"/>
        </w:rPr>
      </w:pPr>
    </w:p>
    <w:p w:rsidR="00AD6CFC" w:rsidRDefault="003D6088">
      <w:pPr>
        <w:rPr>
          <w:rFonts w:ascii="Courier" w:hAnsi="Courier"/>
        </w:rPr>
      </w:pPr>
    </w:p>
    <w:p w:rsidR="00AD6CFC" w:rsidRDefault="003D6088">
      <w:pP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idem </w:t>
      </w:r>
      <w:proofErr w:type="spellStart"/>
      <w:r>
        <w:rPr>
          <w:rFonts w:ascii="Courier" w:hAnsi="Courier"/>
          <w:b/>
        </w:rPr>
        <w:t>atque</w:t>
      </w:r>
      <w:proofErr w:type="spellEnd"/>
      <w:r>
        <w:rPr>
          <w:rFonts w:ascii="Courier" w:hAnsi="Courier"/>
          <w:b/>
        </w:rPr>
        <w:t xml:space="preserve">... oder idem, </w:t>
      </w:r>
      <w:proofErr w:type="spellStart"/>
      <w:r>
        <w:rPr>
          <w:rFonts w:ascii="Courier" w:hAnsi="Courier"/>
          <w:b/>
        </w:rPr>
        <w:t>qui</w:t>
      </w:r>
      <w:proofErr w:type="spellEnd"/>
      <w:r>
        <w:rPr>
          <w:rFonts w:ascii="Courier" w:hAnsi="Courier"/>
          <w:b/>
        </w:rPr>
        <w:t>...: derselbe wie...:</w:t>
      </w:r>
    </w:p>
    <w:p w:rsidR="00AD6CFC" w:rsidRDefault="003D6088" w:rsidP="00AD6CFC">
      <w:pPr>
        <w:tabs>
          <w:tab w:val="left" w:pos="426"/>
        </w:tabs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Romani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u w:val="single"/>
        </w:rPr>
        <w:t>eosdem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fere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deos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adorabant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u w:val="single"/>
        </w:rPr>
        <w:t>atque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Graeci</w:t>
      </w:r>
      <w:proofErr w:type="spellEnd"/>
      <w:r>
        <w:rPr>
          <w:rFonts w:ascii="Courier" w:hAnsi="Courier"/>
        </w:rPr>
        <w:t>.</w:t>
      </w:r>
      <w:proofErr w:type="gramStart"/>
      <w:r>
        <w:rPr>
          <w:rFonts w:ascii="Courier" w:hAnsi="Courier"/>
          <w:sz w:val="20"/>
        </w:rPr>
        <w:t>(</w:t>
      </w:r>
      <w:proofErr w:type="spellStart"/>
      <w:proofErr w:type="gramEnd"/>
      <w:r>
        <w:rPr>
          <w:rFonts w:ascii="Courier" w:hAnsi="Courier"/>
          <w:sz w:val="20"/>
        </w:rPr>
        <w:t>fere</w:t>
      </w:r>
      <w:proofErr w:type="spellEnd"/>
      <w:r>
        <w:rPr>
          <w:rFonts w:ascii="Courier" w:hAnsi="Courier"/>
          <w:sz w:val="20"/>
        </w:rPr>
        <w:t>: ungefähr)</w:t>
      </w:r>
    </w:p>
    <w:p w:rsidR="00AD6CFC" w:rsidRDefault="003D6088" w:rsidP="00AD6CFC">
      <w:pPr>
        <w:tabs>
          <w:tab w:val="left" w:pos="426"/>
        </w:tabs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Romani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u w:val="single"/>
        </w:rPr>
        <w:t>eosdem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fere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deos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adorabant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  <w:u w:val="single"/>
        </w:rPr>
        <w:t>quos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Graeci</w:t>
      </w:r>
      <w:proofErr w:type="spellEnd"/>
      <w:r>
        <w:rPr>
          <w:rFonts w:ascii="Courier" w:hAnsi="Courier"/>
        </w:rPr>
        <w:t>.</w:t>
      </w:r>
    </w:p>
    <w:p w:rsidR="00AD6CFC" w:rsidRDefault="003D6088">
      <w:pPr>
        <w:rPr>
          <w:rFonts w:ascii="Courier" w:hAnsi="Courier"/>
        </w:rPr>
      </w:pPr>
    </w:p>
    <w:p w:rsidR="00AD6CFC" w:rsidRDefault="003D6088">
      <w:pPr>
        <w:rPr>
          <w:rFonts w:ascii="Courier" w:hAnsi="Courier"/>
        </w:rPr>
      </w:pPr>
    </w:p>
    <w:p w:rsidR="00AD6CFC" w:rsidRDefault="003D6088">
      <w:pPr>
        <w:rPr>
          <w:rFonts w:ascii="Courier" w:hAnsi="Courier"/>
          <w:b/>
        </w:rPr>
      </w:pPr>
      <w:proofErr w:type="spellStart"/>
      <w:r>
        <w:rPr>
          <w:rFonts w:ascii="Courier" w:hAnsi="Courier"/>
          <w:b/>
        </w:rPr>
        <w:t>ipse</w:t>
      </w:r>
      <w:proofErr w:type="spellEnd"/>
      <w:r>
        <w:rPr>
          <w:rFonts w:ascii="Courier" w:hAnsi="Courier"/>
          <w:b/>
        </w:rPr>
        <w:t xml:space="preserve"> betont etwas, hebt es aus anderem heraus.</w:t>
      </w:r>
    </w:p>
    <w:p w:rsidR="00AD6CFC" w:rsidRDefault="003D6088">
      <w:pPr>
        <w:rPr>
          <w:rFonts w:ascii="Courier" w:hAnsi="Courier"/>
          <w:sz w:val="14"/>
          <w:szCs w:val="14"/>
        </w:rPr>
      </w:pPr>
    </w:p>
    <w:p w:rsidR="00AD6CFC" w:rsidRDefault="003D6088">
      <w:pPr>
        <w:rPr>
          <w:rFonts w:ascii="Courier" w:hAnsi="Courier"/>
        </w:rPr>
      </w:pPr>
      <w:r>
        <w:rPr>
          <w:rFonts w:ascii="Courier" w:hAnsi="Courier"/>
        </w:rPr>
        <w:t>Im Deutschen gibt es dafür mehrere Möglichkeiten:</w:t>
      </w:r>
    </w:p>
    <w:p w:rsidR="00AD6CFC" w:rsidRDefault="003D6088">
      <w:pPr>
        <w:rPr>
          <w:rFonts w:ascii="Courier" w:hAnsi="Courier"/>
          <w:sz w:val="14"/>
          <w:szCs w:val="14"/>
        </w:rPr>
      </w:pPr>
    </w:p>
    <w:p w:rsidR="00AD6CFC" w:rsidRDefault="003D6088" w:rsidP="00AD6CFC">
      <w:pPr>
        <w:tabs>
          <w:tab w:val="left" w:pos="426"/>
        </w:tabs>
        <w:rPr>
          <w:rFonts w:ascii="Courier" w:hAnsi="Courier"/>
        </w:rPr>
      </w:pPr>
      <w:r>
        <w:rPr>
          <w:rFonts w:ascii="Courier" w:hAnsi="Courier"/>
        </w:rPr>
        <w:t>a)</w:t>
      </w:r>
      <w:r>
        <w:rPr>
          <w:rFonts w:ascii="Courier" w:hAnsi="Courier"/>
        </w:rPr>
        <w:tab/>
        <w:t>"</w:t>
      </w:r>
      <w:r>
        <w:rPr>
          <w:rFonts w:ascii="Courier" w:hAnsi="Courier"/>
          <w:b/>
          <w:u w:val="single"/>
        </w:rPr>
        <w:t>selbst</w:t>
      </w:r>
      <w:r>
        <w:rPr>
          <w:rFonts w:ascii="Courier" w:hAnsi="Courier"/>
        </w:rPr>
        <w:t>", "</w:t>
      </w:r>
      <w:r>
        <w:rPr>
          <w:rFonts w:ascii="Courier" w:hAnsi="Courier"/>
          <w:b/>
          <w:u w:val="single"/>
        </w:rPr>
        <w:t>persönlich</w:t>
      </w:r>
      <w:r>
        <w:rPr>
          <w:rFonts w:ascii="Courier" w:hAnsi="Courier"/>
        </w:rPr>
        <w:t>":</w:t>
      </w:r>
    </w:p>
    <w:p w:rsidR="00AD6CFC" w:rsidRDefault="003D6088" w:rsidP="00AD6CFC">
      <w:pPr>
        <w:tabs>
          <w:tab w:val="left" w:pos="426"/>
          <w:tab w:val="left" w:pos="2127"/>
        </w:tabs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  <w:u w:val="single"/>
        </w:rPr>
        <w:t>ipse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dixit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 xml:space="preserve">Er </w:t>
      </w:r>
      <w:r>
        <w:rPr>
          <w:rFonts w:ascii="Courier" w:hAnsi="Courier"/>
          <w:u w:val="single"/>
        </w:rPr>
        <w:t>selbst</w:t>
      </w:r>
      <w:r>
        <w:rPr>
          <w:rFonts w:ascii="Courier" w:hAnsi="Courier"/>
        </w:rPr>
        <w:t xml:space="preserve"> hat &lt;es&gt; gesagt (der Meister, also ist es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"wahr": ber</w:t>
      </w:r>
      <w:r>
        <w:rPr>
          <w:rFonts w:ascii="Courier" w:hAnsi="Courier"/>
        </w:rPr>
        <w:t>ühmter Satz der Anhänger des Pythagoras).</w:t>
      </w:r>
    </w:p>
    <w:p w:rsidR="00AD6CFC" w:rsidRDefault="003D6088" w:rsidP="00AD6CFC">
      <w:pPr>
        <w:tabs>
          <w:tab w:val="left" w:pos="426"/>
        </w:tabs>
        <w:rPr>
          <w:rFonts w:ascii="Courier" w:hAnsi="Courier"/>
        </w:rPr>
      </w:pPr>
    </w:p>
    <w:p w:rsidR="00AD6CFC" w:rsidRDefault="003D6088" w:rsidP="00AD6CFC">
      <w:pPr>
        <w:tabs>
          <w:tab w:val="left" w:pos="426"/>
        </w:tabs>
        <w:rPr>
          <w:rFonts w:ascii="Courier" w:hAnsi="Courier"/>
        </w:rPr>
      </w:pPr>
      <w:r>
        <w:rPr>
          <w:rFonts w:ascii="Courier" w:hAnsi="Courier"/>
        </w:rPr>
        <w:t>b)</w:t>
      </w:r>
      <w:r>
        <w:rPr>
          <w:rFonts w:ascii="Courier" w:hAnsi="Courier"/>
        </w:rPr>
        <w:tab/>
        <w:t>Oft benützen wir auch Adverbien: "</w:t>
      </w:r>
      <w:r>
        <w:rPr>
          <w:rFonts w:ascii="Courier" w:hAnsi="Courier"/>
          <w:b/>
          <w:u w:val="single"/>
        </w:rPr>
        <w:t>genau</w:t>
      </w:r>
      <w:r>
        <w:rPr>
          <w:rFonts w:ascii="Courier" w:hAnsi="Courier"/>
        </w:rPr>
        <w:t>", "</w:t>
      </w:r>
      <w:r>
        <w:rPr>
          <w:rFonts w:ascii="Courier" w:hAnsi="Courier"/>
          <w:b/>
          <w:u w:val="single"/>
        </w:rPr>
        <w:t>gerade</w:t>
      </w:r>
      <w:r>
        <w:rPr>
          <w:rFonts w:ascii="Courier" w:hAnsi="Courier"/>
        </w:rPr>
        <w:t>":</w:t>
      </w:r>
    </w:p>
    <w:p w:rsidR="00AD6CFC" w:rsidRDefault="003D6088" w:rsidP="00AD6CFC">
      <w:pPr>
        <w:tabs>
          <w:tab w:val="left" w:pos="426"/>
        </w:tabs>
        <w:rPr>
          <w:rFonts w:ascii="Courier" w:hAnsi="Courier"/>
        </w:rPr>
      </w:pP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Id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u w:val="single"/>
        </w:rPr>
        <w:t>ipsum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dixit</w:t>
      </w:r>
      <w:proofErr w:type="spellEnd"/>
      <w:r>
        <w:rPr>
          <w:rFonts w:ascii="Courier" w:hAnsi="Courier"/>
        </w:rPr>
        <w:t xml:space="preserve">: </w:t>
      </w:r>
      <w:r>
        <w:rPr>
          <w:rFonts w:ascii="Courier" w:hAnsi="Courier"/>
          <w:u w:val="single"/>
        </w:rPr>
        <w:t>Genau</w:t>
      </w:r>
      <w:r>
        <w:rPr>
          <w:rFonts w:ascii="Courier" w:hAnsi="Courier"/>
        </w:rPr>
        <w:t xml:space="preserve"> das hat er gesagt.</w:t>
      </w:r>
    </w:p>
    <w:p w:rsidR="00AD6CFC" w:rsidRPr="0000356E" w:rsidRDefault="003D6088" w:rsidP="00AD6CFC">
      <w:pPr>
        <w:pBdr>
          <w:bottom w:val="single" w:sz="12" w:space="2" w:color="auto"/>
        </w:pBdr>
        <w:tabs>
          <w:tab w:val="left" w:pos="1418"/>
          <w:tab w:val="left" w:pos="8320"/>
        </w:tabs>
        <w:ind w:right="45"/>
        <w:rPr>
          <w:rFonts w:ascii="Courier" w:hAnsi="Courier"/>
          <w:sz w:val="20"/>
          <w:lang w:val="en-US"/>
        </w:rPr>
      </w:pPr>
      <w:r w:rsidRPr="0000356E">
        <w:rPr>
          <w:rFonts w:ascii="Courier" w:hAnsi="Courier"/>
          <w:lang w:val="en-US"/>
        </w:rPr>
        <w:br w:type="page"/>
      </w:r>
      <w:r w:rsidRPr="0000356E">
        <w:rPr>
          <w:rFonts w:ascii="Courier" w:hAnsi="Courier"/>
          <w:b/>
          <w:lang w:val="en-US"/>
        </w:rPr>
        <w:t>§ 4.2.4.2</w:t>
      </w:r>
      <w:r w:rsidRPr="0000356E">
        <w:rPr>
          <w:rFonts w:ascii="Courier" w:hAnsi="Courier"/>
          <w:b/>
          <w:lang w:val="en-US"/>
        </w:rPr>
        <w:tab/>
      </w:r>
      <w:proofErr w:type="spellStart"/>
      <w:r w:rsidRPr="0000356E">
        <w:rPr>
          <w:rFonts w:ascii="Courier" w:hAnsi="Courier"/>
          <w:b/>
          <w:lang w:val="en-US"/>
        </w:rPr>
        <w:t>Determinativpronomen</w:t>
      </w:r>
      <w:proofErr w:type="spellEnd"/>
      <w:r w:rsidRPr="0000356E">
        <w:rPr>
          <w:rFonts w:ascii="Courier" w:hAnsi="Courier"/>
          <w:b/>
          <w:lang w:val="en-US"/>
        </w:rPr>
        <w:t xml:space="preserve"> is, ea, id: </w:t>
      </w:r>
      <w:proofErr w:type="spellStart"/>
      <w:r w:rsidRPr="0000356E">
        <w:rPr>
          <w:rFonts w:ascii="Courier" w:hAnsi="Courier"/>
          <w:b/>
          <w:lang w:val="en-US"/>
        </w:rPr>
        <w:t>Formen</w:t>
      </w:r>
      <w:proofErr w:type="spellEnd"/>
      <w:r w:rsidRPr="0000356E">
        <w:rPr>
          <w:rFonts w:ascii="Courier" w:hAnsi="Courier"/>
          <w:b/>
          <w:lang w:val="en-US"/>
        </w:rPr>
        <w:tab/>
      </w:r>
      <w:r w:rsidRPr="0000356E">
        <w:rPr>
          <w:rFonts w:ascii="Courier" w:hAnsi="Courier"/>
          <w:sz w:val="20"/>
          <w:lang w:val="en-US"/>
        </w:rPr>
        <w:t>(Ostia 13)</w:t>
      </w:r>
    </w:p>
    <w:p w:rsidR="00AD6CFC" w:rsidRPr="0000356E" w:rsidRDefault="003D6088">
      <w:pPr>
        <w:rPr>
          <w:rFonts w:ascii="Courier" w:hAnsi="Courier"/>
          <w:sz w:val="14"/>
          <w:szCs w:val="14"/>
          <w:lang w:val="en-US"/>
        </w:rPr>
      </w:pPr>
    </w:p>
    <w:tbl>
      <w:tblPr>
        <w:tblW w:w="0" w:type="auto"/>
        <w:tblInd w:w="1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900"/>
        <w:gridCol w:w="1100"/>
        <w:gridCol w:w="1040"/>
        <w:gridCol w:w="1120"/>
        <w:gridCol w:w="440"/>
        <w:gridCol w:w="900"/>
        <w:gridCol w:w="1180"/>
        <w:gridCol w:w="1240"/>
        <w:gridCol w:w="1180"/>
      </w:tblGrid>
      <w:tr w:rsidR="00AD6C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Sg.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Pl.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is</w:t>
            </w:r>
            <w:proofErr w:type="spellEnd"/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ea</w:t>
            </w:r>
            <w:proofErr w:type="spellEnd"/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id</w:t>
            </w:r>
            <w:proofErr w:type="spellEnd"/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1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iī/eī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eae</w:t>
            </w:r>
            <w:proofErr w:type="spellEnd"/>
          </w:p>
        </w:tc>
        <w:tc>
          <w:tcPr>
            <w:tcW w:w="118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1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ea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eum</w:t>
            </w:r>
            <w:proofErr w:type="spell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eam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eōs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eās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1350"/>
              </w:tabs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e</w:t>
            </w:r>
            <w:r>
              <w:rPr>
                <w:rFonts w:ascii="Courier" w:hAnsi="Courier"/>
                <w:u w:val="single"/>
              </w:rPr>
              <w:t>ius</w:t>
            </w:r>
            <w:proofErr w:type="spellEnd"/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eṓrum</w:t>
            </w:r>
            <w:proofErr w:type="spellEnd"/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eārum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eṓrum</w:t>
            </w:r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1350"/>
              </w:tabs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e</w:t>
            </w:r>
            <w:r>
              <w:rPr>
                <w:rFonts w:ascii="Courier" w:hAnsi="Courier"/>
                <w:u w:val="single"/>
              </w:rPr>
              <w:t>ī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CFC" w:rsidRDefault="003D6088" w:rsidP="00AD6CFC">
            <w:pPr>
              <w:tabs>
                <w:tab w:val="left" w:pos="1286"/>
              </w:tabs>
              <w:spacing w:before="1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eīs/iīs</w:t>
            </w:r>
            <w:proofErr w:type="spellEnd"/>
          </w:p>
        </w:tc>
      </w:tr>
      <w:tr w:rsidR="00AD6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Abl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eō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eō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6CFC" w:rsidRDefault="003D6088">
            <w:pPr>
              <w:spacing w:before="80" w:after="80"/>
              <w:jc w:val="center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Abl</w:t>
            </w:r>
            <w:proofErr w:type="spellEnd"/>
          </w:p>
        </w:tc>
        <w:tc>
          <w:tcPr>
            <w:tcW w:w="36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FC" w:rsidRDefault="003D6088">
            <w:pPr>
              <w:spacing w:before="80" w:after="80"/>
              <w:rPr>
                <w:rFonts w:ascii="Courier" w:hAnsi="Courier"/>
              </w:rPr>
            </w:pPr>
          </w:p>
        </w:tc>
      </w:tr>
    </w:tbl>
    <w:p w:rsidR="00AD6CFC" w:rsidRPr="006A65A8" w:rsidRDefault="003D6088">
      <w:pPr>
        <w:rPr>
          <w:rFonts w:ascii="Courier" w:hAnsi="Courier"/>
          <w:sz w:val="20"/>
        </w:rPr>
      </w:pPr>
    </w:p>
    <w:p w:rsidR="00AD6CFC" w:rsidRPr="006A65A8" w:rsidRDefault="003D6088">
      <w:pPr>
        <w:rPr>
          <w:rFonts w:ascii="Courier" w:hAnsi="Courier"/>
          <w:sz w:val="20"/>
        </w:rPr>
      </w:pPr>
    </w:p>
    <w:p w:rsidR="00AD6CFC" w:rsidRDefault="003D6088" w:rsidP="00AD6CFC">
      <w:pPr>
        <w:pBdr>
          <w:bottom w:val="single" w:sz="12" w:space="2" w:color="auto"/>
        </w:pBdr>
        <w:tabs>
          <w:tab w:val="left" w:pos="1418"/>
          <w:tab w:val="left" w:pos="8320"/>
        </w:tabs>
        <w:ind w:right="45"/>
        <w:rPr>
          <w:rFonts w:ascii="Courier" w:hAnsi="Courier"/>
          <w:b/>
        </w:rPr>
      </w:pPr>
      <w:r>
        <w:rPr>
          <w:rFonts w:ascii="Courier" w:hAnsi="Courier"/>
          <w:b/>
        </w:rPr>
        <w:t>§ 4.2.4.3</w:t>
      </w:r>
      <w:r>
        <w:rPr>
          <w:rFonts w:ascii="Courier" w:hAnsi="Courier"/>
          <w:b/>
        </w:rPr>
        <w:tab/>
        <w:t xml:space="preserve">Determinativpronomen </w:t>
      </w:r>
      <w:proofErr w:type="spellStart"/>
      <w:r>
        <w:rPr>
          <w:rFonts w:ascii="Courier" w:hAnsi="Courier"/>
          <w:b/>
        </w:rPr>
        <w:t>is</w:t>
      </w:r>
      <w:proofErr w:type="spellEnd"/>
      <w:r>
        <w:rPr>
          <w:rFonts w:ascii="Courier" w:hAnsi="Courier"/>
          <w:b/>
        </w:rPr>
        <w:t xml:space="preserve">, </w:t>
      </w:r>
      <w:proofErr w:type="spellStart"/>
      <w:r>
        <w:rPr>
          <w:rFonts w:ascii="Courier" w:hAnsi="Courier"/>
          <w:b/>
        </w:rPr>
        <w:t>ea</w:t>
      </w:r>
      <w:proofErr w:type="spellEnd"/>
      <w:r>
        <w:rPr>
          <w:rFonts w:ascii="Courier" w:hAnsi="Courier"/>
          <w:b/>
        </w:rPr>
        <w:t xml:space="preserve">, </w:t>
      </w:r>
      <w:proofErr w:type="spellStart"/>
      <w:r>
        <w:rPr>
          <w:rFonts w:ascii="Courier" w:hAnsi="Courier"/>
          <w:b/>
        </w:rPr>
        <w:t>id</w:t>
      </w:r>
      <w:proofErr w:type="spellEnd"/>
      <w:r>
        <w:rPr>
          <w:rFonts w:ascii="Courier" w:hAnsi="Courier"/>
          <w:b/>
        </w:rPr>
        <w:t>: Gebrauch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13)</w:t>
      </w:r>
    </w:p>
    <w:p w:rsidR="00AD6CFC" w:rsidRDefault="003D6088">
      <w:pPr>
        <w:tabs>
          <w:tab w:val="left" w:pos="420"/>
        </w:tabs>
        <w:rPr>
          <w:rFonts w:ascii="Courier" w:hAnsi="Courier"/>
          <w:b/>
          <w:sz w:val="14"/>
          <w:szCs w:val="14"/>
        </w:rPr>
      </w:pPr>
    </w:p>
    <w:p w:rsidR="00AD6CFC" w:rsidRDefault="003D6088">
      <w:pPr>
        <w:tabs>
          <w:tab w:val="left" w:pos="420"/>
        </w:tabs>
        <w:rPr>
          <w:rFonts w:ascii="Courier" w:hAnsi="Courier"/>
        </w:rPr>
      </w:pPr>
      <w:r>
        <w:rPr>
          <w:rFonts w:ascii="Courier" w:hAnsi="Courier"/>
          <w:b/>
        </w:rPr>
        <w:t>1.</w:t>
      </w:r>
      <w:r>
        <w:rPr>
          <w:rFonts w:ascii="Courier" w:hAnsi="Courier"/>
          <w:b/>
        </w:rPr>
        <w:tab/>
      </w:r>
      <w:r>
        <w:rPr>
          <w:rFonts w:ascii="Courier" w:hAnsi="Courier"/>
        </w:rPr>
        <w:t xml:space="preserve">als </w:t>
      </w:r>
      <w:r>
        <w:rPr>
          <w:rFonts w:ascii="Courier" w:hAnsi="Courier"/>
          <w:b/>
          <w:u w:val="single"/>
        </w:rPr>
        <w:t>Determinativpronomen</w:t>
      </w:r>
      <w:r>
        <w:rPr>
          <w:rFonts w:ascii="Courier" w:hAnsi="Courier"/>
        </w:rPr>
        <w:t>: zur näheren Bestimmung.</w:t>
      </w:r>
    </w:p>
    <w:p w:rsidR="00AD6CFC" w:rsidRDefault="003D6088">
      <w:pPr>
        <w:tabs>
          <w:tab w:val="left" w:pos="420"/>
        </w:tabs>
        <w:rPr>
          <w:rFonts w:ascii="Courier" w:hAnsi="Courier"/>
        </w:rPr>
      </w:pPr>
      <w:r>
        <w:rPr>
          <w:rFonts w:ascii="Courier" w:hAnsi="Courier"/>
        </w:rPr>
        <w:tab/>
        <w:t>Im Deutsch</w:t>
      </w:r>
      <w:r>
        <w:rPr>
          <w:rFonts w:ascii="Courier" w:hAnsi="Courier"/>
        </w:rPr>
        <w:t>en gibt es mehrere Entsprechungen:</w:t>
      </w:r>
    </w:p>
    <w:p w:rsidR="00AD6CFC" w:rsidRDefault="003D608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40"/>
        <w:ind w:left="500" w:right="5305"/>
        <w:rPr>
          <w:rFonts w:ascii="Courier" w:hAnsi="Courier"/>
        </w:rPr>
      </w:pPr>
      <w:r>
        <w:rPr>
          <w:rFonts w:ascii="Courier" w:hAnsi="Courier"/>
        </w:rPr>
        <w:t xml:space="preserve"> a) </w:t>
      </w:r>
      <w:r>
        <w:rPr>
          <w:rFonts w:ascii="Courier" w:hAnsi="Courier"/>
          <w:i/>
        </w:rPr>
        <w:t>dieser, diese, dieses</w:t>
      </w:r>
      <w:r>
        <w:rPr>
          <w:rFonts w:ascii="Courier" w:hAnsi="Courier"/>
        </w:rPr>
        <w:t xml:space="preserve">; </w:t>
      </w:r>
    </w:p>
    <w:p w:rsidR="00AD6CFC" w:rsidRDefault="003D608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500" w:right="5305"/>
        <w:rPr>
          <w:rFonts w:ascii="Courier" w:hAnsi="Courier"/>
        </w:rPr>
      </w:pPr>
      <w:r>
        <w:rPr>
          <w:rFonts w:ascii="Courier" w:hAnsi="Courier"/>
        </w:rPr>
        <w:t xml:space="preserve"> b) </w:t>
      </w:r>
      <w:r>
        <w:rPr>
          <w:rFonts w:ascii="Courier" w:hAnsi="Courier"/>
          <w:i/>
          <w:u w:val="single"/>
        </w:rPr>
        <w:t>der</w:t>
      </w:r>
      <w:r>
        <w:rPr>
          <w:rFonts w:ascii="Courier" w:hAnsi="Courier"/>
          <w:i/>
        </w:rPr>
        <w:t xml:space="preserve">, </w:t>
      </w:r>
      <w:r>
        <w:rPr>
          <w:rFonts w:ascii="Courier" w:hAnsi="Courier"/>
          <w:i/>
          <w:u w:val="single"/>
        </w:rPr>
        <w:t>die</w:t>
      </w:r>
      <w:r>
        <w:rPr>
          <w:rFonts w:ascii="Courier" w:hAnsi="Courier"/>
          <w:i/>
        </w:rPr>
        <w:t xml:space="preserve">, </w:t>
      </w:r>
      <w:r>
        <w:rPr>
          <w:rFonts w:ascii="Courier" w:hAnsi="Courier"/>
          <w:i/>
          <w:u w:val="single"/>
        </w:rPr>
        <w:t>das</w:t>
      </w:r>
      <w:r>
        <w:rPr>
          <w:rFonts w:ascii="Courier" w:hAnsi="Courier"/>
        </w:rPr>
        <w:t xml:space="preserve">  </w:t>
      </w:r>
      <w:r>
        <w:rPr>
          <w:rFonts w:ascii="Courier" w:hAnsi="Courier"/>
          <w:sz w:val="20"/>
        </w:rPr>
        <w:t>(betont)</w:t>
      </w:r>
      <w:r>
        <w:rPr>
          <w:rFonts w:ascii="Courier" w:hAnsi="Courier"/>
        </w:rPr>
        <w:t>;</w:t>
      </w:r>
    </w:p>
    <w:p w:rsidR="00AD6CFC" w:rsidRDefault="003D608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500" w:right="5305"/>
        <w:rPr>
          <w:rFonts w:ascii="Courier" w:hAnsi="Courier"/>
        </w:rPr>
      </w:pPr>
      <w:r>
        <w:rPr>
          <w:rFonts w:ascii="Courier" w:hAnsi="Courier"/>
        </w:rPr>
        <w:t xml:space="preserve"> c) </w:t>
      </w:r>
      <w:r>
        <w:rPr>
          <w:rFonts w:ascii="Courier" w:hAnsi="Courier"/>
          <w:i/>
          <w:u w:val="single"/>
        </w:rPr>
        <w:t>er</w:t>
      </w:r>
      <w:r>
        <w:rPr>
          <w:rFonts w:ascii="Courier" w:hAnsi="Courier"/>
          <w:i/>
        </w:rPr>
        <w:t xml:space="preserve">, </w:t>
      </w:r>
      <w:r>
        <w:rPr>
          <w:rFonts w:ascii="Courier" w:hAnsi="Courier"/>
          <w:i/>
          <w:u w:val="single"/>
        </w:rPr>
        <w:t>sie</w:t>
      </w:r>
      <w:r>
        <w:rPr>
          <w:rFonts w:ascii="Courier" w:hAnsi="Courier"/>
          <w:i/>
        </w:rPr>
        <w:t xml:space="preserve">, </w:t>
      </w:r>
      <w:r>
        <w:rPr>
          <w:rFonts w:ascii="Courier" w:hAnsi="Courier"/>
          <w:i/>
          <w:u w:val="single"/>
        </w:rPr>
        <w:t>es</w:t>
      </w:r>
      <w:r>
        <w:rPr>
          <w:rFonts w:ascii="Courier" w:hAnsi="Courier"/>
        </w:rPr>
        <w:t xml:space="preserve">  </w:t>
      </w:r>
      <w:r>
        <w:rPr>
          <w:rFonts w:ascii="Courier" w:hAnsi="Courier"/>
          <w:sz w:val="20"/>
        </w:rPr>
        <w:t>(betont)</w:t>
      </w:r>
      <w:r>
        <w:rPr>
          <w:rFonts w:ascii="Courier" w:hAnsi="Courier"/>
        </w:rPr>
        <w:t>:</w:t>
      </w:r>
    </w:p>
    <w:p w:rsidR="00AD6CFC" w:rsidRPr="0000356E" w:rsidRDefault="003D6088" w:rsidP="00AD6CFC">
      <w:pPr>
        <w:tabs>
          <w:tab w:val="left" w:pos="1134"/>
          <w:tab w:val="left" w:pos="4820"/>
        </w:tabs>
        <w:spacing w:before="40"/>
        <w:rPr>
          <w:rFonts w:ascii="Courier" w:hAnsi="Courier"/>
          <w:lang w:val="en-US"/>
        </w:rPr>
      </w:pPr>
      <w:r>
        <w:rPr>
          <w:rFonts w:ascii="Courier" w:hAnsi="Courier"/>
        </w:rPr>
        <w:tab/>
      </w:r>
      <w:r w:rsidRPr="0000356E">
        <w:rPr>
          <w:rFonts w:ascii="Courier" w:hAnsi="Courier"/>
          <w:lang w:val="en-US"/>
        </w:rPr>
        <w:t>"</w:t>
      </w:r>
      <w:proofErr w:type="spellStart"/>
      <w:r w:rsidRPr="0000356E">
        <w:rPr>
          <w:rFonts w:ascii="Courier" w:hAnsi="Courier"/>
          <w:lang w:val="en-US"/>
        </w:rPr>
        <w:t>Hunc</w:t>
      </w:r>
      <w:proofErr w:type="spellEnd"/>
      <w:r>
        <w:rPr>
          <w:rStyle w:val="Funotenzeichen"/>
        </w:rPr>
        <w:footnoteReference w:id="1"/>
      </w:r>
      <w:r w:rsidRPr="0000356E">
        <w:rPr>
          <w:rFonts w:ascii="Courier" w:hAnsi="Courier"/>
          <w:lang w:val="en-US"/>
        </w:rPr>
        <w:t xml:space="preserve"> </w:t>
      </w:r>
      <w:proofErr w:type="spellStart"/>
      <w:r w:rsidRPr="0000356E">
        <w:rPr>
          <w:rFonts w:ascii="Courier" w:hAnsi="Courier"/>
          <w:lang w:val="en-US"/>
        </w:rPr>
        <w:t>virum</w:t>
      </w:r>
      <w:proofErr w:type="spellEnd"/>
      <w:r w:rsidRPr="0000356E">
        <w:rPr>
          <w:rFonts w:ascii="Courier" w:hAnsi="Courier"/>
          <w:lang w:val="en-US"/>
        </w:rPr>
        <w:t xml:space="preserve"> </w:t>
      </w:r>
      <w:proofErr w:type="spellStart"/>
      <w:r w:rsidRPr="0000356E">
        <w:rPr>
          <w:rFonts w:ascii="Courier" w:hAnsi="Courier"/>
          <w:lang w:val="en-US"/>
        </w:rPr>
        <w:t>retinete</w:t>
      </w:r>
      <w:proofErr w:type="spellEnd"/>
      <w:r w:rsidRPr="0000356E">
        <w:rPr>
          <w:rFonts w:ascii="Courier" w:hAnsi="Courier"/>
          <w:lang w:val="en-US"/>
        </w:rPr>
        <w:t>!</w:t>
      </w:r>
      <w:r w:rsidRPr="0000356E">
        <w:rPr>
          <w:rFonts w:ascii="Courier" w:hAnsi="Courier"/>
          <w:lang w:val="en-US"/>
        </w:rPr>
        <w:tab/>
      </w:r>
      <w:r w:rsidRPr="0000356E">
        <w:rPr>
          <w:rFonts w:ascii="Courier" w:hAnsi="Courier"/>
          <w:i/>
          <w:lang w:val="en-US"/>
        </w:rPr>
        <w:t>Is</w:t>
      </w:r>
      <w:r w:rsidRPr="0000356E">
        <w:rPr>
          <w:rFonts w:ascii="Courier" w:hAnsi="Courier"/>
          <w:lang w:val="en-US"/>
        </w:rPr>
        <w:t xml:space="preserve"> </w:t>
      </w:r>
      <w:proofErr w:type="spellStart"/>
      <w:r w:rsidRPr="0000356E">
        <w:rPr>
          <w:rFonts w:ascii="Courier" w:hAnsi="Courier"/>
          <w:lang w:val="en-US"/>
        </w:rPr>
        <w:t>est</w:t>
      </w:r>
      <w:proofErr w:type="spellEnd"/>
      <w:r w:rsidRPr="0000356E">
        <w:rPr>
          <w:rFonts w:ascii="Courier" w:hAnsi="Courier"/>
          <w:lang w:val="en-US"/>
        </w:rPr>
        <w:t xml:space="preserve"> fur!":</w:t>
      </w:r>
    </w:p>
    <w:p w:rsidR="00AD6CFC" w:rsidRDefault="003D6088" w:rsidP="00AD6CFC">
      <w:pPr>
        <w:tabs>
          <w:tab w:val="left" w:pos="1134"/>
          <w:tab w:val="left" w:pos="4536"/>
        </w:tabs>
        <w:ind w:right="-623"/>
        <w:rPr>
          <w:rFonts w:ascii="Courier" w:hAnsi="Courier"/>
          <w:sz w:val="14"/>
          <w:szCs w:val="14"/>
        </w:rPr>
      </w:pPr>
      <w:r w:rsidRPr="0000356E">
        <w:rPr>
          <w:rFonts w:ascii="Courier" w:hAnsi="Courier"/>
          <w:lang w:val="en-US"/>
        </w:rPr>
        <w:tab/>
      </w:r>
      <w:r>
        <w:rPr>
          <w:rFonts w:ascii="Courier" w:hAnsi="Courier"/>
        </w:rPr>
        <w:t>"Haltet</w:t>
      </w:r>
      <w:r>
        <w:rPr>
          <w:position w:val="-32"/>
        </w:rPr>
        <w:object w:dxaOrig="15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26pt" o:ole="">
            <v:imagedata r:id="rId6" r:pict="rId7" o:title=""/>
          </v:shape>
          <o:OLEObject Type="Embed" ProgID="Equation.3" ShapeID="_x0000_i1025" DrawAspect="Content" ObjectID="_1195906173" r:id="rId8">
            <o:FieldCodes>\* mergeformat</o:FieldCodes>
          </o:OLEObject>
        </w:object>
      </w:r>
      <w:r>
        <w:rPr>
          <w:rFonts w:ascii="Courier" w:hAnsi="Courier"/>
        </w:rPr>
        <w:t>Mann!</w:t>
      </w:r>
      <w:r>
        <w:rPr>
          <w:rFonts w:ascii="Courier" w:hAnsi="Courier"/>
        </w:rPr>
        <w:tab/>
      </w:r>
      <w:r>
        <w:rPr>
          <w:position w:val="-32"/>
        </w:rPr>
        <w:object w:dxaOrig="1500" w:dyaOrig="520">
          <v:shape id="_x0000_i1026" type="#_x0000_t75" style="width:75.35pt;height:26pt" o:ole="">
            <v:imagedata r:id="rId9" r:pict="rId10" o:title=""/>
          </v:shape>
          <o:OLEObject Type="Embed" ProgID="Equation.3" ShapeID="_x0000_i1026" DrawAspect="Content" ObjectID="_1195906174" r:id="rId11">
            <o:FieldCodes>\* mergeformat</o:FieldCodes>
          </o:OLEObject>
        </w:object>
      </w:r>
      <w:r>
        <w:rPr>
          <w:rFonts w:ascii="Courier" w:hAnsi="Courier"/>
          <w:i/>
        </w:rPr>
        <w:t xml:space="preserve">/ </w:t>
      </w:r>
      <w:r>
        <w:rPr>
          <w:rFonts w:ascii="Courier" w:hAnsi="Courier"/>
          <w:i/>
          <w:u w:val="single"/>
        </w:rPr>
        <w:t>Der</w:t>
      </w:r>
      <w:r>
        <w:rPr>
          <w:rFonts w:ascii="Courier" w:hAnsi="Courier"/>
          <w:i/>
        </w:rPr>
        <w:t xml:space="preserve"> / </w:t>
      </w:r>
      <w:r>
        <w:rPr>
          <w:rFonts w:ascii="Courier" w:hAnsi="Courier"/>
          <w:i/>
          <w:u w:val="single"/>
        </w:rPr>
        <w:t>E</w:t>
      </w:r>
      <w:r>
        <w:rPr>
          <w:rFonts w:ascii="Courier" w:hAnsi="Courier"/>
          <w:i/>
          <w:u w:val="single"/>
        </w:rPr>
        <w:t>r</w:t>
      </w:r>
      <w:r>
        <w:rPr>
          <w:rFonts w:ascii="Courier" w:hAnsi="Courier"/>
        </w:rPr>
        <w:t xml:space="preserve"> ist der Dieb!"</w:t>
      </w:r>
    </w:p>
    <w:p w:rsidR="00AD6CFC" w:rsidRDefault="003D6088">
      <w:pPr>
        <w:rPr>
          <w:rFonts w:ascii="Courier" w:hAnsi="Courier"/>
          <w:sz w:val="20"/>
        </w:rPr>
      </w:pPr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253"/>
          <w:tab w:val="left" w:pos="7655"/>
        </w:tabs>
        <w:ind w:left="500"/>
        <w:rPr>
          <w:rFonts w:ascii="Courier" w:hAnsi="Courier"/>
        </w:rPr>
      </w:pPr>
      <w:r>
        <w:rPr>
          <w:rFonts w:ascii="Courier" w:hAnsi="Courier"/>
        </w:rPr>
        <w:t xml:space="preserve"> d) beim Relativpronomen:</w:t>
      </w:r>
      <w:r>
        <w:rPr>
          <w:rFonts w:ascii="Courier" w:hAnsi="Courier"/>
        </w:rPr>
        <w:tab/>
        <w:t>der(jenige), welcher: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is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qui</w:t>
      </w:r>
      <w:proofErr w:type="spellEnd"/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253"/>
          <w:tab w:val="left" w:pos="7655"/>
        </w:tabs>
        <w:ind w:left="500"/>
        <w:rPr>
          <w:rFonts w:ascii="Courier" w:hAnsi="Courier"/>
        </w:rPr>
      </w:pPr>
      <w:r>
        <w:rPr>
          <w:rFonts w:ascii="Courier" w:hAnsi="Courier"/>
        </w:rPr>
        <w:tab/>
        <w:t>die(jenige), welche: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ea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quae</w:t>
      </w:r>
      <w:proofErr w:type="spellEnd"/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253"/>
          <w:tab w:val="left" w:pos="7655"/>
        </w:tabs>
        <w:ind w:left="500"/>
        <w:rPr>
          <w:rFonts w:ascii="Courier" w:hAnsi="Courier"/>
        </w:rPr>
      </w:pPr>
      <w:r>
        <w:rPr>
          <w:rFonts w:ascii="Courier" w:hAnsi="Courier"/>
        </w:rPr>
        <w:tab/>
        <w:t>das(jenige), was: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id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quod</w:t>
      </w:r>
      <w:proofErr w:type="spellEnd"/>
      <w:r>
        <w:rPr>
          <w:rFonts w:ascii="Courier" w:hAnsi="Courier"/>
        </w:rPr>
        <w:t>.</w:t>
      </w:r>
    </w:p>
    <w:p w:rsidR="00AD6CFC" w:rsidRDefault="003D6088">
      <w:pPr>
        <w:rPr>
          <w:rFonts w:ascii="Courier" w:hAnsi="Courier"/>
          <w:sz w:val="14"/>
          <w:szCs w:val="14"/>
        </w:rPr>
      </w:pPr>
    </w:p>
    <w:p w:rsidR="00AD6CFC" w:rsidRDefault="003D6088">
      <w:pPr>
        <w:rPr>
          <w:rFonts w:ascii="Courier" w:hAnsi="Courier"/>
        </w:rPr>
      </w:pPr>
      <w:r>
        <w:rPr>
          <w:rFonts w:ascii="Courier" w:hAnsi="Courier"/>
        </w:rPr>
        <w:t xml:space="preserve">   </w:t>
      </w:r>
      <w:proofErr w:type="spellStart"/>
      <w:r>
        <w:rPr>
          <w:rFonts w:ascii="Courier" w:hAnsi="Courier"/>
          <w:u w:val="single"/>
        </w:rPr>
        <w:t>is</w:t>
      </w:r>
      <w:proofErr w:type="spellEnd"/>
      <w:r>
        <w:rPr>
          <w:rFonts w:ascii="Courier" w:hAnsi="Courier"/>
          <w:u w:val="single"/>
        </w:rPr>
        <w:t xml:space="preserve">, </w:t>
      </w:r>
      <w:proofErr w:type="spellStart"/>
      <w:r>
        <w:rPr>
          <w:rFonts w:ascii="Courier" w:hAnsi="Courier"/>
          <w:u w:val="single"/>
        </w:rPr>
        <w:t>ea</w:t>
      </w:r>
      <w:proofErr w:type="spellEnd"/>
      <w:r>
        <w:rPr>
          <w:rFonts w:ascii="Courier" w:hAnsi="Courier"/>
          <w:u w:val="single"/>
        </w:rPr>
        <w:t xml:space="preserve">, </w:t>
      </w:r>
      <w:proofErr w:type="spellStart"/>
      <w:r>
        <w:rPr>
          <w:rFonts w:ascii="Courier" w:hAnsi="Courier"/>
          <w:u w:val="single"/>
        </w:rPr>
        <w:t>id</w:t>
      </w:r>
      <w:proofErr w:type="spellEnd"/>
      <w:r>
        <w:rPr>
          <w:rFonts w:ascii="Courier" w:hAnsi="Courier"/>
          <w:u w:val="single"/>
        </w:rPr>
        <w:t xml:space="preserve"> als Beziehungswort des Relativpronomens fehlt oft:</w:t>
      </w:r>
      <w:r>
        <w:rPr>
          <w:rFonts w:ascii="Courier" w:hAnsi="Courier"/>
        </w:rPr>
        <w:br/>
        <w:t xml:space="preserve">   [Is,] Qui </w:t>
      </w:r>
      <w:proofErr w:type="spellStart"/>
      <w:r>
        <w:rPr>
          <w:rFonts w:ascii="Courier" w:hAnsi="Courier"/>
        </w:rPr>
        <w:t>te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laudat</w:t>
      </w:r>
      <w:proofErr w:type="spellEnd"/>
      <w:r>
        <w:rPr>
          <w:rFonts w:ascii="Courier" w:hAnsi="Courier"/>
        </w:rPr>
        <w:t xml:space="preserve">, non semper </w:t>
      </w:r>
      <w:proofErr w:type="spellStart"/>
      <w:r>
        <w:rPr>
          <w:rFonts w:ascii="Courier" w:hAnsi="Courier"/>
        </w:rPr>
        <w:t>amicus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est</w:t>
      </w:r>
      <w:proofErr w:type="spellEnd"/>
      <w:r>
        <w:rPr>
          <w:rFonts w:ascii="Courier" w:hAnsi="Courier"/>
        </w:rPr>
        <w:t xml:space="preserve"> (s. § 4.2.</w:t>
      </w:r>
      <w:r>
        <w:rPr>
          <w:rFonts w:ascii="Courier" w:hAnsi="Courier"/>
        </w:rPr>
        <w:t>5.2,</w:t>
      </w:r>
      <w:proofErr w:type="gramStart"/>
      <w:r>
        <w:rPr>
          <w:rFonts w:ascii="Courier" w:hAnsi="Courier"/>
        </w:rPr>
        <w:t>2b</w:t>
      </w:r>
      <w:proofErr w:type="gramEnd"/>
      <w:r>
        <w:rPr>
          <w:rFonts w:ascii="Courier" w:hAnsi="Courier"/>
        </w:rPr>
        <w:t>):</w:t>
      </w:r>
    </w:p>
    <w:p w:rsidR="00AD6CFC" w:rsidRDefault="003D6088" w:rsidP="00AD6CFC">
      <w:pPr>
        <w:ind w:right="-481"/>
        <w:rPr>
          <w:rFonts w:ascii="Courier" w:hAnsi="Courier"/>
        </w:rPr>
      </w:pPr>
      <w:r>
        <w:rPr>
          <w:rFonts w:ascii="Courier" w:hAnsi="Courier"/>
        </w:rPr>
        <w:t xml:space="preserve">   [Derjenige, welcher-&gt;]Wer dich lobt, ist nicht immer &lt;dein&gt; Freund.</w:t>
      </w:r>
    </w:p>
    <w:p w:rsidR="00AD6CFC" w:rsidRPr="00AD6CFC" w:rsidRDefault="003D6088">
      <w:pPr>
        <w:rPr>
          <w:rFonts w:ascii="Courier" w:hAnsi="Courier"/>
          <w:sz w:val="20"/>
        </w:rPr>
      </w:pPr>
    </w:p>
    <w:p w:rsidR="00AD6CFC" w:rsidRDefault="003D6088">
      <w:pPr>
        <w:rPr>
          <w:rFonts w:ascii="Courier" w:hAnsi="Courier"/>
          <w:sz w:val="14"/>
          <w:szCs w:val="14"/>
        </w:rPr>
      </w:pPr>
    </w:p>
    <w:p w:rsidR="00AD6CFC" w:rsidRDefault="003D6088">
      <w:pPr>
        <w:tabs>
          <w:tab w:val="left" w:pos="420"/>
        </w:tabs>
        <w:rPr>
          <w:rFonts w:ascii="Courier" w:hAnsi="Courier"/>
        </w:rPr>
      </w:pPr>
      <w:r>
        <w:rPr>
          <w:rFonts w:ascii="Courier" w:hAnsi="Courier"/>
          <w:b/>
        </w:rPr>
        <w:t>2.</w:t>
      </w:r>
      <w:r>
        <w:rPr>
          <w:rFonts w:ascii="Courier" w:hAnsi="Courier"/>
        </w:rPr>
        <w:tab/>
        <w:t xml:space="preserve">(abgeschwächt) als </w:t>
      </w:r>
      <w:r>
        <w:rPr>
          <w:rFonts w:ascii="Courier" w:hAnsi="Courier"/>
          <w:b/>
          <w:u w:val="single"/>
        </w:rPr>
        <w:t>nichtreflexives</w:t>
      </w:r>
      <w:r>
        <w:rPr>
          <w:rStyle w:val="Funotenzeichen"/>
        </w:rPr>
        <w:footnoteReference w:id="2"/>
      </w:r>
      <w:r>
        <w:rPr>
          <w:rFonts w:ascii="Courier" w:hAnsi="Courier"/>
          <w:b/>
          <w:u w:val="single"/>
        </w:rPr>
        <w:t xml:space="preserve"> Personalpronomen der </w:t>
      </w:r>
      <w:r>
        <w:rPr>
          <w:rFonts w:ascii="Courier" w:hAnsi="Courier"/>
          <w:b/>
          <w:u w:val="single"/>
        </w:rPr>
        <w:br/>
      </w:r>
      <w:r>
        <w:rPr>
          <w:rFonts w:ascii="Courier" w:hAnsi="Courier"/>
          <w:b/>
        </w:rPr>
        <w:tab/>
      </w:r>
      <w:r>
        <w:rPr>
          <w:rFonts w:ascii="Courier" w:hAnsi="Courier"/>
          <w:b/>
          <w:u w:val="single"/>
        </w:rPr>
        <w:t xml:space="preserve">3. Person in den </w:t>
      </w:r>
      <w:proofErr w:type="spellStart"/>
      <w:r>
        <w:rPr>
          <w:rFonts w:ascii="Courier" w:hAnsi="Courier"/>
          <w:b/>
          <w:u w:val="single"/>
        </w:rPr>
        <w:t>obliquen</w:t>
      </w:r>
      <w:proofErr w:type="spellEnd"/>
      <w:r>
        <w:rPr>
          <w:rStyle w:val="Funotenzeichen"/>
        </w:rPr>
        <w:footnoteReference w:id="3"/>
      </w:r>
      <w:r>
        <w:rPr>
          <w:rFonts w:ascii="Courier" w:hAnsi="Courier"/>
          <w:b/>
          <w:u w:val="single"/>
        </w:rPr>
        <w:t xml:space="preserve"> Kasus</w:t>
      </w:r>
      <w:r>
        <w:rPr>
          <w:rFonts w:ascii="Courier" w:hAnsi="Courier"/>
        </w:rPr>
        <w:t>:</w:t>
      </w:r>
    </w:p>
    <w:p w:rsidR="00AD6CFC" w:rsidRDefault="003D6088" w:rsidP="00AD6CFC">
      <w:pPr>
        <w:tabs>
          <w:tab w:val="left" w:pos="7088"/>
          <w:tab w:val="left" w:pos="8080"/>
        </w:tabs>
        <w:rPr>
          <w:rFonts w:ascii="Courier" w:hAnsi="Courier"/>
          <w:sz w:val="14"/>
          <w:szCs w:val="14"/>
        </w:rPr>
      </w:pPr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694"/>
          <w:tab w:val="left" w:pos="3828"/>
          <w:tab w:val="left" w:pos="4820"/>
          <w:tab w:val="bar" w:pos="5880"/>
          <w:tab w:val="left" w:pos="6096"/>
          <w:tab w:val="left" w:pos="7088"/>
          <w:tab w:val="left" w:pos="8364"/>
        </w:tabs>
        <w:ind w:left="500" w:right="-295"/>
        <w:rPr>
          <w:rFonts w:ascii="Courier" w:hAnsi="Courier"/>
        </w:rPr>
      </w:pP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eum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eam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id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ihn,</w:t>
      </w:r>
      <w:r>
        <w:rPr>
          <w:rFonts w:ascii="Courier" w:hAnsi="Courier"/>
        </w:rPr>
        <w:tab/>
        <w:t>sie,</w:t>
      </w:r>
      <w:r>
        <w:rPr>
          <w:rFonts w:ascii="Courier" w:hAnsi="Courier"/>
        </w:rPr>
        <w:tab/>
        <w:t>es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eos</w:t>
      </w:r>
      <w:proofErr w:type="spellEnd"/>
      <w:r>
        <w:rPr>
          <w:rFonts w:ascii="Courier" w:hAnsi="Courier"/>
        </w:rPr>
        <w:t>,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eas</w:t>
      </w:r>
      <w:proofErr w:type="spellEnd"/>
      <w:r>
        <w:rPr>
          <w:rFonts w:ascii="Courier" w:hAnsi="Courier"/>
        </w:rPr>
        <w:t>,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ea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sie</w:t>
      </w:r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694"/>
          <w:tab w:val="left" w:pos="3828"/>
          <w:tab w:val="left" w:pos="4820"/>
          <w:tab w:val="bar" w:pos="5880"/>
          <w:tab w:val="left" w:pos="6096"/>
          <w:tab w:val="left" w:pos="7088"/>
          <w:tab w:val="left" w:pos="8080"/>
        </w:tabs>
        <w:ind w:left="500" w:right="-295"/>
        <w:rPr>
          <w:rFonts w:ascii="Courier" w:hAnsi="Courier"/>
        </w:rPr>
      </w:pP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eius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seiner,</w:t>
      </w:r>
      <w:r>
        <w:rPr>
          <w:rFonts w:ascii="Courier" w:hAnsi="Courier"/>
        </w:rPr>
        <w:tab/>
        <w:t>ihrer,</w:t>
      </w:r>
      <w:r>
        <w:rPr>
          <w:rFonts w:ascii="Courier" w:hAnsi="Courier"/>
        </w:rPr>
        <w:tab/>
        <w:t>seiner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eo</w:t>
      </w:r>
      <w:r>
        <w:rPr>
          <w:rFonts w:ascii="Courier" w:hAnsi="Courier"/>
        </w:rPr>
        <w:t>rum</w:t>
      </w:r>
      <w:proofErr w:type="spellEnd"/>
      <w:r>
        <w:rPr>
          <w:rFonts w:ascii="Courier" w:hAnsi="Courier"/>
        </w:rPr>
        <w:t>,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earum</w:t>
      </w:r>
      <w:proofErr w:type="spellEnd"/>
      <w:r>
        <w:rPr>
          <w:rFonts w:ascii="Courier" w:hAnsi="Courier"/>
        </w:rPr>
        <w:t>,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eorum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ihrer</w:t>
      </w:r>
      <w:r>
        <w:rPr>
          <w:rFonts w:ascii="Courier" w:hAnsi="Courier"/>
        </w:rPr>
        <w:br/>
        <w:t xml:space="preserve"> ei:</w:t>
      </w:r>
      <w:r>
        <w:rPr>
          <w:rFonts w:ascii="Courier" w:hAnsi="Courier"/>
        </w:rPr>
        <w:tab/>
        <w:t>ihm,</w:t>
      </w:r>
      <w:r>
        <w:rPr>
          <w:rFonts w:ascii="Courier" w:hAnsi="Courier"/>
        </w:rPr>
        <w:tab/>
        <w:t>ihr,</w:t>
      </w:r>
      <w:r>
        <w:rPr>
          <w:rFonts w:ascii="Courier" w:hAnsi="Courier"/>
        </w:rPr>
        <w:tab/>
        <w:t>ihm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eis/iis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ihnen</w:t>
      </w:r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694"/>
          <w:tab w:val="left" w:pos="3828"/>
          <w:tab w:val="left" w:pos="4820"/>
          <w:tab w:val="bar" w:pos="5880"/>
          <w:tab w:val="left" w:pos="6096"/>
          <w:tab w:val="left" w:pos="7088"/>
          <w:tab w:val="left" w:pos="8080"/>
        </w:tabs>
        <w:ind w:left="500" w:right="-295"/>
        <w:rPr>
          <w:rFonts w:ascii="Courier" w:hAnsi="Courier"/>
        </w:rPr>
      </w:pPr>
      <w:r>
        <w:rPr>
          <w:rFonts w:ascii="Courier" w:hAnsi="Courier"/>
        </w:rPr>
        <w:t xml:space="preserve"> eo, </w:t>
      </w:r>
      <w:proofErr w:type="spellStart"/>
      <w:r>
        <w:rPr>
          <w:rFonts w:ascii="Courier" w:hAnsi="Courier"/>
        </w:rPr>
        <w:t>ea</w:t>
      </w:r>
      <w:proofErr w:type="spellEnd"/>
      <w:r>
        <w:rPr>
          <w:rFonts w:ascii="Courier" w:hAnsi="Courier"/>
        </w:rPr>
        <w:t>, eo</w:t>
      </w:r>
      <w:r>
        <w:rPr>
          <w:rFonts w:ascii="Courier" w:hAnsi="Courier"/>
        </w:rPr>
        <w:tab/>
        <w:t xml:space="preserve">(z.B. </w:t>
      </w:r>
      <w:r w:rsidRPr="00AD6CFC">
        <w:rPr>
          <w:rFonts w:ascii="Courier" w:hAnsi="Courier"/>
          <w:i/>
        </w:rPr>
        <w:t>mit</w:t>
      </w:r>
      <w:r>
        <w:rPr>
          <w:rFonts w:ascii="Courier" w:hAnsi="Courier"/>
        </w:rPr>
        <w:t xml:space="preserve"> ihm etc.)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eis/iis</w:t>
      </w:r>
      <w:proofErr w:type="spellEnd"/>
      <w:r>
        <w:rPr>
          <w:rFonts w:ascii="Courier" w:hAnsi="Courier"/>
        </w:rPr>
        <w:t xml:space="preserve">: (z.B. </w:t>
      </w:r>
      <w:r w:rsidRPr="00AD6CFC">
        <w:rPr>
          <w:rFonts w:ascii="Courier" w:hAnsi="Courier"/>
          <w:i/>
        </w:rPr>
        <w:t>mit</w:t>
      </w:r>
      <w:r>
        <w:rPr>
          <w:rFonts w:ascii="Courier" w:hAnsi="Courier"/>
        </w:rPr>
        <w:t xml:space="preserve"> ihnen)</w:t>
      </w:r>
    </w:p>
    <w:p w:rsidR="00AD6CFC" w:rsidRPr="00AD6CFC" w:rsidRDefault="003D6088">
      <w:pPr>
        <w:rPr>
          <w:rStyle w:val="Funotenzeichen"/>
          <w:sz w:val="20"/>
        </w:rPr>
      </w:pPr>
    </w:p>
    <w:p w:rsidR="00AD6CFC" w:rsidRPr="00AD6CFC" w:rsidRDefault="003D6088">
      <w:pPr>
        <w:tabs>
          <w:tab w:val="left" w:pos="420"/>
        </w:tabs>
        <w:rPr>
          <w:rFonts w:ascii="Courier" w:hAnsi="Courier"/>
          <w:b/>
          <w:sz w:val="14"/>
        </w:rPr>
      </w:pPr>
    </w:p>
    <w:p w:rsidR="00AD6CFC" w:rsidRDefault="003D6088">
      <w:pPr>
        <w:tabs>
          <w:tab w:val="left" w:pos="420"/>
        </w:tabs>
        <w:rPr>
          <w:rFonts w:ascii="Courier" w:hAnsi="Courier"/>
        </w:rPr>
      </w:pPr>
      <w:r>
        <w:rPr>
          <w:rFonts w:ascii="Courier" w:hAnsi="Courier"/>
          <w:b/>
        </w:rPr>
        <w:t>3.</w:t>
      </w:r>
      <w:r>
        <w:rPr>
          <w:rFonts w:ascii="Courier" w:hAnsi="Courier"/>
          <w:b/>
        </w:rPr>
        <w:tab/>
      </w:r>
      <w:r>
        <w:rPr>
          <w:rFonts w:ascii="Courier" w:hAnsi="Courier"/>
        </w:rPr>
        <w:t xml:space="preserve">Die </w:t>
      </w:r>
      <w:r>
        <w:rPr>
          <w:rFonts w:ascii="Courier" w:hAnsi="Courier"/>
          <w:b/>
          <w:u w:val="single"/>
        </w:rPr>
        <w:t>Genitive</w:t>
      </w:r>
      <w:r>
        <w:rPr>
          <w:rFonts w:ascii="Courier" w:hAnsi="Courier"/>
        </w:rPr>
        <w:t xml:space="preserve"> von </w:t>
      </w:r>
      <w:proofErr w:type="spellStart"/>
      <w:r>
        <w:rPr>
          <w:rFonts w:ascii="Courier" w:hAnsi="Courier"/>
        </w:rPr>
        <w:t>is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ea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id</w:t>
      </w:r>
      <w:proofErr w:type="spellEnd"/>
      <w:r>
        <w:rPr>
          <w:rFonts w:ascii="Courier" w:hAnsi="Courier"/>
        </w:rPr>
        <w:t xml:space="preserve"> - gebraucht als Genitivattribute -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dienen als </w:t>
      </w:r>
      <w:r>
        <w:rPr>
          <w:rFonts w:ascii="Courier" w:hAnsi="Courier"/>
          <w:b/>
          <w:u w:val="single"/>
        </w:rPr>
        <w:t>nichtreflexives Possessivpronomen der 3. Person</w:t>
      </w:r>
      <w:r>
        <w:rPr>
          <w:rFonts w:ascii="Courier" w:hAnsi="Courier"/>
        </w:rPr>
        <w:t>:</w:t>
      </w:r>
    </w:p>
    <w:p w:rsidR="00AD6CFC" w:rsidRDefault="003D6088">
      <w:pPr>
        <w:rPr>
          <w:rFonts w:ascii="Courier" w:hAnsi="Courier"/>
          <w:sz w:val="14"/>
          <w:szCs w:val="14"/>
        </w:rPr>
      </w:pPr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843"/>
          <w:tab w:val="left" w:pos="3828"/>
          <w:tab w:val="bar" w:pos="5260"/>
          <w:tab w:val="left" w:pos="5387"/>
          <w:tab w:val="left" w:pos="6804"/>
        </w:tabs>
        <w:ind w:left="500" w:right="-295"/>
        <w:rPr>
          <w:rFonts w:ascii="Courier" w:hAnsi="Courier"/>
        </w:rPr>
      </w:pP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eius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 xml:space="preserve">[von ihm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</w:t>
      </w:r>
      <w:r>
        <w:rPr>
          <w:rFonts w:ascii="Courier" w:hAnsi="Courier"/>
        </w:rPr>
        <w:tab/>
        <w:t>sein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eorum</w:t>
      </w:r>
      <w:proofErr w:type="spellEnd"/>
      <w:r>
        <w:rPr>
          <w:rFonts w:ascii="Courier" w:hAnsi="Courier"/>
        </w:rPr>
        <w:tab/>
        <w:t xml:space="preserve">[von ihnen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</w:t>
      </w:r>
      <w:r>
        <w:rPr>
          <w:rFonts w:ascii="Courier" w:hAnsi="Courier"/>
        </w:rPr>
        <w:tab/>
        <w:t>ihr</w:t>
      </w:r>
    </w:p>
    <w:p w:rsidR="00AD6CFC" w:rsidRDefault="003D6088" w:rsidP="00AD6C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843"/>
          <w:tab w:val="left" w:pos="3828"/>
          <w:tab w:val="bar" w:pos="5260"/>
          <w:tab w:val="left" w:pos="5387"/>
          <w:tab w:val="left" w:pos="6804"/>
        </w:tabs>
        <w:ind w:left="500" w:right="-295"/>
        <w:rPr>
          <w:rFonts w:ascii="Courier" w:hAnsi="Courier"/>
        </w:rPr>
      </w:pPr>
      <w:r>
        <w:rPr>
          <w:rFonts w:ascii="Courier" w:hAnsi="Courier"/>
        </w:rPr>
        <w:tab/>
        <w:t xml:space="preserve">[von ihr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</w:t>
      </w:r>
      <w:r>
        <w:rPr>
          <w:rFonts w:ascii="Courier" w:hAnsi="Courier"/>
        </w:rPr>
        <w:tab/>
        <w:t>ihr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earum</w:t>
      </w:r>
      <w:proofErr w:type="spellEnd"/>
      <w:r>
        <w:rPr>
          <w:rFonts w:ascii="Courier" w:hAnsi="Courier"/>
        </w:rPr>
        <w:tab/>
        <w:t xml:space="preserve">[von ihnen 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>]</w:t>
      </w:r>
      <w:r>
        <w:rPr>
          <w:rFonts w:ascii="Courier" w:hAnsi="Courier"/>
        </w:rPr>
        <w:tab/>
        <w:t>ihr</w:t>
      </w:r>
    </w:p>
    <w:p w:rsidR="00AD6CFC" w:rsidRDefault="003D6088">
      <w:pPr>
        <w:rPr>
          <w:rFonts w:ascii="Courier" w:hAnsi="Courier"/>
          <w:sz w:val="14"/>
          <w:szCs w:val="14"/>
        </w:rPr>
      </w:pPr>
    </w:p>
    <w:p w:rsidR="00AD6CFC" w:rsidRDefault="003D6088" w:rsidP="00AD6CFC">
      <w:pPr>
        <w:tabs>
          <w:tab w:val="left" w:pos="1800"/>
          <w:tab w:val="left" w:pos="5103"/>
          <w:tab w:val="left" w:pos="6804"/>
        </w:tabs>
        <w:ind w:left="440" w:right="-481"/>
        <w:rPr>
          <w:rFonts w:ascii="Courier" w:hAnsi="Courier"/>
        </w:rPr>
      </w:pPr>
      <w:r>
        <w:rPr>
          <w:rFonts w:ascii="Courier" w:hAnsi="Courier"/>
        </w:rPr>
        <w:t>Aurelia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amicam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u w:val="single"/>
        </w:rPr>
        <w:t>suam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visitavit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Aurelia</w:t>
      </w:r>
      <w:r>
        <w:rPr>
          <w:rFonts w:ascii="Courier" w:hAnsi="Courier"/>
        </w:rPr>
        <w:tab/>
        <w:t xml:space="preserve">besuchte </w:t>
      </w:r>
      <w:r>
        <w:rPr>
          <w:rFonts w:ascii="Courier" w:hAnsi="Courier"/>
          <w:u w:val="single"/>
        </w:rPr>
        <w:t>ihre</w:t>
      </w:r>
      <w:r>
        <w:rPr>
          <w:rFonts w:ascii="Courier" w:hAnsi="Courier"/>
        </w:rPr>
        <w:t xml:space="preserve"> Freundin.</w:t>
      </w:r>
    </w:p>
    <w:p w:rsidR="00AD6CFC" w:rsidRDefault="003D6088" w:rsidP="00AD6CFC">
      <w:pPr>
        <w:tabs>
          <w:tab w:val="left" w:pos="1460"/>
          <w:tab w:val="left" w:pos="1800"/>
          <w:tab w:val="left" w:pos="5103"/>
          <w:tab w:val="left" w:pos="6804"/>
        </w:tabs>
        <w:ind w:left="440" w:right="-481"/>
        <w:rPr>
          <w:rFonts w:ascii="Courier" w:hAnsi="Courier"/>
        </w:rPr>
      </w:pPr>
      <w:r>
        <w:rPr>
          <w:rFonts w:ascii="Courier" w:hAnsi="Courier"/>
        </w:rPr>
        <w:t>Et Flavia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amicam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u w:val="single"/>
        </w:rPr>
        <w:t>eius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visitavit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Auch Flavia</w:t>
      </w:r>
      <w:r>
        <w:rPr>
          <w:rFonts w:ascii="Courier" w:hAnsi="Courier"/>
        </w:rPr>
        <w:tab/>
        <w:t xml:space="preserve">besuchte </w:t>
      </w:r>
      <w:r>
        <w:rPr>
          <w:rFonts w:ascii="Courier" w:hAnsi="Courier"/>
          <w:u w:val="single"/>
        </w:rPr>
        <w:t>ihre</w:t>
      </w:r>
      <w:r>
        <w:rPr>
          <w:rFonts w:ascii="Courier" w:hAnsi="Courier"/>
        </w:rPr>
        <w:t xml:space="preserve"> Freundin.</w:t>
      </w:r>
    </w:p>
    <w:p w:rsidR="00AD6CFC" w:rsidRDefault="003D6088" w:rsidP="00AD6CFC">
      <w:pPr>
        <w:tabs>
          <w:tab w:val="left" w:pos="1800"/>
          <w:tab w:val="left" w:pos="5245"/>
          <w:tab w:val="left" w:pos="6946"/>
        </w:tabs>
        <w:rPr>
          <w:rFonts w:ascii="Courier" w:hAnsi="Courier"/>
          <w:sz w:val="20"/>
        </w:rPr>
      </w:pPr>
    </w:p>
    <w:p w:rsidR="00AD6CFC" w:rsidRDefault="003D6088" w:rsidP="00AD6CFC">
      <w:pPr>
        <w:tabs>
          <w:tab w:val="left" w:pos="4962"/>
        </w:tabs>
        <w:ind w:left="500" w:hanging="50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NB:</w:t>
      </w:r>
      <w:r>
        <w:rPr>
          <w:rFonts w:ascii="Courier" w:hAnsi="Courier"/>
          <w:sz w:val="20"/>
        </w:rPr>
        <w:tab/>
        <w:t>Unterscheidung von Reflexivität und</w:t>
      </w:r>
      <w:r>
        <w:rPr>
          <w:rFonts w:ascii="Courier" w:hAnsi="Courier"/>
          <w:sz w:val="20"/>
        </w:rPr>
        <w:t xml:space="preserve"> Nichtreflexivität:</w:t>
      </w:r>
    </w:p>
    <w:p w:rsidR="00AD6CFC" w:rsidRDefault="003D6088" w:rsidP="00AD6CFC">
      <w:pPr>
        <w:tabs>
          <w:tab w:val="left" w:pos="4820"/>
        </w:tabs>
        <w:ind w:left="500" w:hanging="50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 xml:space="preserve">Im Deutschen </w:t>
      </w:r>
      <w:r w:rsidRPr="00AD6CFC">
        <w:rPr>
          <w:rFonts w:ascii="Courier" w:hAnsi="Courier"/>
          <w:b/>
          <w:i/>
          <w:sz w:val="20"/>
        </w:rPr>
        <w:t>nur</w:t>
      </w:r>
      <w:r>
        <w:rPr>
          <w:rFonts w:ascii="Courier" w:hAnsi="Courier"/>
          <w:sz w:val="20"/>
        </w:rPr>
        <w:t xml:space="preserve"> beim </w:t>
      </w:r>
      <w:proofErr w:type="spellStart"/>
      <w:r>
        <w:rPr>
          <w:rFonts w:ascii="Courier" w:hAnsi="Courier"/>
          <w:sz w:val="20"/>
        </w:rPr>
        <w:t>Pers.pron</w:t>
      </w:r>
      <w:proofErr w:type="spellEnd"/>
      <w:r>
        <w:rPr>
          <w:rFonts w:ascii="Courier" w:hAnsi="Courier"/>
          <w:sz w:val="20"/>
        </w:rPr>
        <w:t>.:</w:t>
      </w:r>
      <w:r>
        <w:rPr>
          <w:rFonts w:ascii="Courier" w:hAnsi="Courier"/>
          <w:sz w:val="20"/>
        </w:rPr>
        <w:tab/>
        <w:t xml:space="preserve">'sich" und 'ihn', </w:t>
      </w:r>
      <w:proofErr w:type="gramStart"/>
      <w:r>
        <w:rPr>
          <w:rFonts w:ascii="Courier" w:hAnsi="Courier"/>
          <w:sz w:val="20"/>
        </w:rPr>
        <w:t>aber stets</w:t>
      </w:r>
      <w:proofErr w:type="gramEnd"/>
      <w:r>
        <w:rPr>
          <w:rFonts w:ascii="Courier" w:hAnsi="Courier"/>
          <w:sz w:val="20"/>
        </w:rPr>
        <w:t xml:space="preserve"> 'sein/ihr';</w:t>
      </w:r>
    </w:p>
    <w:p w:rsidR="00AD6CFC" w:rsidRDefault="003D6088" w:rsidP="00AD6CFC">
      <w:pPr>
        <w:tabs>
          <w:tab w:val="left" w:pos="4820"/>
        </w:tabs>
        <w:ind w:left="500" w:hanging="500"/>
        <w:rPr>
          <w:rFonts w:ascii="Courier" w:hAnsi="Courier"/>
        </w:rPr>
      </w:pPr>
      <w:r>
        <w:rPr>
          <w:rFonts w:ascii="Courier" w:hAnsi="Courier"/>
          <w:sz w:val="20"/>
        </w:rPr>
        <w:tab/>
        <w:t xml:space="preserve">Im Lat. beim Pers.- </w:t>
      </w:r>
      <w:r w:rsidRPr="00AD6CFC">
        <w:rPr>
          <w:rFonts w:ascii="Courier" w:hAnsi="Courier"/>
          <w:b/>
          <w:i/>
          <w:sz w:val="20"/>
        </w:rPr>
        <w:t>und</w:t>
      </w:r>
      <w:r>
        <w:rPr>
          <w:rFonts w:ascii="Courier" w:hAnsi="Courier"/>
          <w:sz w:val="20"/>
        </w:rPr>
        <w:t xml:space="preserve"> </w:t>
      </w:r>
      <w:proofErr w:type="spellStart"/>
      <w:r>
        <w:rPr>
          <w:rFonts w:ascii="Courier" w:hAnsi="Courier"/>
          <w:sz w:val="20"/>
        </w:rPr>
        <w:t>Poss.pron</w:t>
      </w:r>
      <w:proofErr w:type="spellEnd"/>
      <w:r>
        <w:rPr>
          <w:rFonts w:ascii="Courier" w:hAnsi="Courier"/>
          <w:sz w:val="20"/>
        </w:rPr>
        <w:t>.:</w:t>
      </w:r>
      <w:r>
        <w:rPr>
          <w:rFonts w:ascii="Courier" w:hAnsi="Courier"/>
          <w:sz w:val="20"/>
        </w:rPr>
        <w:tab/>
        <w:t>'se' und '</w:t>
      </w:r>
      <w:proofErr w:type="spellStart"/>
      <w:r>
        <w:rPr>
          <w:rFonts w:ascii="Courier" w:hAnsi="Courier"/>
          <w:sz w:val="20"/>
        </w:rPr>
        <w:t>eum</w:t>
      </w:r>
      <w:proofErr w:type="spellEnd"/>
      <w:r>
        <w:rPr>
          <w:rFonts w:ascii="Courier" w:hAnsi="Courier"/>
          <w:sz w:val="20"/>
        </w:rPr>
        <w:t>',  '</w:t>
      </w:r>
      <w:proofErr w:type="spellStart"/>
      <w:r>
        <w:rPr>
          <w:rFonts w:ascii="Courier" w:hAnsi="Courier"/>
          <w:sz w:val="20"/>
        </w:rPr>
        <w:t>suus</w:t>
      </w:r>
      <w:proofErr w:type="spellEnd"/>
      <w:r>
        <w:rPr>
          <w:rFonts w:ascii="Courier" w:hAnsi="Courier"/>
          <w:sz w:val="20"/>
        </w:rPr>
        <w:t>' und '</w:t>
      </w:r>
      <w:proofErr w:type="spellStart"/>
      <w:r>
        <w:rPr>
          <w:rFonts w:ascii="Courier" w:hAnsi="Courier"/>
          <w:sz w:val="20"/>
        </w:rPr>
        <w:t>eius</w:t>
      </w:r>
      <w:proofErr w:type="spellEnd"/>
      <w:r>
        <w:rPr>
          <w:rFonts w:ascii="Courier" w:hAnsi="Courier"/>
          <w:sz w:val="20"/>
        </w:rPr>
        <w:t>'.</w:t>
      </w:r>
    </w:p>
    <w:sectPr w:rsidR="00AD6CFC">
      <w:pgSz w:w="11880" w:h="16800"/>
      <w:pgMar w:top="737" w:right="1021" w:bottom="737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FC" w:rsidRDefault="003D6088">
      <w:r>
        <w:separator/>
      </w:r>
    </w:p>
  </w:endnote>
  <w:endnote w:type="continuationSeparator" w:id="0">
    <w:p w:rsidR="00AD6CFC" w:rsidRDefault="003D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FC" w:rsidRDefault="003D6088">
      <w:r>
        <w:separator/>
      </w:r>
    </w:p>
  </w:footnote>
  <w:footnote w:type="continuationSeparator" w:id="0">
    <w:p w:rsidR="00AD6CFC" w:rsidRDefault="003D6088">
      <w:r>
        <w:continuationSeparator/>
      </w:r>
    </w:p>
  </w:footnote>
  <w:footnote w:id="1">
    <w:p w:rsidR="00AD6CFC" w:rsidRDefault="003D608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hunc</w:t>
      </w:r>
      <w:proofErr w:type="spellEnd"/>
      <w:r>
        <w:t xml:space="preserve"> ist der Akk. des lat. Demonstrativpronomens.</w:t>
      </w:r>
    </w:p>
  </w:footnote>
  <w:footnote w:id="2">
    <w:p w:rsidR="00AD6CFC" w:rsidRDefault="003D6088" w:rsidP="00AD6CFC">
      <w:pPr>
        <w:pStyle w:val="Funotentext"/>
        <w:ind w:left="198" w:hanging="198"/>
      </w:pPr>
      <w:r>
        <w:rPr>
          <w:rStyle w:val="Funotenzeichen"/>
        </w:rPr>
        <w:footnoteRef/>
      </w:r>
      <w:r>
        <w:t xml:space="preserve"> </w:t>
      </w:r>
      <w:r>
        <w:rPr>
          <w:u w:val="single"/>
        </w:rPr>
        <w:t>reflexiv</w:t>
      </w:r>
      <w:r>
        <w:t xml:space="preserve"> (s. § 4.2.1 und 4.2.2): </w:t>
      </w:r>
      <w:r>
        <w:t xml:space="preserve">= sich "zurückbeziehend" auf das Subjekt des </w:t>
      </w:r>
      <w:r>
        <w:br/>
        <w:t>gleichen Satzes; der Besitzer ist also das Subjekt des gleichen Satzes.</w:t>
      </w:r>
      <w:r>
        <w:rPr>
          <w:u w:val="single"/>
        </w:rPr>
        <w:br/>
        <w:t>nichtreflexiv</w:t>
      </w:r>
      <w:r>
        <w:t xml:space="preserve">: = sich "nicht zurückbeziehend" auf das Subjekt des </w:t>
      </w:r>
      <w:r>
        <w:br/>
        <w:t>gleichen Satzes; der Besitzer ist also nicht das Subjekt des gleichen S</w:t>
      </w:r>
      <w:r>
        <w:t>atzes.</w:t>
      </w:r>
    </w:p>
  </w:footnote>
  <w:footnote w:id="3">
    <w:p w:rsidR="00AD6CFC" w:rsidRDefault="003D608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obliquus</w:t>
      </w:r>
      <w:proofErr w:type="spellEnd"/>
      <w:r>
        <w:t xml:space="preserve">: "schräg; abhängig".  Gemeint sind alle Kasus </w:t>
      </w:r>
      <w:proofErr w:type="spellStart"/>
      <w:r>
        <w:t>ausser</w:t>
      </w:r>
      <w:proofErr w:type="spellEnd"/>
      <w:r>
        <w:t xml:space="preserve"> dem Nominativ.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0356E"/>
    <w:rsid w:val="003D608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sid w:val="00AD6CFC"/>
    <w:rPr>
      <w:rFonts w:ascii="Courier" w:hAnsi="Courier"/>
      <w:position w:val="6"/>
      <w:sz w:val="16"/>
      <w:szCs w:val="16"/>
    </w:rPr>
  </w:style>
  <w:style w:type="paragraph" w:styleId="Funotentext">
    <w:name w:val="footnote text"/>
    <w:basedOn w:val="Standard"/>
    <w:semiHidden/>
    <w:rsid w:val="00AD6CFC"/>
    <w:rPr>
      <w:rFonts w:ascii="Courier" w:hAnsi="Courier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7" Type="http://schemas.openxmlformats.org/officeDocument/2006/relationships/image" Target="media/image2.pict"/><Relationship Id="rId11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10" Type="http://schemas.openxmlformats.org/officeDocument/2006/relationships/image" Target="media/image4.pict"/><Relationship Id="rId5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Macintosh Word</Application>
  <DocSecurity>0</DocSecurity>
  <Lines>20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 4</vt:lpstr>
      <vt:lpstr>§ 4</vt:lpstr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2009-12-11T14:23:00Z</dcterms:created>
  <dcterms:modified xsi:type="dcterms:W3CDTF">2009-12-11T14:23:00Z</dcterms:modified>
</cp:coreProperties>
</file>