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89542" w14:textId="77777777" w:rsidR="000934AE" w:rsidRPr="00860CC7" w:rsidRDefault="00722655">
      <w:pPr>
        <w:pStyle w:val="Kopfzeile"/>
        <w:tabs>
          <w:tab w:val="clear" w:pos="4703"/>
          <w:tab w:val="clear" w:pos="9406"/>
        </w:tabs>
        <w:rPr>
          <w:rFonts w:ascii="Verdana" w:hAnsi="Verdana"/>
        </w:rPr>
      </w:pPr>
    </w:p>
    <w:p w14:paraId="04F2F96B" w14:textId="77777777" w:rsidR="000934AE" w:rsidRDefault="00722655" w:rsidP="000934AE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 w:val="40"/>
          <w:szCs w:val="40"/>
        </w:rPr>
      </w:pPr>
      <w:r w:rsidRPr="00860CC7">
        <w:rPr>
          <w:rFonts w:ascii="Verdana" w:hAnsi="Verdana"/>
          <w:b/>
          <w:sz w:val="40"/>
          <w:szCs w:val="40"/>
        </w:rPr>
        <w:t>Un</w:t>
      </w:r>
      <w:r>
        <w:rPr>
          <w:rFonts w:ascii="Verdana" w:hAnsi="Verdana"/>
          <w:b/>
          <w:sz w:val="40"/>
          <w:szCs w:val="40"/>
        </w:rPr>
        <w:t>tersuchung der antibakteriellen</w:t>
      </w:r>
    </w:p>
    <w:p w14:paraId="78573BAF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 w:val="40"/>
          <w:szCs w:val="40"/>
        </w:rPr>
      </w:pPr>
      <w:r w:rsidRPr="00860CC7">
        <w:rPr>
          <w:rFonts w:ascii="Verdana" w:hAnsi="Verdana"/>
          <w:b/>
          <w:sz w:val="40"/>
          <w:szCs w:val="40"/>
        </w:rPr>
        <w:t>Wi</w:t>
      </w:r>
      <w:r w:rsidRPr="00860CC7">
        <w:rPr>
          <w:rFonts w:ascii="Verdana" w:hAnsi="Verdana"/>
          <w:b/>
          <w:sz w:val="40"/>
          <w:szCs w:val="40"/>
        </w:rPr>
        <w:t>r</w:t>
      </w:r>
      <w:r w:rsidRPr="00860CC7">
        <w:rPr>
          <w:rFonts w:ascii="Verdana" w:hAnsi="Verdana"/>
          <w:b/>
          <w:sz w:val="40"/>
          <w:szCs w:val="40"/>
        </w:rPr>
        <w:t>kung von Sulfanilamid</w:t>
      </w:r>
    </w:p>
    <w:p w14:paraId="4599A328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rPr>
          <w:rFonts w:ascii="Verdana" w:hAnsi="Verdana"/>
          <w:b/>
          <w:sz w:val="32"/>
        </w:rPr>
      </w:pPr>
    </w:p>
    <w:p w14:paraId="321515AA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 w:val="32"/>
          <w:szCs w:val="32"/>
        </w:rPr>
      </w:pPr>
      <w:r w:rsidRPr="00860CC7">
        <w:rPr>
          <w:rFonts w:ascii="Verdana" w:hAnsi="Verdana"/>
          <w:b/>
          <w:sz w:val="32"/>
          <w:szCs w:val="32"/>
        </w:rPr>
        <w:t>Zubereitung der Bakterienkolonien</w:t>
      </w:r>
    </w:p>
    <w:p w14:paraId="6DECF651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rPr>
          <w:rFonts w:ascii="Verdana" w:hAnsi="Verdana"/>
          <w:b/>
          <w:sz w:val="32"/>
        </w:rPr>
      </w:pPr>
    </w:p>
    <w:p w14:paraId="36B28048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spacing w:before="240"/>
        <w:rPr>
          <w:rFonts w:ascii="Verdana" w:hAnsi="Verdana"/>
          <w:sz w:val="22"/>
          <w:szCs w:val="22"/>
        </w:rPr>
      </w:pPr>
      <w:r w:rsidRPr="00860CC7">
        <w:rPr>
          <w:rFonts w:ascii="Verdana" w:hAnsi="Verdana"/>
          <w:b/>
          <w:sz w:val="22"/>
          <w:szCs w:val="22"/>
        </w:rPr>
        <w:t>Die Einhaltung der sterilen Bedingungen während des ganzen Vers</w:t>
      </w:r>
      <w:r w:rsidRPr="00860CC7">
        <w:rPr>
          <w:rFonts w:ascii="Verdana" w:hAnsi="Verdana"/>
          <w:b/>
          <w:sz w:val="22"/>
          <w:szCs w:val="22"/>
        </w:rPr>
        <w:t>u</w:t>
      </w:r>
      <w:r w:rsidRPr="00860CC7">
        <w:rPr>
          <w:rFonts w:ascii="Verdana" w:hAnsi="Verdana"/>
          <w:b/>
          <w:sz w:val="22"/>
          <w:szCs w:val="22"/>
        </w:rPr>
        <w:t>ches ist unumgänglich!</w:t>
      </w:r>
      <w:r w:rsidRPr="00860CC7">
        <w:rPr>
          <w:rFonts w:ascii="Verdana" w:hAnsi="Verdana"/>
          <w:sz w:val="22"/>
          <w:szCs w:val="22"/>
        </w:rPr>
        <w:t xml:space="preserve"> Sie sollten sich stets bewusst sein, dass störende Bakterien überall laue</w:t>
      </w:r>
      <w:r w:rsidRPr="00860CC7">
        <w:rPr>
          <w:rFonts w:ascii="Verdana" w:hAnsi="Verdana"/>
          <w:sz w:val="22"/>
          <w:szCs w:val="22"/>
        </w:rPr>
        <w:t>rn. Sie fallen in die Lösungen von oben herab, sie bew</w:t>
      </w:r>
      <w:r w:rsidRPr="00860CC7">
        <w:rPr>
          <w:rFonts w:ascii="Verdana" w:hAnsi="Verdana"/>
          <w:sz w:val="22"/>
          <w:szCs w:val="22"/>
        </w:rPr>
        <w:t>e</w:t>
      </w:r>
      <w:r w:rsidRPr="00860CC7">
        <w:rPr>
          <w:rFonts w:ascii="Verdana" w:hAnsi="Verdana"/>
          <w:sz w:val="22"/>
          <w:szCs w:val="22"/>
        </w:rPr>
        <w:t>gen sich jedoch nie nach oben oder sei</w:t>
      </w:r>
      <w:r w:rsidRPr="00860CC7">
        <w:rPr>
          <w:rFonts w:ascii="Verdana" w:hAnsi="Verdana"/>
          <w:sz w:val="22"/>
          <w:szCs w:val="22"/>
        </w:rPr>
        <w:t>t</w:t>
      </w:r>
      <w:r w:rsidRPr="00860CC7">
        <w:rPr>
          <w:rFonts w:ascii="Verdana" w:hAnsi="Verdana"/>
          <w:sz w:val="22"/>
          <w:szCs w:val="22"/>
        </w:rPr>
        <w:t>wärts.</w:t>
      </w:r>
    </w:p>
    <w:p w14:paraId="78F0118F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spacing w:before="240"/>
        <w:rPr>
          <w:rFonts w:ascii="Verdana" w:hAnsi="Verdana"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 xml:space="preserve">Wir benutzen die Bakterienart </w:t>
      </w:r>
      <w:r w:rsidRPr="00860CC7">
        <w:rPr>
          <w:rFonts w:ascii="Verdana" w:hAnsi="Verdana"/>
          <w:i/>
          <w:sz w:val="22"/>
          <w:szCs w:val="22"/>
        </w:rPr>
        <w:t>Bacillus subtilis</w:t>
      </w:r>
      <w:r>
        <w:rPr>
          <w:rFonts w:ascii="Verdana" w:hAnsi="Verdana"/>
          <w:sz w:val="22"/>
          <w:szCs w:val="22"/>
        </w:rPr>
        <w:t xml:space="preserve"> für unsere Tests.</w:t>
      </w:r>
    </w:p>
    <w:p w14:paraId="2CDE9F20" w14:textId="77777777" w:rsidR="000934AE" w:rsidRDefault="00722655" w:rsidP="000934AE">
      <w:pPr>
        <w:pStyle w:val="Kopfzeile"/>
        <w:numPr>
          <w:ilvl w:val="0"/>
          <w:numId w:val="4"/>
        </w:numPr>
        <w:tabs>
          <w:tab w:val="clear" w:pos="4703"/>
          <w:tab w:val="clear" w:pos="9406"/>
        </w:tabs>
        <w:spacing w:before="240"/>
        <w:rPr>
          <w:rFonts w:ascii="Verdana" w:hAnsi="Verdana"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Pipettieren Sie unter Einhaltung möglichst steriler Bedingungen je 0.2 ml der Bakteriensu</w:t>
      </w:r>
      <w:r w:rsidRPr="00860CC7">
        <w:rPr>
          <w:rFonts w:ascii="Verdana" w:hAnsi="Verdana"/>
          <w:sz w:val="22"/>
          <w:szCs w:val="22"/>
        </w:rPr>
        <w:t>spension auf zwei Petrischalen, die eine Agar-Nährschicht entha</w:t>
      </w:r>
      <w:r w:rsidRPr="00860CC7">
        <w:rPr>
          <w:rFonts w:ascii="Verdana" w:hAnsi="Verdana"/>
          <w:sz w:val="22"/>
          <w:szCs w:val="22"/>
        </w:rPr>
        <w:t>l</w:t>
      </w:r>
      <w:r w:rsidRPr="00860CC7">
        <w:rPr>
          <w:rFonts w:ascii="Verdana" w:hAnsi="Verdana"/>
          <w:sz w:val="22"/>
          <w:szCs w:val="22"/>
        </w:rPr>
        <w:t>ten.</w:t>
      </w:r>
    </w:p>
    <w:p w14:paraId="738B51FC" w14:textId="77777777" w:rsidR="000934AE" w:rsidRDefault="00722655" w:rsidP="000934AE">
      <w:pPr>
        <w:pStyle w:val="Kopfzeile"/>
        <w:numPr>
          <w:ilvl w:val="0"/>
          <w:numId w:val="4"/>
        </w:numPr>
        <w:tabs>
          <w:tab w:val="clear" w:pos="4703"/>
          <w:tab w:val="clear" w:pos="9406"/>
        </w:tabs>
        <w:spacing w:before="240"/>
        <w:rPr>
          <w:rFonts w:ascii="Arial" w:hAnsi="Arial"/>
          <w:color w:val="000000"/>
          <w:lang w:val="de-CH"/>
        </w:rPr>
      </w:pPr>
      <w:r>
        <w:rPr>
          <w:rFonts w:ascii="Arial" w:hAnsi="Arial"/>
          <w:color w:val="000000"/>
          <w:lang w:val="de-CH"/>
        </w:rPr>
        <w:t>Bereiten Sie ein Reagenzglas vor, das 2ml steriles Ionentauscherwasser (ITW) en</w:t>
      </w:r>
      <w:r>
        <w:rPr>
          <w:rFonts w:ascii="Arial" w:hAnsi="Arial"/>
          <w:color w:val="000000"/>
          <w:lang w:val="de-CH"/>
        </w:rPr>
        <w:t>t</w:t>
      </w:r>
      <w:r>
        <w:rPr>
          <w:rFonts w:ascii="Arial" w:hAnsi="Arial"/>
          <w:color w:val="000000"/>
          <w:lang w:val="de-CH"/>
        </w:rPr>
        <w:t>hält.</w:t>
      </w:r>
    </w:p>
    <w:p w14:paraId="42D515B3" w14:textId="77777777" w:rsidR="000934AE" w:rsidRDefault="00722655" w:rsidP="000934AE">
      <w:pPr>
        <w:pStyle w:val="Kopfzeile"/>
        <w:numPr>
          <w:ilvl w:val="0"/>
          <w:numId w:val="4"/>
        </w:numPr>
        <w:tabs>
          <w:tab w:val="clear" w:pos="4703"/>
          <w:tab w:val="clear" w:pos="9406"/>
        </w:tabs>
        <w:spacing w:before="240"/>
        <w:rPr>
          <w:rFonts w:ascii="Arial" w:hAnsi="Arial"/>
          <w:color w:val="000000"/>
          <w:lang w:val="de-CH"/>
        </w:rPr>
      </w:pPr>
      <w:r>
        <w:rPr>
          <w:rFonts w:ascii="Arial" w:hAnsi="Arial"/>
          <w:color w:val="000000"/>
          <w:lang w:val="de-CH"/>
        </w:rPr>
        <w:t>Streifen Sie mit e</w:t>
      </w:r>
      <w:r>
        <w:rPr>
          <w:rFonts w:ascii="Arial" w:hAnsi="Arial"/>
          <w:color w:val="000000"/>
          <w:lang w:val="de-CH"/>
        </w:rPr>
        <w:t>i</w:t>
      </w:r>
      <w:r>
        <w:rPr>
          <w:rFonts w:ascii="Arial" w:hAnsi="Arial"/>
          <w:color w:val="000000"/>
          <w:lang w:val="de-CH"/>
        </w:rPr>
        <w:t>ner sterilen Impföse über die Platte mit Zellen des Bacillus subtilis, bis die Öse</w:t>
      </w:r>
      <w:r>
        <w:rPr>
          <w:rFonts w:ascii="Arial" w:hAnsi="Arial"/>
          <w:color w:val="000000"/>
          <w:lang w:val="de-CH"/>
        </w:rPr>
        <w:t xml:space="preserve"> mit Zellen gefüllt ist.</w:t>
      </w:r>
    </w:p>
    <w:p w14:paraId="03AE5643" w14:textId="77777777" w:rsidR="000934AE" w:rsidRDefault="00722655" w:rsidP="000934AE">
      <w:pPr>
        <w:pStyle w:val="Kopfzeile"/>
        <w:numPr>
          <w:ilvl w:val="0"/>
          <w:numId w:val="4"/>
        </w:numPr>
        <w:tabs>
          <w:tab w:val="clear" w:pos="4703"/>
          <w:tab w:val="clear" w:pos="9406"/>
        </w:tabs>
        <w:spacing w:before="240"/>
        <w:rPr>
          <w:rFonts w:ascii="Arial" w:hAnsi="Arial"/>
          <w:color w:val="000000"/>
          <w:lang w:val="de-CH"/>
        </w:rPr>
      </w:pPr>
      <w:r>
        <w:rPr>
          <w:rFonts w:ascii="Arial" w:hAnsi="Arial"/>
          <w:color w:val="000000"/>
          <w:lang w:val="de-CH"/>
        </w:rPr>
        <w:t>Streifen Sie die Zellen in der Impföse in das Reagenzglas mit 2ml ITW ab und ve</w:t>
      </w:r>
      <w:r>
        <w:rPr>
          <w:rFonts w:ascii="Arial" w:hAnsi="Arial"/>
          <w:color w:val="000000"/>
          <w:lang w:val="de-CH"/>
        </w:rPr>
        <w:t>r</w:t>
      </w:r>
      <w:r>
        <w:rPr>
          <w:rFonts w:ascii="Arial" w:hAnsi="Arial"/>
          <w:color w:val="000000"/>
          <w:lang w:val="de-CH"/>
        </w:rPr>
        <w:t xml:space="preserve">teilen Sie die Zellen in der </w:t>
      </w:r>
      <w:proofErr w:type="gramStart"/>
      <w:r>
        <w:rPr>
          <w:rFonts w:ascii="Arial" w:hAnsi="Arial"/>
          <w:color w:val="000000"/>
          <w:lang w:val="de-CH"/>
        </w:rPr>
        <w:t>Flüssigkeit</w:t>
      </w:r>
      <w:proofErr w:type="gramEnd"/>
      <w:r>
        <w:rPr>
          <w:rFonts w:ascii="Arial" w:hAnsi="Arial"/>
          <w:color w:val="000000"/>
          <w:lang w:val="de-CH"/>
        </w:rPr>
        <w:t xml:space="preserve"> indem Sie das Reagenzglas auf dem Vortex mischen.</w:t>
      </w:r>
    </w:p>
    <w:p w14:paraId="523000D6" w14:textId="77777777" w:rsidR="000934AE" w:rsidRPr="00860CC7" w:rsidRDefault="00722655" w:rsidP="000934AE">
      <w:pPr>
        <w:pStyle w:val="Kopfzeile"/>
        <w:numPr>
          <w:ilvl w:val="0"/>
          <w:numId w:val="4"/>
        </w:numPr>
        <w:tabs>
          <w:tab w:val="clear" w:pos="4703"/>
          <w:tab w:val="clear" w:pos="9406"/>
        </w:tabs>
        <w:spacing w:before="240"/>
        <w:rPr>
          <w:rFonts w:ascii="Verdana" w:hAnsi="Verdana"/>
          <w:sz w:val="22"/>
          <w:szCs w:val="22"/>
        </w:rPr>
      </w:pPr>
      <w:r>
        <w:rPr>
          <w:rFonts w:ascii="Arial" w:hAnsi="Arial"/>
          <w:color w:val="000000"/>
          <w:lang w:val="de-CH"/>
        </w:rPr>
        <w:t>Bringen Sie nun mit einer sterilen Mikropippetenspitze 0,1 m</w:t>
      </w:r>
      <w:r>
        <w:rPr>
          <w:rFonts w:ascii="Arial" w:hAnsi="Arial"/>
          <w:color w:val="000000"/>
          <w:lang w:val="de-CH"/>
        </w:rPr>
        <w:t>l „Bakterie</w:t>
      </w:r>
      <w:r>
        <w:rPr>
          <w:rFonts w:ascii="Arial" w:hAnsi="Arial"/>
          <w:color w:val="000000"/>
          <w:lang w:val="de-CH"/>
        </w:rPr>
        <w:t>n</w:t>
      </w:r>
      <w:r>
        <w:rPr>
          <w:rFonts w:ascii="Arial" w:hAnsi="Arial"/>
          <w:color w:val="000000"/>
          <w:lang w:val="de-CH"/>
        </w:rPr>
        <w:t>lösung“ auf den Nährboden der Petrischale. Verteilen Sie die Zellen sorgfältig mit dem sterilen Trigalski-Spatel</w:t>
      </w:r>
      <w:r w:rsidRPr="00860CC7">
        <w:rPr>
          <w:rFonts w:ascii="Verdana" w:hAnsi="Verdana"/>
          <w:sz w:val="22"/>
          <w:szCs w:val="22"/>
        </w:rPr>
        <w:t>. Achten Sie darauf, dass die Petrischalen jeweils mö</w:t>
      </w:r>
      <w:r w:rsidRPr="00860CC7">
        <w:rPr>
          <w:rFonts w:ascii="Verdana" w:hAnsi="Verdana"/>
          <w:sz w:val="22"/>
          <w:szCs w:val="22"/>
        </w:rPr>
        <w:t>g</w:t>
      </w:r>
      <w:r w:rsidRPr="00860CC7">
        <w:rPr>
          <w:rFonts w:ascii="Verdana" w:hAnsi="Verdana"/>
          <w:sz w:val="22"/>
          <w:szCs w:val="22"/>
        </w:rPr>
        <w:t>lichst schnell wieder mit dem Deckel ve</w:t>
      </w:r>
      <w:r w:rsidRPr="00860CC7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schlossen werden.</w:t>
      </w:r>
    </w:p>
    <w:p w14:paraId="169CE9F0" w14:textId="77777777" w:rsidR="000934AE" w:rsidRPr="00860CC7" w:rsidRDefault="00722655" w:rsidP="000934AE">
      <w:pPr>
        <w:pStyle w:val="Kopfzeile"/>
        <w:numPr>
          <w:ilvl w:val="0"/>
          <w:numId w:val="4"/>
        </w:numPr>
        <w:tabs>
          <w:tab w:val="clear" w:pos="4703"/>
          <w:tab w:val="clear" w:pos="9406"/>
        </w:tabs>
        <w:spacing w:before="240"/>
        <w:rPr>
          <w:rFonts w:ascii="Verdana" w:hAnsi="Verdana"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Unterteilen Sie di</w:t>
      </w:r>
      <w:r>
        <w:rPr>
          <w:rFonts w:ascii="Verdana" w:hAnsi="Verdana"/>
          <w:sz w:val="22"/>
          <w:szCs w:val="22"/>
        </w:rPr>
        <w:t xml:space="preserve">e </w:t>
      </w:r>
      <w:r>
        <w:rPr>
          <w:rFonts w:ascii="Verdana" w:hAnsi="Verdana"/>
          <w:sz w:val="22"/>
          <w:szCs w:val="22"/>
        </w:rPr>
        <w:t>Unterseite der</w:t>
      </w:r>
      <w:r w:rsidRPr="00860CC7">
        <w:rPr>
          <w:rFonts w:ascii="Verdana" w:hAnsi="Verdana"/>
          <w:sz w:val="22"/>
          <w:szCs w:val="22"/>
        </w:rPr>
        <w:t xml:space="preserve"> Petrischalen mit einem Permanentmarker in je </w:t>
      </w:r>
      <w:r>
        <w:rPr>
          <w:rFonts w:ascii="Verdana" w:hAnsi="Verdana"/>
          <w:sz w:val="22"/>
          <w:szCs w:val="22"/>
        </w:rPr>
        <w:t>vier</w:t>
      </w:r>
      <w:r w:rsidRPr="00860CC7">
        <w:rPr>
          <w:rFonts w:ascii="Verdana" w:hAnsi="Verdana"/>
          <w:sz w:val="22"/>
          <w:szCs w:val="22"/>
        </w:rPr>
        <w:t xml:space="preserve"> Qua</w:t>
      </w:r>
      <w:r w:rsidRPr="00860CC7">
        <w:rPr>
          <w:rFonts w:ascii="Verdana" w:hAnsi="Verdana"/>
          <w:sz w:val="22"/>
          <w:szCs w:val="22"/>
        </w:rPr>
        <w:t>d</w:t>
      </w:r>
      <w:r w:rsidRPr="00860CC7">
        <w:rPr>
          <w:rFonts w:ascii="Verdana" w:hAnsi="Verdana"/>
          <w:sz w:val="22"/>
          <w:szCs w:val="22"/>
        </w:rPr>
        <w:t>ranten und bezeichnen Sie diese mit den Zahlen 1 und 2 und den Buchstaben K+ (pos. Kontrolle) und K- (negative Kontro</w:t>
      </w:r>
      <w:r w:rsidRPr="00860CC7">
        <w:rPr>
          <w:rFonts w:ascii="Verdana" w:hAnsi="Verdana"/>
          <w:sz w:val="22"/>
          <w:szCs w:val="22"/>
        </w:rPr>
        <w:t>l</w:t>
      </w:r>
      <w:r w:rsidRPr="00860CC7">
        <w:rPr>
          <w:rFonts w:ascii="Verdana" w:hAnsi="Verdana"/>
          <w:sz w:val="22"/>
          <w:szCs w:val="22"/>
        </w:rPr>
        <w:t xml:space="preserve">le) </w:t>
      </w:r>
    </w:p>
    <w:p w14:paraId="1CC747A6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24146C45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rPr>
          <w:rFonts w:ascii="Verdana" w:hAnsi="Verdana"/>
          <w:b/>
          <w:sz w:val="32"/>
        </w:rPr>
      </w:pPr>
    </w:p>
    <w:p w14:paraId="3E8A590D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r w:rsidRPr="00860CC7">
        <w:rPr>
          <w:rFonts w:ascii="Verdana" w:hAnsi="Verdana"/>
          <w:b/>
          <w:sz w:val="32"/>
          <w:szCs w:val="32"/>
        </w:rPr>
        <w:lastRenderedPageBreak/>
        <w:t>Antibakterielle Wirkung des Sulfanilamids</w:t>
      </w:r>
    </w:p>
    <w:p w14:paraId="5C871439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451FBA01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 xml:space="preserve">Lösen Sie in drei </w:t>
      </w:r>
      <w:r w:rsidRPr="00860CC7">
        <w:rPr>
          <w:rFonts w:ascii="Verdana" w:hAnsi="Verdana"/>
          <w:sz w:val="22"/>
          <w:szCs w:val="22"/>
        </w:rPr>
        <w:t>100 ml Bechergläsern je 0,5 g der folgenden drei Substanzen in 50 ml siedendem Ionentauscherwasser (Bechergläser beschriften mit 1, 2 und K+):</w:t>
      </w:r>
    </w:p>
    <w:p w14:paraId="6D2F9665" w14:textId="77777777" w:rsidR="000934AE" w:rsidRPr="00860CC7" w:rsidRDefault="00722655" w:rsidP="000934AE">
      <w:pPr>
        <w:pStyle w:val="Kopfzeile"/>
        <w:numPr>
          <w:ilvl w:val="2"/>
          <w:numId w:val="2"/>
        </w:numPr>
        <w:tabs>
          <w:tab w:val="clear" w:pos="4703"/>
          <w:tab w:val="clear" w:pos="9406"/>
        </w:tabs>
        <w:spacing w:before="240" w:line="280" w:lineRule="atLeast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Sulfanilamid, von Ihnen hergestellt (1)</w:t>
      </w:r>
    </w:p>
    <w:p w14:paraId="55A99F52" w14:textId="77777777" w:rsidR="000934AE" w:rsidRPr="00860CC7" w:rsidRDefault="00722655" w:rsidP="000934AE">
      <w:pPr>
        <w:pStyle w:val="Kopfzeile"/>
        <w:numPr>
          <w:ilvl w:val="2"/>
          <w:numId w:val="2"/>
        </w:numPr>
        <w:tabs>
          <w:tab w:val="clear" w:pos="4703"/>
          <w:tab w:val="clear" w:pos="9406"/>
        </w:tabs>
        <w:spacing w:before="240" w:line="280" w:lineRule="atLeast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Acetamidobenzolsulfonylamid (Sulfanilamid mit Schut</w:t>
      </w:r>
      <w:r w:rsidRPr="00860CC7">
        <w:rPr>
          <w:rFonts w:ascii="Verdana" w:hAnsi="Verdana"/>
          <w:sz w:val="22"/>
          <w:szCs w:val="22"/>
        </w:rPr>
        <w:t>z</w:t>
      </w:r>
      <w:r w:rsidRPr="00860CC7">
        <w:rPr>
          <w:rFonts w:ascii="Verdana" w:hAnsi="Verdana"/>
          <w:sz w:val="22"/>
          <w:szCs w:val="22"/>
        </w:rPr>
        <w:t>gruppe) (2)</w:t>
      </w:r>
    </w:p>
    <w:p w14:paraId="6751E5BA" w14:textId="77777777" w:rsidR="000934AE" w:rsidRPr="00860CC7" w:rsidRDefault="00722655" w:rsidP="000934AE">
      <w:pPr>
        <w:pStyle w:val="Kopfzeile"/>
        <w:numPr>
          <w:ilvl w:val="2"/>
          <w:numId w:val="2"/>
        </w:numPr>
        <w:tabs>
          <w:tab w:val="clear" w:pos="4703"/>
          <w:tab w:val="clear" w:pos="9406"/>
        </w:tabs>
        <w:spacing w:before="240" w:line="280" w:lineRule="atLeast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Sulfanila</w:t>
      </w:r>
      <w:r w:rsidRPr="00860CC7">
        <w:rPr>
          <w:rFonts w:ascii="Verdana" w:hAnsi="Verdana"/>
          <w:sz w:val="22"/>
          <w:szCs w:val="22"/>
        </w:rPr>
        <w:t>mid, gekauft (positive Kontrolle: K+)</w:t>
      </w:r>
      <w:r>
        <w:rPr>
          <w:rFonts w:ascii="Verdana" w:hAnsi="Verdana"/>
          <w:sz w:val="22"/>
          <w:szCs w:val="22"/>
        </w:rPr>
        <w:br/>
      </w:r>
    </w:p>
    <w:p w14:paraId="4BE701B6" w14:textId="77777777" w:rsidR="000934AE" w:rsidRPr="00860CC7" w:rsidRDefault="00722655" w:rsidP="000934AE">
      <w:pPr>
        <w:pStyle w:val="Kopfzeile"/>
        <w:tabs>
          <w:tab w:val="clear" w:pos="4703"/>
          <w:tab w:val="clear" w:pos="9406"/>
          <w:tab w:val="num" w:pos="0"/>
        </w:tabs>
        <w:spacing w:before="240" w:line="280" w:lineRule="atLeast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Passen Sie die Menge Wasser entsprechend der Menge Substanz an, falls Sie nicht g</w:t>
      </w:r>
      <w:r w:rsidRPr="00860CC7">
        <w:rPr>
          <w:rFonts w:ascii="Verdana" w:hAnsi="Verdana"/>
          <w:sz w:val="22"/>
          <w:szCs w:val="22"/>
        </w:rPr>
        <w:t>e</w:t>
      </w:r>
      <w:r w:rsidRPr="00860CC7">
        <w:rPr>
          <w:rFonts w:ascii="Verdana" w:hAnsi="Verdana"/>
          <w:sz w:val="22"/>
          <w:szCs w:val="22"/>
        </w:rPr>
        <w:t>nügend davon haben.</w:t>
      </w:r>
    </w:p>
    <w:p w14:paraId="78398798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Stanzen Sie für jede Petrischale 4 kleine Kreise aus einem Bogen Filterpapier mi</w:t>
      </w:r>
      <w:r w:rsidRPr="00860CC7">
        <w:rPr>
          <w:rFonts w:ascii="Verdana" w:hAnsi="Verdana"/>
          <w:sz w:val="22"/>
          <w:szCs w:val="22"/>
        </w:rPr>
        <w:t>t</w:t>
      </w:r>
      <w:r w:rsidRPr="00860CC7">
        <w:rPr>
          <w:rFonts w:ascii="Verdana" w:hAnsi="Verdana"/>
          <w:sz w:val="22"/>
          <w:szCs w:val="22"/>
        </w:rPr>
        <w:t>tels eines Lochers aus oder verwen</w:t>
      </w:r>
      <w:r w:rsidRPr="00860CC7">
        <w:rPr>
          <w:rFonts w:ascii="Verdana" w:hAnsi="Verdana"/>
          <w:sz w:val="22"/>
          <w:szCs w:val="22"/>
        </w:rPr>
        <w:t>den Sie die vorbereiteten Kreise.</w:t>
      </w:r>
    </w:p>
    <w:p w14:paraId="5213C250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Tauchen Sie eine Pinzette in 95%igem Ethanol und bringen Sie diese anschlie</w:t>
      </w:r>
      <w:r w:rsidRPr="00860CC7">
        <w:rPr>
          <w:rFonts w:ascii="Verdana" w:hAnsi="Verdana"/>
          <w:sz w:val="22"/>
          <w:szCs w:val="22"/>
        </w:rPr>
        <w:t>s</w:t>
      </w:r>
      <w:r w:rsidRPr="00860CC7">
        <w:rPr>
          <w:rFonts w:ascii="Verdana" w:hAnsi="Verdana"/>
          <w:sz w:val="22"/>
          <w:szCs w:val="22"/>
        </w:rPr>
        <w:t xml:space="preserve">send in die Flamme des Bunsenbrenners um sie zu sterilisieren. </w:t>
      </w:r>
      <w:r w:rsidRPr="00860CC7">
        <w:rPr>
          <w:rFonts w:ascii="Verdana" w:hAnsi="Verdana"/>
          <w:b/>
          <w:sz w:val="22"/>
          <w:szCs w:val="22"/>
        </w:rPr>
        <w:t>Die Einhaltung der sterilen Bedingungen während des ganzen Versuches ist unumgängli</w:t>
      </w:r>
      <w:r w:rsidRPr="00860CC7">
        <w:rPr>
          <w:rFonts w:ascii="Verdana" w:hAnsi="Verdana"/>
          <w:b/>
          <w:sz w:val="22"/>
          <w:szCs w:val="22"/>
        </w:rPr>
        <w:t>ch!</w:t>
      </w:r>
      <w:r w:rsidRPr="00860CC7">
        <w:rPr>
          <w:rFonts w:ascii="Verdana" w:hAnsi="Verdana"/>
          <w:sz w:val="22"/>
          <w:szCs w:val="22"/>
        </w:rPr>
        <w:t xml:space="preserve"> Sie sollten sich stets bewusst sein, dass störende Bakterien überall lauern. Sie fa</w:t>
      </w:r>
      <w:r w:rsidRPr="00860CC7">
        <w:rPr>
          <w:rFonts w:ascii="Verdana" w:hAnsi="Verdana"/>
          <w:sz w:val="22"/>
          <w:szCs w:val="22"/>
        </w:rPr>
        <w:t>l</w:t>
      </w:r>
      <w:r w:rsidRPr="00860CC7">
        <w:rPr>
          <w:rFonts w:ascii="Verdana" w:hAnsi="Verdana"/>
          <w:sz w:val="22"/>
          <w:szCs w:val="22"/>
        </w:rPr>
        <w:t>len in die Lösungen von oben herab, sie bewegen sich jedoch nie nach oben oder seitwärts.</w:t>
      </w:r>
    </w:p>
    <w:p w14:paraId="5B1246B6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Tauchen Sie einen der Filterpapierkreise mit der sterilisierten Pinzette in di</w:t>
      </w:r>
      <w:r w:rsidRPr="00860CC7">
        <w:rPr>
          <w:rFonts w:ascii="Verdana" w:hAnsi="Verdana"/>
          <w:sz w:val="22"/>
          <w:szCs w:val="22"/>
        </w:rPr>
        <w:t>e si</w:t>
      </w:r>
      <w:r w:rsidRPr="00860CC7">
        <w:rPr>
          <w:rFonts w:ascii="Verdana" w:hAnsi="Verdana"/>
          <w:sz w:val="22"/>
          <w:szCs w:val="22"/>
        </w:rPr>
        <w:t>e</w:t>
      </w:r>
      <w:r w:rsidRPr="00860CC7">
        <w:rPr>
          <w:rFonts w:ascii="Verdana" w:hAnsi="Verdana"/>
          <w:sz w:val="22"/>
          <w:szCs w:val="22"/>
        </w:rPr>
        <w:t>dende Lösung 1 und legen sie sofort in eine leere Petrischale, die Sie zudecken.</w:t>
      </w:r>
    </w:p>
    <w:p w14:paraId="672F912D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Sterilisieren Sie die Pinzette erneut (siehe oben) und wiederholen Sie den vorhe</w:t>
      </w:r>
      <w:r w:rsidRPr="00860CC7">
        <w:rPr>
          <w:rFonts w:ascii="Verdana" w:hAnsi="Verdana"/>
          <w:sz w:val="22"/>
          <w:szCs w:val="22"/>
        </w:rPr>
        <w:t>r</w:t>
      </w:r>
      <w:r w:rsidRPr="00860CC7">
        <w:rPr>
          <w:rFonts w:ascii="Verdana" w:hAnsi="Verdana"/>
          <w:sz w:val="22"/>
          <w:szCs w:val="22"/>
        </w:rPr>
        <w:t>gehenden Punkt mit den restlichen Lösungen 2 und K+.</w:t>
      </w:r>
    </w:p>
    <w:p w14:paraId="26E15C1E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Tauchen Sie schliesslich einen Filte</w:t>
      </w:r>
      <w:r w:rsidRPr="00860CC7">
        <w:rPr>
          <w:rFonts w:ascii="Verdana" w:hAnsi="Verdana"/>
          <w:sz w:val="22"/>
          <w:szCs w:val="22"/>
        </w:rPr>
        <w:t>rkreis ins kochende ITW. Dieser Kreis wird uns als negative Kontrolle dienen (K-)</w:t>
      </w:r>
    </w:p>
    <w:p w14:paraId="2E97AC89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 xml:space="preserve">Heben Sie nun den Deckel der Petrischalen mit den Bakterien </w:t>
      </w:r>
      <w:r w:rsidRPr="00860CC7">
        <w:rPr>
          <w:rFonts w:ascii="Verdana" w:hAnsi="Verdana"/>
          <w:b/>
          <w:sz w:val="22"/>
          <w:szCs w:val="22"/>
        </w:rPr>
        <w:t>senkrecht</w:t>
      </w:r>
      <w:r w:rsidRPr="00860CC7">
        <w:rPr>
          <w:rFonts w:ascii="Verdana" w:hAnsi="Verdana"/>
          <w:sz w:val="22"/>
          <w:szCs w:val="22"/>
        </w:rPr>
        <w:t xml:space="preserve"> nach </w:t>
      </w:r>
      <w:r w:rsidRPr="00860CC7">
        <w:rPr>
          <w:rFonts w:ascii="Verdana" w:hAnsi="Verdana"/>
          <w:sz w:val="22"/>
          <w:szCs w:val="22"/>
        </w:rPr>
        <w:t>o</w:t>
      </w:r>
      <w:r w:rsidRPr="00860CC7">
        <w:rPr>
          <w:rFonts w:ascii="Verdana" w:hAnsi="Verdana"/>
          <w:sz w:val="22"/>
          <w:szCs w:val="22"/>
        </w:rPr>
        <w:t>ben so weit, dass Sie mit der Pinzette hineinkommen können. Legen Sie nun den Kontrollkreis in die</w:t>
      </w:r>
      <w:r w:rsidRPr="00860CC7">
        <w:rPr>
          <w:rFonts w:ascii="Verdana" w:hAnsi="Verdana"/>
          <w:sz w:val="22"/>
          <w:szCs w:val="22"/>
        </w:rPr>
        <w:t xml:space="preserve"> Mitte des vorher mit „K-“ markierten Quadranten. Dr</w:t>
      </w:r>
      <w:r w:rsidRPr="00860CC7">
        <w:rPr>
          <w:rFonts w:ascii="Verdana" w:hAnsi="Verdana"/>
          <w:sz w:val="22"/>
          <w:szCs w:val="22"/>
        </w:rPr>
        <w:t>ü</w:t>
      </w:r>
      <w:r w:rsidRPr="00860CC7">
        <w:rPr>
          <w:rFonts w:ascii="Verdana" w:hAnsi="Verdana"/>
          <w:sz w:val="22"/>
          <w:szCs w:val="22"/>
        </w:rPr>
        <w:t>cken Sie die Kreise jeweils leicht in die Agar-Schicht, damit die Substanzen hineindiffundi</w:t>
      </w:r>
      <w:r w:rsidRPr="00860CC7">
        <w:rPr>
          <w:rFonts w:ascii="Verdana" w:hAnsi="Verdana"/>
          <w:sz w:val="22"/>
          <w:szCs w:val="22"/>
        </w:rPr>
        <w:t>e</w:t>
      </w:r>
      <w:r w:rsidRPr="00860CC7">
        <w:rPr>
          <w:rFonts w:ascii="Verdana" w:hAnsi="Verdana"/>
          <w:sz w:val="22"/>
          <w:szCs w:val="22"/>
        </w:rPr>
        <w:t>ren kö</w:t>
      </w:r>
      <w:r w:rsidRPr="00860CC7">
        <w:rPr>
          <w:rFonts w:ascii="Verdana" w:hAnsi="Verdana"/>
          <w:sz w:val="22"/>
          <w:szCs w:val="22"/>
        </w:rPr>
        <w:t>n</w:t>
      </w:r>
      <w:r w:rsidRPr="00860CC7">
        <w:rPr>
          <w:rFonts w:ascii="Verdana" w:hAnsi="Verdana"/>
          <w:sz w:val="22"/>
          <w:szCs w:val="22"/>
        </w:rPr>
        <w:t>nen.</w:t>
      </w:r>
    </w:p>
    <w:p w14:paraId="0BC2E21C" w14:textId="77777777" w:rsidR="000934AE" w:rsidRPr="002956E3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  <w:r w:rsidRPr="00860CC7">
        <w:rPr>
          <w:rFonts w:ascii="Verdana" w:hAnsi="Verdana"/>
          <w:sz w:val="22"/>
          <w:szCs w:val="22"/>
        </w:rPr>
        <w:lastRenderedPageBreak/>
        <w:t>Sterilisieren Sie erneut die Pinzette und legen Sie den Kreis mit der L</w:t>
      </w:r>
      <w:r w:rsidRPr="00860CC7">
        <w:rPr>
          <w:rFonts w:ascii="Verdana" w:hAnsi="Verdana"/>
          <w:sz w:val="22"/>
          <w:szCs w:val="22"/>
        </w:rPr>
        <w:t>ö</w:t>
      </w:r>
      <w:r w:rsidRPr="00860CC7">
        <w:rPr>
          <w:rFonts w:ascii="Verdana" w:hAnsi="Verdana"/>
          <w:sz w:val="22"/>
          <w:szCs w:val="22"/>
        </w:rPr>
        <w:t>sung 1 in die Mitte des en</w:t>
      </w:r>
      <w:r w:rsidRPr="00860CC7">
        <w:rPr>
          <w:rFonts w:ascii="Verdana" w:hAnsi="Verdana"/>
          <w:sz w:val="22"/>
          <w:szCs w:val="22"/>
        </w:rPr>
        <w:t>tsprechend markierten Quadranten. Verfahren Sie analog mit den res</w:t>
      </w:r>
      <w:r w:rsidRPr="00860CC7">
        <w:rPr>
          <w:rFonts w:ascii="Verdana" w:hAnsi="Verdana"/>
          <w:sz w:val="22"/>
          <w:szCs w:val="22"/>
        </w:rPr>
        <w:t>t</w:t>
      </w:r>
      <w:r w:rsidRPr="00860CC7">
        <w:rPr>
          <w:rFonts w:ascii="Verdana" w:hAnsi="Verdana"/>
          <w:sz w:val="22"/>
          <w:szCs w:val="22"/>
        </w:rPr>
        <w:t>lichen beiden Lösungen 2 und K+, wobei Sie jedes Mal die Pinzette sterilisi</w:t>
      </w:r>
      <w:r w:rsidRPr="00860CC7">
        <w:rPr>
          <w:rFonts w:ascii="Verdana" w:hAnsi="Verdana"/>
          <w:sz w:val="22"/>
          <w:szCs w:val="22"/>
        </w:rPr>
        <w:t>e</w:t>
      </w:r>
      <w:r w:rsidRPr="00860CC7">
        <w:rPr>
          <w:rFonts w:ascii="Verdana" w:hAnsi="Verdana"/>
          <w:sz w:val="22"/>
          <w:szCs w:val="22"/>
        </w:rPr>
        <w:t>ren.</w:t>
      </w:r>
    </w:p>
    <w:p w14:paraId="4E68F395" w14:textId="77777777" w:rsidR="000934AE" w:rsidRDefault="00722655" w:rsidP="000934AE">
      <w:pPr>
        <w:pStyle w:val="Kopfzeile"/>
        <w:tabs>
          <w:tab w:val="clear" w:pos="4703"/>
          <w:tab w:val="clear" w:pos="9406"/>
        </w:tabs>
        <w:spacing w:before="240"/>
        <w:rPr>
          <w:rFonts w:ascii="Verdana" w:hAnsi="Verdana"/>
          <w:b/>
          <w:sz w:val="22"/>
          <w:szCs w:val="22"/>
        </w:rPr>
      </w:pPr>
    </w:p>
    <w:p w14:paraId="2B5589CD" w14:textId="77777777" w:rsidR="000934AE" w:rsidRDefault="00B213AB" w:rsidP="000934AE">
      <w:pPr>
        <w:pStyle w:val="Kopfzeile"/>
        <w:tabs>
          <w:tab w:val="clear" w:pos="4703"/>
          <w:tab w:val="clear" w:pos="9406"/>
        </w:tabs>
        <w:spacing w:before="240" w:line="280" w:lineRule="atLeast"/>
        <w:jc w:val="center"/>
        <w:rPr>
          <w:rFonts w:ascii="Verdana" w:hAnsi="Verdana"/>
          <w:b/>
          <w:sz w:val="22"/>
          <w:szCs w:val="22"/>
        </w:rPr>
      </w:pPr>
      <w:r>
        <w:rPr>
          <w:rFonts w:ascii="Arial" w:hAnsi="Arial"/>
          <w:noProof/>
          <w:color w:val="000000"/>
          <w:lang w:val="de-CH"/>
        </w:rPr>
        <w:drawing>
          <wp:inline distT="0" distB="0" distL="0" distR="0" wp14:anchorId="510FE049" wp14:editId="691C2556">
            <wp:extent cx="4926330" cy="201549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43BD1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spacing w:before="240" w:line="280" w:lineRule="atLeast"/>
        <w:rPr>
          <w:rFonts w:ascii="Verdana" w:hAnsi="Verdana"/>
          <w:b/>
          <w:sz w:val="22"/>
          <w:szCs w:val="22"/>
        </w:rPr>
      </w:pPr>
    </w:p>
    <w:p w14:paraId="50C77932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Die so behandelten Petrischalen werden nun bei 25°C aufbewahrt. Sie sollten z</w:t>
      </w:r>
      <w:r w:rsidRPr="00860CC7">
        <w:rPr>
          <w:rFonts w:ascii="Verdana" w:hAnsi="Verdana"/>
          <w:sz w:val="22"/>
          <w:szCs w:val="22"/>
        </w:rPr>
        <w:t>u</w:t>
      </w:r>
      <w:r w:rsidRPr="00860CC7">
        <w:rPr>
          <w:rFonts w:ascii="Verdana" w:hAnsi="Verdana"/>
          <w:sz w:val="22"/>
          <w:szCs w:val="22"/>
        </w:rPr>
        <w:t>erst nach 24 und danach na</w:t>
      </w:r>
      <w:r w:rsidRPr="00860CC7">
        <w:rPr>
          <w:rFonts w:ascii="Verdana" w:hAnsi="Verdana"/>
          <w:sz w:val="22"/>
          <w:szCs w:val="22"/>
        </w:rPr>
        <w:t>ch 48 Stunden mit der Digitalkamera fotografiert we</w:t>
      </w:r>
      <w:r w:rsidRPr="00860CC7">
        <w:rPr>
          <w:rFonts w:ascii="Verdana" w:hAnsi="Verdana"/>
          <w:sz w:val="22"/>
          <w:szCs w:val="22"/>
        </w:rPr>
        <w:t>r</w:t>
      </w:r>
      <w:r w:rsidRPr="00860CC7">
        <w:rPr>
          <w:rFonts w:ascii="Verdana" w:hAnsi="Verdana"/>
          <w:sz w:val="22"/>
          <w:szCs w:val="22"/>
        </w:rPr>
        <w:t>den. Das Wachstum der Bakterien macht sich durch eine Trübung der Agarschicht bemerkbar. Die Stellen, an denen die Sulfonamide ihre antibakterielle Wirkung entfalten, bleiben klar.</w:t>
      </w:r>
    </w:p>
    <w:p w14:paraId="0F815CD1" w14:textId="77777777" w:rsidR="000934AE" w:rsidRPr="00860CC7" w:rsidRDefault="00722655" w:rsidP="000934AE">
      <w:pPr>
        <w:pStyle w:val="Kopfzeile"/>
        <w:numPr>
          <w:ilvl w:val="0"/>
          <w:numId w:val="2"/>
        </w:numPr>
        <w:tabs>
          <w:tab w:val="clear" w:pos="720"/>
          <w:tab w:val="clear" w:pos="4703"/>
          <w:tab w:val="clear" w:pos="9406"/>
          <w:tab w:val="num" w:pos="426"/>
          <w:tab w:val="num" w:pos="851"/>
        </w:tabs>
        <w:spacing w:before="240" w:line="280" w:lineRule="atLeast"/>
        <w:ind w:left="426" w:hanging="426"/>
        <w:rPr>
          <w:rFonts w:ascii="Verdana" w:hAnsi="Verdana"/>
          <w:b/>
          <w:sz w:val="22"/>
          <w:szCs w:val="22"/>
        </w:rPr>
      </w:pPr>
      <w:r w:rsidRPr="00860CC7">
        <w:rPr>
          <w:rFonts w:ascii="Verdana" w:hAnsi="Verdana"/>
          <w:sz w:val="22"/>
          <w:szCs w:val="22"/>
        </w:rPr>
        <w:t>Werten Sie die Fotograf</w:t>
      </w:r>
      <w:r w:rsidRPr="00860CC7">
        <w:rPr>
          <w:rFonts w:ascii="Verdana" w:hAnsi="Verdana"/>
          <w:sz w:val="22"/>
          <w:szCs w:val="22"/>
        </w:rPr>
        <w:t>ien aus.</w:t>
      </w:r>
    </w:p>
    <w:p w14:paraId="70D275BF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ind w:left="360"/>
        <w:rPr>
          <w:rFonts w:ascii="Verdana" w:hAnsi="Verdana"/>
          <w:b/>
          <w:szCs w:val="24"/>
        </w:rPr>
      </w:pPr>
    </w:p>
    <w:p w14:paraId="54FC0697" w14:textId="77777777" w:rsidR="000934AE" w:rsidRPr="00860CC7" w:rsidRDefault="00722655" w:rsidP="000934AE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  <w:r w:rsidRPr="00860CC7">
        <w:rPr>
          <w:rFonts w:ascii="Verdana" w:hAnsi="Verdana"/>
          <w:b/>
          <w:sz w:val="32"/>
        </w:rPr>
        <w:br w:type="page"/>
      </w:r>
      <w:r w:rsidRPr="00860CC7">
        <w:rPr>
          <w:rFonts w:ascii="Verdana" w:hAnsi="Verdana"/>
          <w:b/>
          <w:szCs w:val="24"/>
        </w:rPr>
        <w:lastRenderedPageBreak/>
        <w:t>Nach 24 Stunden</w:t>
      </w:r>
    </w:p>
    <w:p w14:paraId="63959F67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</w:p>
    <w:p w14:paraId="7E11165E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70942030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7DA3BE01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0DBD3436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2E88BB3C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4E83A870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2BE1C102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0EB627EC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7D263311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3D820511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40093A9D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3D1A5FEB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37DE8DC4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6FF17869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1DA536AD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662F5F4A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42678EEC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19E2C2F0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2B5D2471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2F4BBFD2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080A9AAF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  <w:r w:rsidRPr="00860CC7">
        <w:rPr>
          <w:rFonts w:ascii="Verdana" w:hAnsi="Verdana"/>
          <w:b/>
          <w:szCs w:val="24"/>
        </w:rPr>
        <w:t>Nach 48 Stunden</w:t>
      </w:r>
    </w:p>
    <w:p w14:paraId="19DCD251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477D1D61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25DCF5AC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28C97C63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54B59E95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569191F2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2998C642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64FAA78B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7EFA69F7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67C02D34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52930320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6CEBB74B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29E39BD4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1BDDD6EE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288B23CE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7CE96A47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219F1AD5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6FD52CBA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6021C31F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0A47574E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rPr>
          <w:rFonts w:ascii="Verdana" w:hAnsi="Verdana"/>
          <w:b/>
          <w:szCs w:val="24"/>
        </w:rPr>
      </w:pPr>
    </w:p>
    <w:p w14:paraId="6DECF30C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  <w:r w:rsidRPr="00860CC7">
        <w:rPr>
          <w:rFonts w:ascii="Verdana" w:hAnsi="Verdana"/>
          <w:b/>
          <w:szCs w:val="24"/>
        </w:rPr>
        <w:br w:type="page"/>
      </w:r>
    </w:p>
    <w:p w14:paraId="3634F78A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  <w:r w:rsidRPr="00860CC7">
        <w:rPr>
          <w:rFonts w:ascii="Verdana" w:hAnsi="Verdana"/>
          <w:b/>
          <w:szCs w:val="24"/>
        </w:rPr>
        <w:t>Auswertung der Ergebnisse</w:t>
      </w:r>
    </w:p>
    <w:p w14:paraId="29093D6E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</w:p>
    <w:p w14:paraId="628665B2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  <w:r w:rsidRPr="00860CC7">
        <w:rPr>
          <w:rFonts w:ascii="Verdana" w:hAnsi="Verdana"/>
          <w:szCs w:val="24"/>
        </w:rPr>
        <w:t xml:space="preserve">Übertragen Sie die Ergebnisse der Untersuchung in die untenstehende Tabelle. </w:t>
      </w:r>
    </w:p>
    <w:p w14:paraId="58F85B78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4AD9E375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23F7E9AE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ind w:left="2552" w:right="2458"/>
        <w:rPr>
          <w:rFonts w:ascii="Verdana" w:hAnsi="Verdana"/>
          <w:szCs w:val="24"/>
        </w:rPr>
      </w:pPr>
      <w:r w:rsidRPr="00860CC7">
        <w:rPr>
          <w:rFonts w:ascii="Verdana" w:hAnsi="Verdana"/>
          <w:szCs w:val="24"/>
        </w:rPr>
        <w:t>Sehr starke antibakterielle Wirkung = +++</w:t>
      </w:r>
    </w:p>
    <w:p w14:paraId="78CC7A72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ind w:left="2552" w:right="2458"/>
        <w:rPr>
          <w:rFonts w:ascii="Verdana" w:hAnsi="Verdana"/>
          <w:szCs w:val="24"/>
        </w:rPr>
      </w:pPr>
      <w:r w:rsidRPr="00860CC7">
        <w:rPr>
          <w:rFonts w:ascii="Verdana" w:hAnsi="Verdana"/>
          <w:szCs w:val="24"/>
        </w:rPr>
        <w:t>Starke antibakteriell</w:t>
      </w:r>
      <w:r w:rsidRPr="00860CC7">
        <w:rPr>
          <w:rFonts w:ascii="Verdana" w:hAnsi="Verdana"/>
          <w:szCs w:val="24"/>
        </w:rPr>
        <w:t>e Wirkung = ++</w:t>
      </w:r>
    </w:p>
    <w:p w14:paraId="57825722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ind w:left="2552" w:right="2458"/>
        <w:rPr>
          <w:rFonts w:ascii="Verdana" w:hAnsi="Verdana"/>
          <w:szCs w:val="24"/>
        </w:rPr>
      </w:pPr>
      <w:r w:rsidRPr="00860CC7">
        <w:rPr>
          <w:rFonts w:ascii="Verdana" w:hAnsi="Verdana"/>
          <w:szCs w:val="24"/>
        </w:rPr>
        <w:t>Schwache antibakterielle Wirkung = +</w:t>
      </w:r>
    </w:p>
    <w:p w14:paraId="3E558699" w14:textId="77777777" w:rsidR="000934AE" w:rsidRPr="00860CC7" w:rsidRDefault="00722655" w:rsidP="000934AE">
      <w:pPr>
        <w:pStyle w:val="Kopfzeile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703"/>
          <w:tab w:val="clear" w:pos="9406"/>
        </w:tabs>
        <w:ind w:left="2552" w:right="2458"/>
        <w:rPr>
          <w:rFonts w:ascii="Verdana" w:hAnsi="Verdana"/>
          <w:szCs w:val="24"/>
        </w:rPr>
      </w:pPr>
      <w:r w:rsidRPr="00860CC7">
        <w:rPr>
          <w:rFonts w:ascii="Verdana" w:hAnsi="Verdana"/>
          <w:szCs w:val="24"/>
        </w:rPr>
        <w:t>Keine Wirkung = 0</w:t>
      </w:r>
    </w:p>
    <w:p w14:paraId="72196DDA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</w:p>
    <w:p w14:paraId="54982EF8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tbl>
      <w:tblPr>
        <w:tblStyle w:val="Tabellenraster"/>
        <w:tblW w:w="10148" w:type="dxa"/>
        <w:tblLook w:val="01E0" w:firstRow="1" w:lastRow="1" w:firstColumn="1" w:lastColumn="1" w:noHBand="0" w:noVBand="0"/>
      </w:tblPr>
      <w:tblGrid>
        <w:gridCol w:w="1268"/>
        <w:gridCol w:w="1269"/>
        <w:gridCol w:w="1268"/>
        <w:gridCol w:w="1123"/>
        <w:gridCol w:w="1414"/>
        <w:gridCol w:w="1137"/>
        <w:gridCol w:w="1400"/>
        <w:gridCol w:w="1269"/>
      </w:tblGrid>
      <w:tr w:rsidR="000934AE" w:rsidRPr="00860CC7" w14:paraId="08472770" w14:textId="77777777">
        <w:trPr>
          <w:trHeight w:val="932"/>
        </w:trPr>
        <w:tc>
          <w:tcPr>
            <w:tcW w:w="253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D4EB3C9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jc w:val="center"/>
              <w:rPr>
                <w:rFonts w:ascii="Verdana" w:hAnsi="Verdana"/>
                <w:b/>
                <w:szCs w:val="24"/>
              </w:rPr>
            </w:pPr>
            <w:r w:rsidRPr="00860CC7">
              <w:rPr>
                <w:rFonts w:ascii="Verdana" w:hAnsi="Verdana"/>
                <w:b/>
                <w:szCs w:val="24"/>
              </w:rPr>
              <w:br/>
              <w:t xml:space="preserve">Sulfanilamid </w:t>
            </w:r>
            <w:r w:rsidRPr="00860CC7">
              <w:rPr>
                <w:rFonts w:ascii="Verdana" w:hAnsi="Verdana"/>
                <w:b/>
                <w:szCs w:val="24"/>
              </w:rPr>
              <w:br/>
              <w:t>herg</w:t>
            </w:r>
            <w:r w:rsidRPr="00860CC7">
              <w:rPr>
                <w:rFonts w:ascii="Verdana" w:hAnsi="Verdana"/>
                <w:b/>
                <w:szCs w:val="24"/>
              </w:rPr>
              <w:t>e</w:t>
            </w:r>
            <w:r w:rsidRPr="00860CC7">
              <w:rPr>
                <w:rFonts w:ascii="Verdana" w:hAnsi="Verdana"/>
                <w:b/>
                <w:szCs w:val="24"/>
              </w:rPr>
              <w:t>stellt</w:t>
            </w:r>
            <w:r w:rsidRPr="00860CC7">
              <w:rPr>
                <w:rFonts w:ascii="Verdana" w:hAnsi="Verdana"/>
                <w:b/>
                <w:szCs w:val="24"/>
              </w:rPr>
              <w:br/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F542219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jc w:val="center"/>
              <w:rPr>
                <w:rFonts w:ascii="Verdana" w:hAnsi="Verdana"/>
                <w:b/>
                <w:szCs w:val="24"/>
              </w:rPr>
            </w:pPr>
            <w:r w:rsidRPr="00860CC7">
              <w:rPr>
                <w:rFonts w:ascii="Verdana" w:hAnsi="Verdana"/>
                <w:b/>
                <w:szCs w:val="24"/>
              </w:rPr>
              <w:br/>
              <w:t>Sulfanilamid mit Schut</w:t>
            </w:r>
            <w:r w:rsidRPr="00860CC7">
              <w:rPr>
                <w:rFonts w:ascii="Verdana" w:hAnsi="Verdana"/>
                <w:b/>
                <w:szCs w:val="24"/>
              </w:rPr>
              <w:t>z</w:t>
            </w:r>
            <w:r w:rsidRPr="00860CC7">
              <w:rPr>
                <w:rFonts w:ascii="Verdana" w:hAnsi="Verdana"/>
                <w:b/>
                <w:szCs w:val="24"/>
              </w:rPr>
              <w:t>gruppe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9AD117E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jc w:val="center"/>
              <w:rPr>
                <w:rFonts w:ascii="Verdana" w:hAnsi="Verdana"/>
                <w:b/>
                <w:szCs w:val="24"/>
              </w:rPr>
            </w:pPr>
            <w:r w:rsidRPr="00860CC7">
              <w:rPr>
                <w:rFonts w:ascii="Verdana" w:hAnsi="Verdana"/>
                <w:b/>
                <w:szCs w:val="24"/>
              </w:rPr>
              <w:br/>
              <w:t>Negative Ko</w:t>
            </w:r>
            <w:r w:rsidRPr="00860CC7">
              <w:rPr>
                <w:rFonts w:ascii="Verdana" w:hAnsi="Verdana"/>
                <w:b/>
                <w:szCs w:val="24"/>
              </w:rPr>
              <w:t>n</w:t>
            </w:r>
            <w:r w:rsidRPr="00860CC7">
              <w:rPr>
                <w:rFonts w:ascii="Verdana" w:hAnsi="Verdana"/>
                <w:b/>
                <w:szCs w:val="24"/>
              </w:rPr>
              <w:t>trolle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F84E4B7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jc w:val="center"/>
              <w:rPr>
                <w:rFonts w:ascii="Verdana" w:hAnsi="Verdana"/>
                <w:b/>
                <w:szCs w:val="24"/>
              </w:rPr>
            </w:pPr>
            <w:r w:rsidRPr="00860CC7">
              <w:rPr>
                <w:rFonts w:ascii="Verdana" w:hAnsi="Verdana"/>
                <w:b/>
                <w:szCs w:val="24"/>
              </w:rPr>
              <w:br/>
              <w:t>Positive Kontrolle</w:t>
            </w:r>
          </w:p>
        </w:tc>
      </w:tr>
      <w:tr w:rsidR="000934AE" w:rsidRPr="00860CC7" w14:paraId="4B6A52B5" w14:textId="77777777">
        <w:trPr>
          <w:trHeight w:val="303"/>
        </w:trPr>
        <w:tc>
          <w:tcPr>
            <w:tcW w:w="1268" w:type="dxa"/>
            <w:shd w:val="clear" w:color="auto" w:fill="F3F3F3"/>
          </w:tcPr>
          <w:p w14:paraId="2CC096D5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24 Std</w:t>
            </w:r>
          </w:p>
        </w:tc>
        <w:tc>
          <w:tcPr>
            <w:tcW w:w="1269" w:type="dxa"/>
            <w:shd w:val="clear" w:color="auto" w:fill="F3F3F3"/>
          </w:tcPr>
          <w:p w14:paraId="7367241F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48 Std</w:t>
            </w:r>
          </w:p>
        </w:tc>
        <w:tc>
          <w:tcPr>
            <w:tcW w:w="1268" w:type="dxa"/>
            <w:shd w:val="clear" w:color="auto" w:fill="F3F3F3"/>
          </w:tcPr>
          <w:p w14:paraId="56E1A2AF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24 Std</w:t>
            </w:r>
          </w:p>
        </w:tc>
        <w:tc>
          <w:tcPr>
            <w:tcW w:w="1123" w:type="dxa"/>
            <w:shd w:val="clear" w:color="auto" w:fill="F3F3F3"/>
          </w:tcPr>
          <w:p w14:paraId="292B034B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48 Std</w:t>
            </w:r>
          </w:p>
        </w:tc>
        <w:tc>
          <w:tcPr>
            <w:tcW w:w="1414" w:type="dxa"/>
            <w:shd w:val="clear" w:color="auto" w:fill="F3F3F3"/>
          </w:tcPr>
          <w:p w14:paraId="722A276A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24 Std</w:t>
            </w:r>
          </w:p>
        </w:tc>
        <w:tc>
          <w:tcPr>
            <w:tcW w:w="1137" w:type="dxa"/>
            <w:shd w:val="clear" w:color="auto" w:fill="F3F3F3"/>
          </w:tcPr>
          <w:p w14:paraId="5636FF2C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48 Std</w:t>
            </w:r>
          </w:p>
        </w:tc>
        <w:tc>
          <w:tcPr>
            <w:tcW w:w="1400" w:type="dxa"/>
            <w:shd w:val="clear" w:color="auto" w:fill="F3F3F3"/>
          </w:tcPr>
          <w:p w14:paraId="16E829F5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24 Std</w:t>
            </w:r>
          </w:p>
        </w:tc>
        <w:tc>
          <w:tcPr>
            <w:tcW w:w="1269" w:type="dxa"/>
            <w:shd w:val="clear" w:color="auto" w:fill="F3F3F3"/>
          </w:tcPr>
          <w:p w14:paraId="639E4FDA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  <w:r w:rsidRPr="00860CC7">
              <w:rPr>
                <w:rFonts w:ascii="Verdana" w:hAnsi="Verdana"/>
                <w:szCs w:val="24"/>
              </w:rPr>
              <w:t>48 Std</w:t>
            </w:r>
          </w:p>
        </w:tc>
      </w:tr>
      <w:tr w:rsidR="000934AE" w:rsidRPr="00860CC7" w14:paraId="1E8ADAB3" w14:textId="77777777">
        <w:trPr>
          <w:trHeight w:val="325"/>
        </w:trPr>
        <w:tc>
          <w:tcPr>
            <w:tcW w:w="1268" w:type="dxa"/>
            <w:shd w:val="clear" w:color="auto" w:fill="auto"/>
          </w:tcPr>
          <w:p w14:paraId="48F3D4E7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  <w:p w14:paraId="4D3B7204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7C91E3F5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3E32C69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3D2B7C1B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4844E7FB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16846FAA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1BC7A50" w14:textId="77777777" w:rsidR="000934AE" w:rsidRPr="00860CC7" w:rsidRDefault="00722655" w:rsidP="000934AE">
            <w:pPr>
              <w:pStyle w:val="Kopfzeile"/>
              <w:keepNext/>
              <w:keepLines/>
              <w:tabs>
                <w:tab w:val="clear" w:pos="4703"/>
                <w:tab w:val="clear" w:pos="9406"/>
              </w:tabs>
              <w:rPr>
                <w:rFonts w:ascii="Verdana" w:hAnsi="Verdana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66AD39AF" w14:textId="77777777" w:rsidR="000934AE" w:rsidRPr="00860CC7" w:rsidRDefault="00722655" w:rsidP="000934AE">
            <w:pPr>
              <w:ind w:firstLine="708"/>
              <w:rPr>
                <w:rFonts w:ascii="Verdana" w:hAnsi="Verdana"/>
              </w:rPr>
            </w:pPr>
          </w:p>
        </w:tc>
      </w:tr>
    </w:tbl>
    <w:p w14:paraId="4FF4BCA0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7AF5176B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27906726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69D1D945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rPr>
          <w:rFonts w:ascii="Verdana" w:hAnsi="Verdana"/>
          <w:szCs w:val="24"/>
        </w:rPr>
      </w:pPr>
    </w:p>
    <w:p w14:paraId="32891C4F" w14:textId="77777777" w:rsidR="000934AE" w:rsidRPr="00860CC7" w:rsidRDefault="00722655" w:rsidP="000934AE">
      <w:pPr>
        <w:pStyle w:val="Kopfzeile"/>
        <w:keepNext/>
        <w:keepLines/>
        <w:tabs>
          <w:tab w:val="clear" w:pos="4703"/>
          <w:tab w:val="clear" w:pos="9406"/>
        </w:tabs>
        <w:jc w:val="center"/>
        <w:rPr>
          <w:rFonts w:ascii="Verdana" w:hAnsi="Verdana"/>
          <w:b/>
          <w:szCs w:val="24"/>
        </w:rPr>
      </w:pPr>
      <w:r w:rsidRPr="00860CC7">
        <w:rPr>
          <w:rFonts w:ascii="Verdana" w:hAnsi="Verdana"/>
          <w:b/>
          <w:szCs w:val="24"/>
        </w:rPr>
        <w:t>Interpretatio</w:t>
      </w:r>
      <w:r w:rsidRPr="00860CC7">
        <w:rPr>
          <w:rFonts w:ascii="Verdana" w:hAnsi="Verdana"/>
          <w:b/>
          <w:szCs w:val="24"/>
        </w:rPr>
        <w:t>n:</w:t>
      </w:r>
    </w:p>
    <w:sectPr w:rsidR="000934AE" w:rsidRPr="00860CC7">
      <w:headerReference w:type="default" r:id="rId8"/>
      <w:footerReference w:type="default" r:id="rId9"/>
      <w:pgSz w:w="12240" w:h="15840"/>
      <w:pgMar w:top="1418" w:right="1134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8802D" w14:textId="77777777" w:rsidR="00722655" w:rsidRDefault="00722655">
      <w:r>
        <w:separator/>
      </w:r>
    </w:p>
  </w:endnote>
  <w:endnote w:type="continuationSeparator" w:id="0">
    <w:p w14:paraId="07FF1662" w14:textId="77777777" w:rsidR="00722655" w:rsidRDefault="007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﷽﷽﷽﷽﷽﷽﷽﷽ڱ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Palatino">
    <w:altName w:val="﷽﷽﷽﷽﷽﷽﷽﷽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EAA19" w14:textId="77777777" w:rsidR="000934AE" w:rsidRPr="00860CC7" w:rsidRDefault="00722655">
    <w:pPr>
      <w:pStyle w:val="Fuzeile"/>
      <w:tabs>
        <w:tab w:val="clear" w:pos="9406"/>
        <w:tab w:val="right" w:pos="9639"/>
      </w:tabs>
      <w:rPr>
        <w:rFonts w:ascii="Verdana" w:hAnsi="Verdana"/>
        <w:smallCaps/>
        <w:sz w:val="20"/>
      </w:rPr>
    </w:pPr>
    <w:r w:rsidRPr="00860CC7">
      <w:rPr>
        <w:rFonts w:ascii="Verdana" w:hAnsi="Verdana"/>
        <w:smallCaps/>
        <w:sz w:val="20"/>
      </w:rPr>
      <w:t xml:space="preserve">Version </w:t>
    </w:r>
    <w:r w:rsidRPr="00860CC7">
      <w:rPr>
        <w:rFonts w:ascii="Verdana" w:hAnsi="Verdana"/>
        <w:smallCaps/>
        <w:sz w:val="20"/>
      </w:rPr>
      <w:fldChar w:fldCharType="begin"/>
    </w:r>
    <w:r w:rsidRPr="00860CC7">
      <w:rPr>
        <w:rFonts w:ascii="Verdana" w:hAnsi="Verdana"/>
        <w:smallCaps/>
        <w:sz w:val="20"/>
      </w:rPr>
      <w:instrText xml:space="preserve"> </w:instrText>
    </w:r>
    <w:r>
      <w:rPr>
        <w:rFonts w:ascii="Verdana" w:hAnsi="Verdana"/>
        <w:smallCaps/>
        <w:sz w:val="20"/>
      </w:rPr>
      <w:instrText>DATE</w:instrText>
    </w:r>
    <w:r w:rsidRPr="00860CC7">
      <w:rPr>
        <w:rFonts w:ascii="Verdana" w:hAnsi="Verdana"/>
        <w:smallCaps/>
        <w:sz w:val="20"/>
      </w:rPr>
      <w:instrText xml:space="preserve"> \@ "</w:instrText>
    </w:r>
    <w:r>
      <w:rPr>
        <w:rFonts w:ascii="Verdana" w:hAnsi="Verdana"/>
        <w:smallCaps/>
        <w:sz w:val="20"/>
      </w:rPr>
      <w:instrText>d.M.yyyy</w:instrText>
    </w:r>
    <w:r w:rsidRPr="00860CC7">
      <w:rPr>
        <w:rFonts w:ascii="Verdana" w:hAnsi="Verdana"/>
        <w:smallCaps/>
        <w:sz w:val="20"/>
      </w:rPr>
      <w:instrText xml:space="preserve">" </w:instrText>
    </w:r>
    <w:r w:rsidRPr="00860CC7">
      <w:rPr>
        <w:rFonts w:ascii="Verdana" w:hAnsi="Verdana"/>
        <w:smallCaps/>
        <w:sz w:val="20"/>
      </w:rPr>
      <w:fldChar w:fldCharType="separate"/>
    </w:r>
    <w:r w:rsidR="00B213AB">
      <w:rPr>
        <w:rFonts w:ascii="Verdana" w:hAnsi="Verdana"/>
        <w:smallCaps/>
        <w:noProof/>
        <w:sz w:val="20"/>
      </w:rPr>
      <w:t>25.2.2021</w:t>
    </w:r>
    <w:r w:rsidRPr="00860CC7">
      <w:rPr>
        <w:rFonts w:ascii="Verdana" w:hAnsi="Verdana"/>
        <w:smallCaps/>
        <w:sz w:val="20"/>
      </w:rPr>
      <w:fldChar w:fldCharType="end"/>
    </w:r>
    <w:r w:rsidRPr="00860CC7">
      <w:rPr>
        <w:rFonts w:ascii="Verdana" w:hAnsi="Verdana"/>
        <w:smallCaps/>
        <w:sz w:val="20"/>
      </w:rPr>
      <w:tab/>
    </w:r>
    <w:r w:rsidRPr="00860CC7"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>PAGE</w:instrText>
    </w:r>
    <w:r w:rsidRPr="00860CC7">
      <w:rPr>
        <w:rStyle w:val="Seitenzahl"/>
        <w:rFonts w:ascii="Verdana" w:hAnsi="Verdana"/>
        <w:sz w:val="20"/>
      </w:rPr>
      <w:instrText xml:space="preserve">  </w:instrText>
    </w:r>
    <w:r w:rsidRPr="00860CC7">
      <w:rPr>
        <w:rStyle w:val="Seitenzahl"/>
        <w:rFonts w:ascii="Verdana" w:hAnsi="Verdana"/>
        <w:sz w:val="20"/>
      </w:rPr>
      <w:fldChar w:fldCharType="separate"/>
    </w:r>
    <w:r w:rsidRPr="00860CC7">
      <w:rPr>
        <w:rStyle w:val="Seitenzahl"/>
        <w:rFonts w:ascii="Verdana" w:hAnsi="Verdana"/>
        <w:noProof/>
        <w:sz w:val="20"/>
      </w:rPr>
      <w:t>5</w:t>
    </w:r>
    <w:r w:rsidRPr="00860CC7">
      <w:rPr>
        <w:rStyle w:val="Seitenzahl"/>
        <w:rFonts w:ascii="Verdana" w:hAnsi="Verdana"/>
        <w:sz w:val="20"/>
      </w:rPr>
      <w:fldChar w:fldCharType="end"/>
    </w:r>
    <w:r w:rsidRPr="00860CC7">
      <w:rPr>
        <w:rFonts w:ascii="Verdana" w:hAnsi="Verdana"/>
        <w:smallCaps/>
        <w:sz w:val="20"/>
      </w:rPr>
      <w:tab/>
      <w:t>Sulfonamide: Antibakterielle Wirkung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1A91" w14:textId="77777777" w:rsidR="00722655" w:rsidRDefault="00722655">
      <w:r>
        <w:separator/>
      </w:r>
    </w:p>
  </w:footnote>
  <w:footnote w:type="continuationSeparator" w:id="0">
    <w:p w14:paraId="79DF03AF" w14:textId="77777777" w:rsidR="00722655" w:rsidRDefault="007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E56C4" w14:textId="77777777" w:rsidR="000934AE" w:rsidRPr="00563583" w:rsidRDefault="00722655" w:rsidP="000934AE">
    <w:pPr>
      <w:pStyle w:val="Kopfzeile"/>
      <w:pBdr>
        <w:bottom w:val="single" w:sz="4" w:space="1" w:color="auto"/>
      </w:pBdr>
      <w:tabs>
        <w:tab w:val="clear" w:pos="9406"/>
        <w:tab w:val="right" w:pos="9639"/>
      </w:tabs>
      <w:rPr>
        <w:rFonts w:ascii="Verdana" w:hAnsi="Verdana"/>
        <w:smallCaps/>
        <w:sz w:val="20"/>
        <w:lang w:val="de-CH"/>
      </w:rPr>
    </w:pPr>
    <w:r>
      <w:rPr>
        <w:rFonts w:ascii="Verdana" w:hAnsi="Verdana"/>
        <w:smallCaps/>
        <w:sz w:val="20"/>
      </w:rPr>
      <w:t>SPF Chemie</w:t>
    </w:r>
    <w:r w:rsidRPr="00563583">
      <w:rPr>
        <w:rFonts w:ascii="Verdana" w:hAnsi="Verdana"/>
        <w:smallCaps/>
        <w:sz w:val="20"/>
      </w:rPr>
      <w:tab/>
    </w:r>
    <w:r w:rsidRPr="00563583">
      <w:rPr>
        <w:rFonts w:ascii="Verdana" w:hAnsi="Verdana"/>
        <w:smallCaps/>
        <w:sz w:val="20"/>
      </w:rPr>
      <w:tab/>
      <w:t>Kantonsschule Baden</w:t>
    </w:r>
  </w:p>
  <w:p w14:paraId="75538414" w14:textId="77777777" w:rsidR="000934AE" w:rsidRDefault="00722655" w:rsidP="000934AE">
    <w:pPr>
      <w:pStyle w:val="Kopfzeile"/>
      <w:rPr>
        <w:rFonts w:ascii="Palatino" w:hAnsi="Palatino"/>
      </w:rPr>
    </w:pPr>
  </w:p>
  <w:p w14:paraId="1FFEDC2B" w14:textId="77777777" w:rsidR="000934AE" w:rsidRDefault="00722655">
    <w:pPr>
      <w:pStyle w:val="Kopfzeile"/>
      <w:rPr>
        <w:rFonts w:ascii="Palatino" w:hAnsi="Palati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9B1"/>
    <w:multiLevelType w:val="hybridMultilevel"/>
    <w:tmpl w:val="C612573E"/>
    <w:lvl w:ilvl="0" w:tplc="37343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C7A5D"/>
    <w:multiLevelType w:val="hybridMultilevel"/>
    <w:tmpl w:val="23DE7D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72C21"/>
    <w:multiLevelType w:val="hybridMultilevel"/>
    <w:tmpl w:val="6DD87C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353595"/>
    <w:multiLevelType w:val="multilevel"/>
    <w:tmpl w:val="4528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4"/>
    <w:rsid w:val="00722655"/>
    <w:rsid w:val="00B2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ACDEEF"/>
  <w15:chartTrackingRefBased/>
  <w15:docId w15:val="{F9E0EC4E-913B-2345-82E9-E88BC293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Palatino" w:hAnsi="Palatino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alatino" w:hAnsi="Palatino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Titel">
    <w:name w:val="Title"/>
    <w:basedOn w:val="Standard"/>
    <w:qFormat/>
    <w:pPr>
      <w:jc w:val="center"/>
    </w:pPr>
    <w:rPr>
      <w:rFonts w:ascii="Palatino" w:hAnsi="Palatino"/>
      <w:b/>
      <w:sz w:val="32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D9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42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Kantonsschule Baden</Company>
  <LinksUpToDate>false</LinksUpToDate>
  <CharactersWithSpaces>4347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Deuber, Paul Kaeser, Juraj Lipscher</dc:creator>
  <cp:keywords/>
  <dc:description/>
  <cp:lastModifiedBy>Roger Deuber</cp:lastModifiedBy>
  <cp:revision>2</cp:revision>
  <cp:lastPrinted>2003-04-07T14:59:00Z</cp:lastPrinted>
  <dcterms:created xsi:type="dcterms:W3CDTF">2021-02-25T15:48:00Z</dcterms:created>
  <dcterms:modified xsi:type="dcterms:W3CDTF">2021-02-25T15:48:00Z</dcterms:modified>
  <cp:category/>
</cp:coreProperties>
</file>