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77DCF" w14:textId="4E6BD778" w:rsidR="00D97D8F" w:rsidRDefault="00084B97" w:rsidP="002C14F5">
      <w:pPr>
        <w:outlineLvl w:val="0"/>
        <w:rPr>
          <w:rFonts w:ascii="Museo Sans Rounded 500" w:hAnsi="Museo Sans Rounded 500"/>
          <w:b/>
          <w:sz w:val="28"/>
          <w:szCs w:val="22"/>
        </w:rPr>
      </w:pPr>
      <w:bookmarkStart w:id="0" w:name="_GoBack"/>
      <w:r>
        <w:rPr>
          <w:rFonts w:ascii="Museo Sans Rounded 500" w:hAnsi="Museo Sans Rounded 500"/>
          <w:b/>
          <w:noProof/>
          <w:sz w:val="28"/>
          <w:szCs w:val="22"/>
          <w:lang w:val="de-CH" w:eastAsia="de-CH"/>
        </w:rPr>
        <w:drawing>
          <wp:inline distT="0" distB="0" distL="0" distR="0" wp14:anchorId="42E5DF96" wp14:editId="09368429">
            <wp:extent cx="2818781" cy="81956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rowdwater_pos_von Simon.png"/>
                    <pic:cNvPicPr/>
                  </pic:nvPicPr>
                  <pic:blipFill>
                    <a:blip r:embed="rId8">
                      <a:extLst>
                        <a:ext uri="{28A0092B-C50C-407E-A947-70E740481C1C}">
                          <a14:useLocalDpi xmlns:a14="http://schemas.microsoft.com/office/drawing/2010/main" val="0"/>
                        </a:ext>
                      </a:extLst>
                    </a:blip>
                    <a:stretch>
                      <a:fillRect/>
                    </a:stretch>
                  </pic:blipFill>
                  <pic:spPr>
                    <a:xfrm>
                      <a:off x="0" y="0"/>
                      <a:ext cx="2818781" cy="819566"/>
                    </a:xfrm>
                    <a:prstGeom prst="rect">
                      <a:avLst/>
                    </a:prstGeom>
                  </pic:spPr>
                </pic:pic>
              </a:graphicData>
            </a:graphic>
          </wp:inline>
        </w:drawing>
      </w:r>
      <w:bookmarkEnd w:id="0"/>
    </w:p>
    <w:p w14:paraId="522AEC5B" w14:textId="137EF244" w:rsidR="00E9466A" w:rsidRDefault="00E9466A" w:rsidP="002C14F5">
      <w:pPr>
        <w:outlineLvl w:val="0"/>
        <w:rPr>
          <w:rFonts w:ascii="Museo Sans Rounded 500" w:hAnsi="Museo Sans Rounded 500"/>
          <w:b/>
          <w:sz w:val="22"/>
          <w:szCs w:val="22"/>
        </w:rPr>
      </w:pPr>
    </w:p>
    <w:p w14:paraId="5099C7FF" w14:textId="3805FBCD" w:rsidR="00880B9D" w:rsidRPr="00A27E21" w:rsidRDefault="00880B9D" w:rsidP="002C14F5">
      <w:pPr>
        <w:outlineLvl w:val="0"/>
        <w:rPr>
          <w:rFonts w:ascii="Museo Sans Rounded 500" w:hAnsi="Museo Sans Rounded 500"/>
          <w:b/>
          <w:sz w:val="22"/>
          <w:szCs w:val="22"/>
        </w:rPr>
      </w:pPr>
    </w:p>
    <w:p w14:paraId="1E0D6EAE" w14:textId="77777777" w:rsidR="00084B97" w:rsidRPr="00745ADE" w:rsidRDefault="00084B97" w:rsidP="002C14F5">
      <w:pPr>
        <w:pStyle w:val="ListParagraph"/>
        <w:numPr>
          <w:ilvl w:val="0"/>
          <w:numId w:val="2"/>
        </w:numPr>
        <w:spacing w:after="120"/>
        <w:ind w:left="425" w:hanging="425"/>
        <w:rPr>
          <w:rFonts w:ascii="Times" w:eastAsia="Times New Roman" w:hAnsi="Times" w:cs="Times New Roman"/>
          <w:b/>
          <w:szCs w:val="22"/>
          <w:lang w:val="de-CH" w:eastAsia="en-GB"/>
        </w:rPr>
      </w:pPr>
      <w:r w:rsidRPr="00745ADE">
        <w:rPr>
          <w:rFonts w:ascii="Times" w:eastAsia="Times New Roman" w:hAnsi="Times" w:cs="Times New Roman"/>
          <w:b/>
          <w:szCs w:val="22"/>
          <w:lang w:val="de-CH" w:eastAsia="en-GB"/>
        </w:rPr>
        <w:t>Was ist CrowdWater</w:t>
      </w:r>
      <w:r w:rsidR="008D15EB" w:rsidRPr="00745ADE">
        <w:rPr>
          <w:rFonts w:ascii="Times" w:eastAsia="Times New Roman" w:hAnsi="Times" w:cs="Times New Roman"/>
          <w:b/>
          <w:szCs w:val="22"/>
          <w:lang w:val="de-CH" w:eastAsia="en-GB"/>
        </w:rPr>
        <w:t>?</w:t>
      </w:r>
    </w:p>
    <w:p w14:paraId="1C05B925" w14:textId="03065B00" w:rsidR="00084B97" w:rsidRPr="00745ADE" w:rsidRDefault="00AF601E" w:rsidP="002C14F5">
      <w:pPr>
        <w:rPr>
          <w:rFonts w:ascii="Times" w:eastAsia="Times New Roman" w:hAnsi="Times" w:cs="Times New Roman"/>
          <w:b/>
          <w:sz w:val="22"/>
          <w:szCs w:val="22"/>
          <w:lang w:val="de-CH" w:eastAsia="en-GB"/>
        </w:rPr>
      </w:pPr>
      <w:r w:rsidRPr="00745ADE">
        <w:rPr>
          <w:rFonts w:ascii="Times" w:eastAsia="Times New Roman" w:hAnsi="Times" w:cs="Times New Roman"/>
          <w:sz w:val="22"/>
          <w:szCs w:val="22"/>
          <w:lang w:val="de-CH" w:eastAsia="en-GB"/>
        </w:rPr>
        <w:t>CrowdWater ist ein Projekt</w:t>
      </w:r>
      <w:r w:rsidR="00084B97" w:rsidRPr="00745ADE">
        <w:rPr>
          <w:rFonts w:ascii="Times" w:eastAsia="Times New Roman" w:hAnsi="Times" w:cs="Times New Roman"/>
          <w:sz w:val="22"/>
          <w:szCs w:val="22"/>
          <w:lang w:val="de-CH" w:eastAsia="en-GB"/>
        </w:rPr>
        <w:t xml:space="preserve"> </w:t>
      </w:r>
      <w:r w:rsidRPr="00745ADE">
        <w:rPr>
          <w:rFonts w:ascii="Times" w:eastAsia="Times New Roman" w:hAnsi="Times" w:cs="Times New Roman"/>
          <w:sz w:val="22"/>
          <w:szCs w:val="22"/>
          <w:lang w:val="de-CH" w:eastAsia="en-GB"/>
        </w:rPr>
        <w:t xml:space="preserve">der Universität Zürich, </w:t>
      </w:r>
      <w:r w:rsidR="00084B97" w:rsidRPr="00745ADE">
        <w:rPr>
          <w:rFonts w:ascii="Times" w:eastAsia="Times New Roman" w:hAnsi="Times" w:cs="Times New Roman"/>
          <w:sz w:val="22"/>
          <w:szCs w:val="22"/>
          <w:lang w:val="de-CH" w:eastAsia="en-GB"/>
        </w:rPr>
        <w:t>mit dem Ziel das Potential von «</w:t>
      </w:r>
      <w:r w:rsidR="00084B97" w:rsidRPr="00745ADE">
        <w:rPr>
          <w:rFonts w:ascii="Times" w:eastAsia="Times New Roman" w:hAnsi="Times" w:cs="Times New Roman"/>
          <w:i/>
          <w:sz w:val="22"/>
          <w:szCs w:val="22"/>
          <w:lang w:val="de-CH" w:eastAsia="en-GB"/>
        </w:rPr>
        <w:t>crowdsourcing</w:t>
      </w:r>
      <w:r w:rsidR="00084B97" w:rsidRPr="00745ADE">
        <w:rPr>
          <w:rFonts w:ascii="Times" w:eastAsia="Times New Roman" w:hAnsi="Times" w:cs="Times New Roman"/>
          <w:sz w:val="22"/>
          <w:szCs w:val="22"/>
          <w:lang w:val="de-CH" w:eastAsia="en-GB"/>
        </w:rPr>
        <w:t>», also Beobachtungen freiwilliger Teilnehmer_innen zu untersuchen.</w:t>
      </w:r>
      <w:r w:rsidRPr="00745ADE">
        <w:rPr>
          <w:rFonts w:ascii="Times" w:eastAsia="Times New Roman" w:hAnsi="Times" w:cs="Times New Roman"/>
          <w:sz w:val="22"/>
          <w:szCs w:val="22"/>
          <w:lang w:val="de-CH" w:eastAsia="en-GB"/>
        </w:rPr>
        <w:t xml:space="preserve"> Wie der Name bereits verrät, geht es in diesem Projekt um den Bereich der Hydrologie, konkret um Wasserstand, Abfluss</w:t>
      </w:r>
      <w:r w:rsidR="00105047">
        <w:rPr>
          <w:rFonts w:ascii="Times" w:eastAsia="Times New Roman" w:hAnsi="Times" w:cs="Times New Roman"/>
          <w:sz w:val="22"/>
          <w:szCs w:val="22"/>
          <w:lang w:val="de-CH" w:eastAsia="en-GB"/>
        </w:rPr>
        <w:t>,</w:t>
      </w:r>
      <w:r w:rsidRPr="00745ADE">
        <w:rPr>
          <w:rFonts w:ascii="Times" w:eastAsia="Times New Roman" w:hAnsi="Times" w:cs="Times New Roman"/>
          <w:sz w:val="22"/>
          <w:szCs w:val="22"/>
          <w:lang w:val="de-CH" w:eastAsia="en-GB"/>
        </w:rPr>
        <w:t xml:space="preserve"> Bodenfeuchte</w:t>
      </w:r>
      <w:r w:rsidR="00D3650E">
        <w:rPr>
          <w:rFonts w:ascii="Times" w:eastAsia="Times New Roman" w:hAnsi="Times" w:cs="Times New Roman"/>
          <w:sz w:val="22"/>
          <w:szCs w:val="22"/>
          <w:lang w:val="de-CH" w:eastAsia="en-GB"/>
        </w:rPr>
        <w:t xml:space="preserve">, trockenfallende Bäche, </w:t>
      </w:r>
      <w:r w:rsidR="006923CA">
        <w:rPr>
          <w:rFonts w:ascii="Times" w:eastAsia="Times New Roman" w:hAnsi="Times" w:cs="Times New Roman"/>
          <w:sz w:val="22"/>
          <w:szCs w:val="22"/>
          <w:lang w:val="de-CH" w:eastAsia="en-GB"/>
        </w:rPr>
        <w:t xml:space="preserve">Gewässertypen und </w:t>
      </w:r>
      <w:r w:rsidR="00105047">
        <w:rPr>
          <w:rFonts w:ascii="Times" w:eastAsia="Times New Roman" w:hAnsi="Times" w:cs="Times New Roman"/>
          <w:sz w:val="22"/>
          <w:szCs w:val="22"/>
          <w:lang w:val="de-CH" w:eastAsia="en-GB"/>
        </w:rPr>
        <w:t>Plastikverschmutzung in Gewässern</w:t>
      </w:r>
      <w:r w:rsidRPr="00745ADE">
        <w:rPr>
          <w:rFonts w:ascii="Times" w:eastAsia="Times New Roman" w:hAnsi="Times" w:cs="Times New Roman"/>
          <w:sz w:val="22"/>
          <w:szCs w:val="22"/>
          <w:lang w:val="de-CH" w:eastAsia="en-GB"/>
        </w:rPr>
        <w:t>. Im Projekt werden sowohl die Möglichkeiten der Datenerhebung, als auch der potentielle Wert dieser gesammelten Daten für hydrologische Vorhersagen untersucht.</w:t>
      </w:r>
    </w:p>
    <w:p w14:paraId="12DAC65F" w14:textId="735A5762" w:rsidR="00AF601E" w:rsidRPr="00745ADE" w:rsidRDefault="00AF601E" w:rsidP="002C14F5">
      <w:pPr>
        <w:rPr>
          <w:rFonts w:ascii="Times" w:eastAsia="Times New Roman" w:hAnsi="Times" w:cs="Times New Roman"/>
          <w:sz w:val="22"/>
          <w:szCs w:val="22"/>
          <w:lang w:val="de-CH" w:eastAsia="en-GB"/>
        </w:rPr>
      </w:pPr>
      <w:r w:rsidRPr="00745ADE">
        <w:rPr>
          <w:rFonts w:ascii="Times" w:eastAsia="Times New Roman" w:hAnsi="Times" w:cs="Times New Roman"/>
          <w:sz w:val="22"/>
          <w:szCs w:val="22"/>
          <w:lang w:val="de-CH" w:eastAsia="en-GB"/>
        </w:rPr>
        <w:t xml:space="preserve">Das langfristige Ziel des Projektes ist es, eine grosse Anzahl an Beobachtungen zu erheben und damit die Vorhersage hydrologischer Ereignisse wie zum Beispiel </w:t>
      </w:r>
      <w:r w:rsidR="00D3650E">
        <w:rPr>
          <w:rFonts w:ascii="Times" w:eastAsia="Times New Roman" w:hAnsi="Times" w:cs="Times New Roman"/>
          <w:sz w:val="22"/>
          <w:szCs w:val="22"/>
          <w:lang w:val="de-CH" w:eastAsia="en-GB"/>
        </w:rPr>
        <w:t>Trockenh</w:t>
      </w:r>
      <w:r w:rsidR="00105047" w:rsidRPr="00745ADE">
        <w:rPr>
          <w:rFonts w:ascii="Times" w:eastAsia="Times New Roman" w:hAnsi="Times" w:cs="Times New Roman"/>
          <w:sz w:val="22"/>
          <w:szCs w:val="22"/>
          <w:lang w:val="de-CH" w:eastAsia="en-GB"/>
        </w:rPr>
        <w:t>eit</w:t>
      </w:r>
      <w:r w:rsidR="00105047">
        <w:rPr>
          <w:rFonts w:ascii="Times" w:eastAsia="Times New Roman" w:hAnsi="Times" w:cs="Times New Roman"/>
          <w:sz w:val="22"/>
          <w:szCs w:val="22"/>
          <w:lang w:val="de-CH" w:eastAsia="en-GB"/>
        </w:rPr>
        <w:t>en</w:t>
      </w:r>
      <w:r w:rsidRPr="00745ADE">
        <w:rPr>
          <w:rFonts w:ascii="Times" w:eastAsia="Times New Roman" w:hAnsi="Times" w:cs="Times New Roman"/>
          <w:sz w:val="22"/>
          <w:szCs w:val="22"/>
          <w:lang w:val="de-CH" w:eastAsia="en-GB"/>
        </w:rPr>
        <w:t xml:space="preserve"> oder Überschwemmung</w:t>
      </w:r>
      <w:r w:rsidR="00105047">
        <w:rPr>
          <w:rFonts w:ascii="Times" w:eastAsia="Times New Roman" w:hAnsi="Times" w:cs="Times New Roman"/>
          <w:sz w:val="22"/>
          <w:szCs w:val="22"/>
          <w:lang w:val="de-CH" w:eastAsia="en-GB"/>
        </w:rPr>
        <w:t>en</w:t>
      </w:r>
      <w:r w:rsidRPr="00745ADE">
        <w:rPr>
          <w:rFonts w:ascii="Times" w:eastAsia="Times New Roman" w:hAnsi="Times" w:cs="Times New Roman"/>
          <w:sz w:val="22"/>
          <w:szCs w:val="22"/>
          <w:lang w:val="de-CH" w:eastAsia="en-GB"/>
        </w:rPr>
        <w:t xml:space="preserve"> zu verbessern.</w:t>
      </w:r>
    </w:p>
    <w:p w14:paraId="66BB4206" w14:textId="77BFC316" w:rsidR="00084B97" w:rsidRPr="00F24880" w:rsidRDefault="00084B97" w:rsidP="002C14F5">
      <w:pPr>
        <w:rPr>
          <w:rFonts w:ascii="Times" w:eastAsia="Times New Roman" w:hAnsi="Times" w:cs="Times New Roman"/>
          <w:sz w:val="28"/>
          <w:szCs w:val="22"/>
          <w:lang w:val="de-CH" w:eastAsia="en-GB"/>
        </w:rPr>
      </w:pPr>
    </w:p>
    <w:p w14:paraId="12AC0E38" w14:textId="57215FFB" w:rsidR="00084B97" w:rsidRPr="00745ADE" w:rsidRDefault="00866A68" w:rsidP="002C14F5">
      <w:pPr>
        <w:pStyle w:val="ListParagraph"/>
        <w:numPr>
          <w:ilvl w:val="0"/>
          <w:numId w:val="2"/>
        </w:numPr>
        <w:spacing w:after="120"/>
        <w:ind w:left="426" w:hanging="426"/>
        <w:rPr>
          <w:rFonts w:ascii="Times" w:eastAsia="Times New Roman" w:hAnsi="Times" w:cs="Times New Roman"/>
          <w:b/>
          <w:szCs w:val="22"/>
          <w:lang w:val="de-CH" w:eastAsia="en-GB"/>
        </w:rPr>
      </w:pPr>
      <w:r w:rsidRPr="00745ADE">
        <w:rPr>
          <w:rFonts w:ascii="Times" w:eastAsia="Times New Roman" w:hAnsi="Times" w:cs="Times New Roman"/>
          <w:b/>
          <w:szCs w:val="22"/>
          <w:lang w:val="de-CH" w:eastAsia="en-GB"/>
        </w:rPr>
        <w:t xml:space="preserve">Warum </w:t>
      </w:r>
      <w:r w:rsidR="00084B97" w:rsidRPr="00745ADE">
        <w:rPr>
          <w:rFonts w:ascii="Times" w:eastAsia="Times New Roman" w:hAnsi="Times" w:cs="Times New Roman"/>
          <w:b/>
          <w:szCs w:val="22"/>
          <w:lang w:val="de-CH" w:eastAsia="en-GB"/>
        </w:rPr>
        <w:t>CrowdWater im Unterricht</w:t>
      </w:r>
      <w:r w:rsidRPr="00745ADE">
        <w:rPr>
          <w:rFonts w:ascii="Times" w:eastAsia="Times New Roman" w:hAnsi="Times" w:cs="Times New Roman"/>
          <w:b/>
          <w:szCs w:val="22"/>
          <w:lang w:val="de-CH" w:eastAsia="en-GB"/>
        </w:rPr>
        <w:t>?</w:t>
      </w:r>
    </w:p>
    <w:p w14:paraId="34CA7027" w14:textId="57F5AA0D" w:rsidR="00084B97" w:rsidRPr="00745ADE" w:rsidRDefault="00866A68" w:rsidP="002C14F5">
      <w:pPr>
        <w:spacing w:after="120"/>
        <w:rPr>
          <w:rFonts w:ascii="Times" w:eastAsia="Times New Roman" w:hAnsi="Times" w:cs="Times New Roman"/>
          <w:sz w:val="22"/>
          <w:szCs w:val="22"/>
          <w:lang w:val="de-CH" w:eastAsia="en-GB"/>
        </w:rPr>
      </w:pPr>
      <w:r w:rsidRPr="00745ADE">
        <w:rPr>
          <w:rFonts w:ascii="Times" w:eastAsia="Times New Roman" w:hAnsi="Times" w:cs="Times New Roman"/>
          <w:sz w:val="22"/>
          <w:szCs w:val="22"/>
          <w:lang w:val="de-CH" w:eastAsia="en-GB"/>
        </w:rPr>
        <w:t>CrowdWater bietet den Schüler_innen einerseits die Möglichkeit selbstständig Feldmessungen zu machen und damit direkt an einem aktuellen Forschungsprojekt teilzunehmen. Andererseits</w:t>
      </w:r>
      <w:r w:rsidR="00FE0D5E" w:rsidRPr="00745ADE">
        <w:rPr>
          <w:rFonts w:ascii="Times" w:eastAsia="Times New Roman" w:hAnsi="Times" w:cs="Times New Roman"/>
          <w:sz w:val="22"/>
          <w:szCs w:val="22"/>
          <w:lang w:val="de-CH" w:eastAsia="en-GB"/>
        </w:rPr>
        <w:t xml:space="preserve"> lernen die Schüler_innen ihre Daten zu visualisieren und zu interpretieren.</w:t>
      </w:r>
    </w:p>
    <w:p w14:paraId="232C9513" w14:textId="11C54EA2" w:rsidR="00FE0D5E" w:rsidRPr="00745ADE" w:rsidRDefault="00FE0D5E" w:rsidP="002C14F5">
      <w:pPr>
        <w:rPr>
          <w:rFonts w:ascii="Times" w:eastAsia="Times New Roman" w:hAnsi="Times" w:cs="Times New Roman"/>
          <w:sz w:val="22"/>
          <w:szCs w:val="22"/>
          <w:lang w:val="de-CH" w:eastAsia="en-GB"/>
        </w:rPr>
      </w:pPr>
      <w:r w:rsidRPr="00745ADE">
        <w:rPr>
          <w:rFonts w:ascii="Times" w:eastAsia="Times New Roman" w:hAnsi="Times" w:cs="Times New Roman"/>
          <w:sz w:val="22"/>
          <w:szCs w:val="22"/>
          <w:lang w:val="de-CH" w:eastAsia="en-GB"/>
        </w:rPr>
        <w:t xml:space="preserve">Zudem ist das Unterrichtskonzept von CrowdWater auf den Lehrplan abgestimmt. </w:t>
      </w:r>
      <w:r w:rsidR="000100EA" w:rsidRPr="00745ADE">
        <w:rPr>
          <w:rFonts w:ascii="Times" w:eastAsia="Times New Roman" w:hAnsi="Times" w:cs="Times New Roman"/>
          <w:sz w:val="22"/>
          <w:szCs w:val="22"/>
          <w:lang w:val="de-CH" w:eastAsia="en-GB"/>
        </w:rPr>
        <w:t>Das heisst, dass Themen wie der Wasserkreislauf oder Naturgefahren vermittelt und mit der Praxis verknüpft werden können.</w:t>
      </w:r>
      <w:r w:rsidR="00A60717">
        <w:rPr>
          <w:rFonts w:ascii="Times" w:eastAsia="Times New Roman" w:hAnsi="Times" w:cs="Times New Roman"/>
          <w:sz w:val="22"/>
          <w:szCs w:val="22"/>
          <w:lang w:val="de-CH" w:eastAsia="en-GB"/>
        </w:rPr>
        <w:t xml:space="preserve"> CrowdWater eignet sich auch als ein interdisziplinäres Schulprojekt. Zu</w:t>
      </w:r>
      <w:r w:rsidR="00D3650E">
        <w:rPr>
          <w:rFonts w:ascii="Times" w:eastAsia="Times New Roman" w:hAnsi="Times" w:cs="Times New Roman"/>
          <w:sz w:val="22"/>
          <w:szCs w:val="22"/>
          <w:lang w:val="de-CH" w:eastAsia="en-GB"/>
        </w:rPr>
        <w:t>m Beispiel könnte ein</w:t>
      </w:r>
      <w:r w:rsidR="00A60717">
        <w:rPr>
          <w:rFonts w:ascii="Times" w:eastAsia="Times New Roman" w:hAnsi="Times" w:cs="Times New Roman"/>
          <w:sz w:val="22"/>
          <w:szCs w:val="22"/>
          <w:lang w:val="de-CH" w:eastAsia="en-GB"/>
        </w:rPr>
        <w:t xml:space="preserve"> Teil der Auswertung im Fach Informatik oder Mathematik durchgeführt werden. Da das Schulmaterial auch in französischer Sprache erhältlich ist, </w:t>
      </w:r>
      <w:r w:rsidR="00105047">
        <w:rPr>
          <w:rFonts w:ascii="Times" w:eastAsia="Times New Roman" w:hAnsi="Times" w:cs="Times New Roman"/>
          <w:sz w:val="22"/>
          <w:szCs w:val="22"/>
          <w:lang w:val="de-CH" w:eastAsia="en-GB"/>
        </w:rPr>
        <w:t>ist</w:t>
      </w:r>
      <w:r w:rsidR="00A60717">
        <w:rPr>
          <w:rFonts w:ascii="Times" w:eastAsia="Times New Roman" w:hAnsi="Times" w:cs="Times New Roman"/>
          <w:sz w:val="22"/>
          <w:szCs w:val="22"/>
          <w:lang w:val="de-CH" w:eastAsia="en-GB"/>
        </w:rPr>
        <w:t xml:space="preserve"> auch eine Kombination mit dem Fach Französisch </w:t>
      </w:r>
      <w:r w:rsidR="00105047">
        <w:rPr>
          <w:rFonts w:ascii="Times" w:eastAsia="Times New Roman" w:hAnsi="Times" w:cs="Times New Roman"/>
          <w:sz w:val="22"/>
          <w:szCs w:val="22"/>
          <w:lang w:val="de-CH" w:eastAsia="en-GB"/>
        </w:rPr>
        <w:t>möglich</w:t>
      </w:r>
      <w:r w:rsidR="00A60717">
        <w:rPr>
          <w:rFonts w:ascii="Times" w:eastAsia="Times New Roman" w:hAnsi="Times" w:cs="Times New Roman"/>
          <w:sz w:val="22"/>
          <w:szCs w:val="22"/>
          <w:lang w:val="de-CH" w:eastAsia="en-GB"/>
        </w:rPr>
        <w:t>.</w:t>
      </w:r>
    </w:p>
    <w:p w14:paraId="23FD7622" w14:textId="5FDFA14F" w:rsidR="000100EA" w:rsidRPr="00F24880" w:rsidRDefault="000100EA" w:rsidP="002C14F5">
      <w:pPr>
        <w:rPr>
          <w:rFonts w:ascii="Times" w:eastAsia="Times New Roman" w:hAnsi="Times" w:cs="Times New Roman"/>
          <w:sz w:val="28"/>
          <w:szCs w:val="22"/>
          <w:lang w:val="de-CH" w:eastAsia="en-GB"/>
        </w:rPr>
      </w:pPr>
    </w:p>
    <w:p w14:paraId="213C364F" w14:textId="7CFA4820" w:rsidR="000100EA" w:rsidRPr="00745ADE" w:rsidRDefault="000100EA" w:rsidP="002C14F5">
      <w:pPr>
        <w:pStyle w:val="ListParagraph"/>
        <w:numPr>
          <w:ilvl w:val="0"/>
          <w:numId w:val="2"/>
        </w:numPr>
        <w:spacing w:after="120"/>
        <w:ind w:left="426" w:hanging="426"/>
        <w:rPr>
          <w:rFonts w:ascii="Times" w:eastAsia="Times New Roman" w:hAnsi="Times" w:cs="Times New Roman"/>
          <w:b/>
          <w:szCs w:val="22"/>
          <w:lang w:val="de-CH" w:eastAsia="en-GB"/>
        </w:rPr>
      </w:pPr>
      <w:r w:rsidRPr="00745ADE">
        <w:rPr>
          <w:rFonts w:ascii="Times" w:eastAsia="Times New Roman" w:hAnsi="Times" w:cs="Times New Roman"/>
          <w:b/>
          <w:szCs w:val="22"/>
          <w:lang w:val="de-CH" w:eastAsia="en-GB"/>
        </w:rPr>
        <w:t>Was für eine Ausrüstung wird benötigt?</w:t>
      </w:r>
    </w:p>
    <w:p w14:paraId="673BBFA9" w14:textId="04632AC1" w:rsidR="000100EA" w:rsidRDefault="000100EA" w:rsidP="002C14F5">
      <w:pPr>
        <w:spacing w:after="120"/>
        <w:rPr>
          <w:rFonts w:ascii="Times" w:eastAsia="Times New Roman" w:hAnsi="Times" w:cs="Times New Roman"/>
          <w:sz w:val="22"/>
          <w:szCs w:val="22"/>
          <w:lang w:val="de-CH" w:eastAsia="en-GB"/>
        </w:rPr>
      </w:pPr>
      <w:r w:rsidRPr="00745ADE">
        <w:rPr>
          <w:rFonts w:ascii="Times" w:eastAsia="Times New Roman" w:hAnsi="Times" w:cs="Times New Roman"/>
          <w:sz w:val="22"/>
          <w:szCs w:val="22"/>
          <w:lang w:val="de-CH" w:eastAsia="en-GB"/>
        </w:rPr>
        <w:t xml:space="preserve">Für die Feldmessungen wird pro Gruppe ein Smartphone mit integriertem GPS und Handykamera benötigt. Für die Auswertung der Daten wird pro Gruppe ein Computer mit Excel benötigt. </w:t>
      </w:r>
    </w:p>
    <w:p w14:paraId="50284B08" w14:textId="064205D2" w:rsidR="00F24880" w:rsidRPr="00F24880" w:rsidRDefault="00F24880" w:rsidP="002C14F5">
      <w:pPr>
        <w:rPr>
          <w:rFonts w:ascii="Times" w:eastAsia="Times New Roman" w:hAnsi="Times" w:cs="Times New Roman"/>
          <w:sz w:val="22"/>
          <w:szCs w:val="22"/>
          <w:lang w:val="de-CH" w:eastAsia="en-GB"/>
        </w:rPr>
      </w:pPr>
      <w:r>
        <w:rPr>
          <w:rFonts w:ascii="Times" w:eastAsia="Times New Roman" w:hAnsi="Times" w:cs="Times New Roman"/>
          <w:sz w:val="22"/>
          <w:szCs w:val="22"/>
          <w:lang w:val="de-CH" w:eastAsia="en-GB"/>
        </w:rPr>
        <w:t xml:space="preserve">Sie können zudem in der CrowdWater App ein Klassenlogin erstellen, damit sich nicht jeder Schüler und jede Schülerin selbst registrieren muss. Dazu benötigen Sie eine E-Mail-Adresse und ein Smartphone. </w:t>
      </w:r>
      <w:r w:rsidRPr="00F24880">
        <w:rPr>
          <w:rFonts w:ascii="Times" w:eastAsia="Times New Roman" w:hAnsi="Times" w:cs="Times New Roman"/>
          <w:sz w:val="22"/>
          <w:szCs w:val="22"/>
          <w:lang w:val="de-CH" w:eastAsia="en-GB"/>
        </w:rPr>
        <w:t>Laden Sie sich im App Store (iPhone) oder bei Google Play (Andro</w:t>
      </w:r>
      <w:r>
        <w:rPr>
          <w:rFonts w:ascii="Times" w:eastAsia="Times New Roman" w:hAnsi="Times" w:cs="Times New Roman"/>
          <w:sz w:val="22"/>
          <w:szCs w:val="22"/>
          <w:lang w:val="de-CH" w:eastAsia="en-GB"/>
        </w:rPr>
        <w:t>id) die kostenlose CrowdWater App herunter. Bei der Registrierung können Sie dann die Option Schulklasse anwählen. Alternativ kann sich auch jeder Schüler und jede Schülerin selbst registrieren.</w:t>
      </w:r>
    </w:p>
    <w:p w14:paraId="78369A6A" w14:textId="674C3A99" w:rsidR="000100EA" w:rsidRPr="00F24880" w:rsidRDefault="000100EA" w:rsidP="002C14F5">
      <w:pPr>
        <w:rPr>
          <w:rFonts w:ascii="Times" w:eastAsia="Times New Roman" w:hAnsi="Times" w:cs="Times New Roman"/>
          <w:sz w:val="28"/>
          <w:szCs w:val="22"/>
          <w:lang w:val="de-CH" w:eastAsia="en-GB"/>
        </w:rPr>
      </w:pPr>
    </w:p>
    <w:p w14:paraId="627B920F" w14:textId="3EF6FB54" w:rsidR="000100EA" w:rsidRPr="00745ADE" w:rsidRDefault="000100EA" w:rsidP="002C14F5">
      <w:pPr>
        <w:pStyle w:val="ListParagraph"/>
        <w:numPr>
          <w:ilvl w:val="0"/>
          <w:numId w:val="2"/>
        </w:numPr>
        <w:spacing w:after="120"/>
        <w:ind w:left="426" w:hanging="426"/>
        <w:rPr>
          <w:rFonts w:ascii="Times" w:eastAsia="Times New Roman" w:hAnsi="Times" w:cs="Times New Roman"/>
          <w:b/>
          <w:szCs w:val="22"/>
          <w:lang w:val="de-CH" w:eastAsia="en-GB"/>
        </w:rPr>
      </w:pPr>
      <w:r w:rsidRPr="00745ADE">
        <w:rPr>
          <w:rFonts w:ascii="Times" w:eastAsia="Times New Roman" w:hAnsi="Times" w:cs="Times New Roman"/>
          <w:b/>
          <w:szCs w:val="22"/>
          <w:lang w:val="de-CH" w:eastAsia="en-GB"/>
        </w:rPr>
        <w:t>Was passiert mit den Ergebnissen?</w:t>
      </w:r>
    </w:p>
    <w:p w14:paraId="3AEDBEFC" w14:textId="0AB2152B" w:rsidR="000100EA" w:rsidRPr="00640E50" w:rsidRDefault="000100EA" w:rsidP="002C14F5">
      <w:pPr>
        <w:autoSpaceDE w:val="0"/>
        <w:autoSpaceDN w:val="0"/>
        <w:adjustRightInd w:val="0"/>
        <w:rPr>
          <w:rFonts w:ascii="Times" w:eastAsia="Times New Roman" w:hAnsi="Times" w:cs="Times New Roman"/>
          <w:sz w:val="22"/>
          <w:szCs w:val="22"/>
          <w:lang w:val="de-CH" w:eastAsia="en-GB"/>
        </w:rPr>
      </w:pPr>
      <w:r w:rsidRPr="00745ADE">
        <w:rPr>
          <w:rFonts w:ascii="Times" w:hAnsi="Times" w:cs="CIDFont+F1"/>
          <w:sz w:val="22"/>
          <w:szCs w:val="22"/>
          <w:lang w:val="x-none"/>
        </w:rPr>
        <w:t>Die Ergebnisse werden anonym auf unserer Homepage (</w:t>
      </w:r>
      <w:hyperlink r:id="rId9" w:history="1">
        <w:r w:rsidR="00946065" w:rsidRPr="00745ADE">
          <w:rPr>
            <w:rStyle w:val="Hyperlink"/>
            <w:rFonts w:ascii="Times" w:hAnsi="Times" w:cs="CIDFont+F1"/>
            <w:sz w:val="22"/>
            <w:szCs w:val="22"/>
            <w:lang w:val="x-none"/>
          </w:rPr>
          <w:t>www.crowdwater.ch</w:t>
        </w:r>
      </w:hyperlink>
      <w:r w:rsidR="00946065" w:rsidRPr="00745ADE">
        <w:rPr>
          <w:rFonts w:ascii="Times" w:hAnsi="Times" w:cs="CIDFont+F1"/>
          <w:sz w:val="22"/>
          <w:szCs w:val="22"/>
          <w:lang w:val="x-none"/>
        </w:rPr>
        <w:t>) veröffentlicht.</w:t>
      </w:r>
      <w:r w:rsidR="00946065" w:rsidRPr="00745ADE">
        <w:rPr>
          <w:rFonts w:ascii="Times" w:hAnsi="Times" w:cs="CIDFont+F1"/>
          <w:sz w:val="22"/>
          <w:szCs w:val="22"/>
          <w:lang w:val="de-CH"/>
        </w:rPr>
        <w:t xml:space="preserve"> </w:t>
      </w:r>
      <w:r w:rsidRPr="00745ADE">
        <w:rPr>
          <w:rFonts w:ascii="Times" w:hAnsi="Times" w:cs="CIDFont+F1"/>
          <w:sz w:val="22"/>
          <w:szCs w:val="22"/>
          <w:lang w:val="x-none"/>
        </w:rPr>
        <w:t>Zusätzlich werden die Daten für hydrologische Modellierungen</w:t>
      </w:r>
      <w:r w:rsidR="00946065" w:rsidRPr="00745ADE">
        <w:rPr>
          <w:rFonts w:ascii="Times" w:hAnsi="Times" w:cs="CIDFont+F1"/>
          <w:sz w:val="22"/>
          <w:szCs w:val="22"/>
          <w:lang w:val="x-none"/>
        </w:rPr>
        <w:t xml:space="preserve"> verwendet, damit das Potential</w:t>
      </w:r>
      <w:r w:rsidR="00946065" w:rsidRPr="00745ADE">
        <w:rPr>
          <w:rFonts w:ascii="Times" w:hAnsi="Times" w:cs="CIDFont+F1"/>
          <w:sz w:val="22"/>
          <w:szCs w:val="22"/>
          <w:lang w:val="de-CH"/>
        </w:rPr>
        <w:t xml:space="preserve"> </w:t>
      </w:r>
      <w:r w:rsidRPr="00745ADE">
        <w:rPr>
          <w:rFonts w:ascii="Times" w:hAnsi="Times" w:cs="CIDFont+F1"/>
          <w:sz w:val="22"/>
          <w:szCs w:val="22"/>
          <w:lang w:val="x-none"/>
        </w:rPr>
        <w:t xml:space="preserve">der </w:t>
      </w:r>
      <w:r w:rsidRPr="00640E50">
        <w:rPr>
          <w:rFonts w:ascii="Times" w:eastAsia="Times New Roman" w:hAnsi="Times" w:cs="Times New Roman"/>
          <w:sz w:val="22"/>
          <w:szCs w:val="22"/>
          <w:lang w:val="de-CH" w:eastAsia="en-GB"/>
        </w:rPr>
        <w:t>Daten analysiert werden kann.</w:t>
      </w:r>
    </w:p>
    <w:p w14:paraId="71D512B1" w14:textId="77777777" w:rsidR="00640E50" w:rsidRPr="00F24880" w:rsidRDefault="00640E50" w:rsidP="002C14F5">
      <w:pPr>
        <w:rPr>
          <w:rFonts w:ascii="Times" w:eastAsia="Times New Roman" w:hAnsi="Times" w:cs="Times New Roman"/>
          <w:sz w:val="28"/>
          <w:szCs w:val="22"/>
          <w:lang w:val="de-CH" w:eastAsia="en-GB"/>
        </w:rPr>
      </w:pPr>
    </w:p>
    <w:p w14:paraId="42CF9A4E" w14:textId="77777777" w:rsidR="00D3650E" w:rsidRDefault="00D3650E" w:rsidP="002C14F5">
      <w:pPr>
        <w:rPr>
          <w:rFonts w:ascii="Times" w:hAnsi="Times"/>
          <w:b/>
          <w:sz w:val="32"/>
          <w:lang w:val="de-CH"/>
        </w:rPr>
      </w:pPr>
      <w:r>
        <w:rPr>
          <w:rFonts w:ascii="Times" w:hAnsi="Times"/>
          <w:b/>
          <w:sz w:val="32"/>
          <w:lang w:val="de-CH"/>
        </w:rPr>
        <w:br w:type="page"/>
      </w:r>
    </w:p>
    <w:p w14:paraId="15F31684" w14:textId="507565CF" w:rsidR="00880B9D" w:rsidRPr="00745ADE" w:rsidRDefault="00880B9D" w:rsidP="002C14F5">
      <w:pPr>
        <w:rPr>
          <w:rFonts w:ascii="Times" w:hAnsi="Times"/>
          <w:b/>
          <w:sz w:val="32"/>
          <w:lang w:val="de-CH"/>
        </w:rPr>
      </w:pPr>
      <w:r w:rsidRPr="00745ADE">
        <w:rPr>
          <w:rFonts w:ascii="Times" w:hAnsi="Times"/>
          <w:b/>
          <w:sz w:val="32"/>
          <w:lang w:val="de-CH"/>
        </w:rPr>
        <w:lastRenderedPageBreak/>
        <w:t>Inhalt</w:t>
      </w:r>
    </w:p>
    <w:p w14:paraId="29B37D7A" w14:textId="54956EEB" w:rsidR="00880B9D" w:rsidRPr="00F63D97" w:rsidRDefault="00880B9D" w:rsidP="002C14F5">
      <w:pPr>
        <w:rPr>
          <w:rFonts w:ascii="Times" w:hAnsi="Times"/>
          <w:b/>
          <w:sz w:val="14"/>
          <w:lang w:val="de-CH"/>
        </w:rPr>
      </w:pPr>
    </w:p>
    <w:p w14:paraId="65E17BA6" w14:textId="650301A6" w:rsidR="00880B9D" w:rsidRPr="00754BB2" w:rsidRDefault="00754BB2" w:rsidP="002C14F5">
      <w:pPr>
        <w:rPr>
          <w:rFonts w:ascii="Times" w:hAnsi="Times"/>
          <w:sz w:val="22"/>
          <w:szCs w:val="22"/>
          <w:lang w:val="de-CH"/>
        </w:rPr>
      </w:pPr>
      <w:r w:rsidRPr="00745ADE">
        <w:rPr>
          <w:rFonts w:ascii="Times" w:hAnsi="Times"/>
          <w:b/>
          <w:noProof/>
          <w:lang w:val="de-CH" w:eastAsia="de-CH"/>
        </w:rPr>
        <mc:AlternateContent>
          <mc:Choice Requires="wps">
            <w:drawing>
              <wp:anchor distT="0" distB="0" distL="114300" distR="114300" simplePos="0" relativeHeight="251656192" behindDoc="1" locked="0" layoutInCell="1" allowOverlap="1" wp14:anchorId="6572B3AC" wp14:editId="5B2ABC01">
                <wp:simplePos x="0" y="0"/>
                <wp:positionH relativeFrom="column">
                  <wp:posOffset>0</wp:posOffset>
                </wp:positionH>
                <wp:positionV relativeFrom="paragraph">
                  <wp:posOffset>250825</wp:posOffset>
                </wp:positionV>
                <wp:extent cx="5727700" cy="1943100"/>
                <wp:effectExtent l="0" t="0" r="25400" b="19050"/>
                <wp:wrapTight wrapText="bothSides">
                  <wp:wrapPolygon edited="0">
                    <wp:start x="0" y="0"/>
                    <wp:lineTo x="0" y="21600"/>
                    <wp:lineTo x="21624" y="21600"/>
                    <wp:lineTo x="21624"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5727700" cy="1943100"/>
                        </a:xfrm>
                        <a:prstGeom prst="rect">
                          <a:avLst/>
                        </a:prstGeom>
                        <a:solidFill>
                          <a:schemeClr val="accent5">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14:paraId="3251BF37" w14:textId="77777777" w:rsidR="006923CA" w:rsidRPr="00754BB2" w:rsidRDefault="006923CA" w:rsidP="00880B9D">
                            <w:pPr>
                              <w:rPr>
                                <w:rFonts w:ascii="Times" w:hAnsi="Times"/>
                                <w:b/>
                                <w:sz w:val="22"/>
                                <w:szCs w:val="22"/>
                                <w:lang w:val="de-CH"/>
                              </w:rPr>
                            </w:pPr>
                            <w:r w:rsidRPr="00754BB2">
                              <w:rPr>
                                <w:rFonts w:ascii="Times" w:hAnsi="Times"/>
                                <w:b/>
                                <w:sz w:val="22"/>
                                <w:szCs w:val="22"/>
                                <w:lang w:val="de-CH"/>
                              </w:rPr>
                              <w:t>Wasserkreislauf</w:t>
                            </w:r>
                          </w:p>
                          <w:p w14:paraId="0521823E"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 xml:space="preserve">Einführung: Wichtigkeit von Wasser </w:t>
                            </w:r>
                          </w:p>
                          <w:p w14:paraId="718E2F28"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Prozesse: Verdunstung, Niederschlag, Versickerung, Abfluss</w:t>
                            </w:r>
                          </w:p>
                          <w:p w14:paraId="76B3F8EE"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Aggregatszustände: gas, flüssig, fest</w:t>
                            </w:r>
                          </w:p>
                          <w:p w14:paraId="7161B5C6"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Globaler vs. lokaler Wasserkreislauf</w:t>
                            </w:r>
                          </w:p>
                          <w:p w14:paraId="4C875BC0"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Wasserhaushalt</w:t>
                            </w:r>
                          </w:p>
                          <w:p w14:paraId="7FD7A119"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Wasserhaushalt der Schweiz</w:t>
                            </w:r>
                          </w:p>
                          <w:p w14:paraId="0E4C3FCF"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Ober- &amp; unterirdische Wasserspeicher</w:t>
                            </w:r>
                          </w:p>
                          <w:p w14:paraId="1E38A844"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Die globale Wasserbilanz</w:t>
                            </w:r>
                          </w:p>
                          <w:p w14:paraId="7E9BF7CA" w14:textId="77777777" w:rsidR="006923CA" w:rsidRPr="00754BB2" w:rsidRDefault="006923CA" w:rsidP="00880B9D">
                            <w:pPr>
                              <w:rPr>
                                <w:rFonts w:ascii="Times" w:hAnsi="Times"/>
                                <w:sz w:val="22"/>
                                <w:szCs w:val="22"/>
                                <w:lang w:val="de-CH"/>
                              </w:rPr>
                            </w:pPr>
                          </w:p>
                          <w:p w14:paraId="3C93101F" w14:textId="2960F8AD" w:rsidR="006923CA" w:rsidRPr="00754BB2" w:rsidRDefault="006923CA" w:rsidP="00AC644E">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Hausaufgabe: CrowdWater App: Wasserstand, Abfluss und Bodenfeuchte mehrmals messen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72B3AC" id="_x0000_t202" coordsize="21600,21600" o:spt="202" path="m,l,21600r21600,l21600,xe">
                <v:stroke joinstyle="miter"/>
                <v:path gradientshapeok="t" o:connecttype="rect"/>
              </v:shapetype>
              <v:shape id="Text Box 2" o:spid="_x0000_s1026" type="#_x0000_t202" style="position:absolute;margin-left:0;margin-top:19.75pt;width:451pt;height:15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" fillcolor="#deeaf6 [664]" strokecolor="black [3200]" strokeweight="1pt">
                <v:textbox>
                  <w:txbxContent>
                    <w:p w14:paraId="3251BF37" w14:textId="77777777" w:rsidR="006923CA" w:rsidRPr="00754BB2" w:rsidRDefault="006923CA" w:rsidP="00880B9D">
                      <w:pPr>
                        <w:rPr>
                          <w:rFonts w:ascii="Times" w:hAnsi="Times"/>
                          <w:b/>
                          <w:sz w:val="22"/>
                          <w:szCs w:val="22"/>
                          <w:lang w:val="de-CH"/>
                        </w:rPr>
                      </w:pPr>
                      <w:r w:rsidRPr="00754BB2">
                        <w:rPr>
                          <w:rFonts w:ascii="Times" w:hAnsi="Times"/>
                          <w:b/>
                          <w:sz w:val="22"/>
                          <w:szCs w:val="22"/>
                          <w:lang w:val="de-CH"/>
                        </w:rPr>
                        <w:t>Wasserkreislauf</w:t>
                      </w:r>
                    </w:p>
                    <w:p w14:paraId="0521823E"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 xml:space="preserve">Einführung: Wichtigkeit von Wasser </w:t>
                      </w:r>
                    </w:p>
                    <w:p w14:paraId="718E2F28"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Prozesse: Verdunstung, Niederschlag, Versickerung, Abfluss</w:t>
                      </w:r>
                    </w:p>
                    <w:p w14:paraId="76B3F8EE"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Aggregatszustände: gas, flüssig, fest</w:t>
                      </w:r>
                    </w:p>
                    <w:p w14:paraId="7161B5C6"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Globaler vs. lokaler Wasserkreislauf</w:t>
                      </w:r>
                    </w:p>
                    <w:p w14:paraId="4C875BC0"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Wasserhaushalt</w:t>
                      </w:r>
                    </w:p>
                    <w:p w14:paraId="7FD7A119"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Wasserhaushalt der Schweiz</w:t>
                      </w:r>
                    </w:p>
                    <w:p w14:paraId="0E4C3FCF"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Ober- &amp; unterirdische Wasserspeicher</w:t>
                      </w:r>
                    </w:p>
                    <w:p w14:paraId="1E38A844"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Die globale Wasserbilanz</w:t>
                      </w:r>
                    </w:p>
                    <w:p w14:paraId="7E9BF7CA" w14:textId="77777777" w:rsidR="006923CA" w:rsidRPr="00754BB2" w:rsidRDefault="006923CA" w:rsidP="00880B9D">
                      <w:pPr>
                        <w:rPr>
                          <w:rFonts w:ascii="Times" w:hAnsi="Times"/>
                          <w:sz w:val="22"/>
                          <w:szCs w:val="22"/>
                          <w:lang w:val="de-CH"/>
                        </w:rPr>
                      </w:pPr>
                    </w:p>
                    <w:p w14:paraId="3C93101F" w14:textId="2960F8AD" w:rsidR="006923CA" w:rsidRPr="00754BB2" w:rsidRDefault="006923CA" w:rsidP="00AC644E">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Hausaufgabe: CrowdWater App: Wasserstand, Abfluss und Bodenfeuchte mehrmals messen</w:t>
                      </w:r>
                    </w:p>
                  </w:txbxContent>
                </v:textbox>
                <w10:wrap type="tight"/>
              </v:shape>
            </w:pict>
          </mc:Fallback>
        </mc:AlternateContent>
      </w:r>
      <w:r w:rsidR="00880B9D" w:rsidRPr="00754BB2">
        <w:rPr>
          <w:rFonts w:ascii="Times" w:hAnsi="Times"/>
          <w:b/>
          <w:sz w:val="22"/>
          <w:szCs w:val="22"/>
          <w:lang w:val="de-CH"/>
        </w:rPr>
        <w:t xml:space="preserve">1. Block </w:t>
      </w:r>
      <w:r w:rsidR="00880B9D" w:rsidRPr="00754BB2">
        <w:rPr>
          <w:rFonts w:ascii="Times" w:hAnsi="Times"/>
          <w:sz w:val="22"/>
          <w:szCs w:val="22"/>
          <w:lang w:val="de-CH"/>
        </w:rPr>
        <w:t>(~2.5 Lektionen)</w:t>
      </w:r>
    </w:p>
    <w:p w14:paraId="4D4F75B3" w14:textId="77777777" w:rsidR="00880B9D" w:rsidRPr="00F63D97" w:rsidRDefault="00880B9D" w:rsidP="002C14F5">
      <w:pPr>
        <w:rPr>
          <w:rFonts w:ascii="Times" w:hAnsi="Times"/>
          <w:b/>
          <w:sz w:val="10"/>
          <w:lang w:val="de-CH"/>
        </w:rPr>
      </w:pPr>
    </w:p>
    <w:p w14:paraId="7C63216D" w14:textId="374A668E" w:rsidR="00880B9D" w:rsidRPr="00754BB2" w:rsidRDefault="00754BB2" w:rsidP="002C14F5">
      <w:pPr>
        <w:rPr>
          <w:rFonts w:ascii="Times" w:hAnsi="Times"/>
          <w:sz w:val="22"/>
          <w:szCs w:val="22"/>
          <w:lang w:val="de-CH"/>
        </w:rPr>
      </w:pPr>
      <w:r w:rsidRPr="00745ADE">
        <w:rPr>
          <w:rFonts w:ascii="Times" w:hAnsi="Times"/>
          <w:b/>
          <w:noProof/>
          <w:lang w:val="de-CH" w:eastAsia="de-CH"/>
        </w:rPr>
        <mc:AlternateContent>
          <mc:Choice Requires="wps">
            <w:drawing>
              <wp:anchor distT="0" distB="0" distL="114300" distR="114300" simplePos="0" relativeHeight="251658240" behindDoc="1" locked="0" layoutInCell="1" allowOverlap="1" wp14:anchorId="0D0165D8" wp14:editId="47C22228">
                <wp:simplePos x="0" y="0"/>
                <wp:positionH relativeFrom="column">
                  <wp:posOffset>0</wp:posOffset>
                </wp:positionH>
                <wp:positionV relativeFrom="paragraph">
                  <wp:posOffset>238125</wp:posOffset>
                </wp:positionV>
                <wp:extent cx="5727700" cy="1664970"/>
                <wp:effectExtent l="0" t="0" r="25400" b="11430"/>
                <wp:wrapTight wrapText="bothSides">
                  <wp:wrapPolygon edited="0">
                    <wp:start x="0" y="0"/>
                    <wp:lineTo x="0" y="21501"/>
                    <wp:lineTo x="21624" y="21501"/>
                    <wp:lineTo x="21624" y="0"/>
                    <wp:lineTo x="0" y="0"/>
                  </wp:wrapPolygon>
                </wp:wrapTight>
                <wp:docPr id="4" name="Text Box 4"/>
                <wp:cNvGraphicFramePr/>
                <a:graphic xmlns:a="http://schemas.openxmlformats.org/drawingml/2006/main">
                  <a:graphicData uri="http://schemas.microsoft.com/office/word/2010/wordprocessingShape">
                    <wps:wsp>
                      <wps:cNvSpPr txBox="1"/>
                      <wps:spPr>
                        <a:xfrm>
                          <a:off x="0" y="0"/>
                          <a:ext cx="5727700" cy="1664970"/>
                        </a:xfrm>
                        <a:prstGeom prst="rect">
                          <a:avLst/>
                        </a:prstGeom>
                        <a:solidFill>
                          <a:schemeClr val="accent5">
                            <a:lumMod val="60000"/>
                            <a:lumOff val="40000"/>
                          </a:schemeClr>
                        </a:solidFill>
                        <a:ln/>
                      </wps:spPr>
                      <wps:style>
                        <a:lnRef idx="2">
                          <a:schemeClr val="dk1"/>
                        </a:lnRef>
                        <a:fillRef idx="1">
                          <a:schemeClr val="lt1"/>
                        </a:fillRef>
                        <a:effectRef idx="0">
                          <a:schemeClr val="dk1"/>
                        </a:effectRef>
                        <a:fontRef idx="minor">
                          <a:schemeClr val="dk1"/>
                        </a:fontRef>
                      </wps:style>
                      <wps:txbx>
                        <w:txbxContent>
                          <w:p w14:paraId="180F7257" w14:textId="77777777" w:rsidR="006923CA" w:rsidRPr="00754BB2" w:rsidRDefault="006923CA" w:rsidP="00880B9D">
                            <w:pPr>
                              <w:rPr>
                                <w:rFonts w:ascii="Times" w:hAnsi="Times"/>
                                <w:b/>
                                <w:sz w:val="22"/>
                                <w:szCs w:val="22"/>
                                <w:lang w:val="de-CH"/>
                              </w:rPr>
                            </w:pPr>
                            <w:r w:rsidRPr="00754BB2">
                              <w:rPr>
                                <w:rFonts w:ascii="Times" w:hAnsi="Times"/>
                                <w:b/>
                                <w:sz w:val="22"/>
                                <w:szCs w:val="22"/>
                                <w:lang w:val="de-CH"/>
                              </w:rPr>
                              <w:t xml:space="preserve">Naturkatastrophen: Hochwasser / </w:t>
                            </w:r>
                            <w:r w:rsidRPr="00754BB2">
                              <w:rPr>
                                <w:rFonts w:ascii="Times" w:hAnsi="Times"/>
                                <w:b/>
                                <w:color w:val="000000" w:themeColor="text1"/>
                                <w:sz w:val="22"/>
                                <w:szCs w:val="22"/>
                                <w:lang w:val="de-CH"/>
                              </w:rPr>
                              <w:t>Dürren</w:t>
                            </w:r>
                          </w:p>
                          <w:p w14:paraId="23A2365E"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Einführung: Naturkatastrophen</w:t>
                            </w:r>
                          </w:p>
                          <w:p w14:paraId="210C87EC" w14:textId="1F34E34E"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Wichtige Begriffe: Naturgefahr, Schadenpotenzial, Naturrisiko, Naturkatastrophe, Vulnerabilität/Verwundbarkeit</w:t>
                            </w:r>
                          </w:p>
                          <w:p w14:paraId="78C71F0E"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Ursachen, Folgen und Prävention von Naturkatastrophen anhand von Fallstudien</w:t>
                            </w:r>
                          </w:p>
                          <w:p w14:paraId="09FF5061"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Kritische Betrachtung des Verhältnisses von Mensch und Natur</w:t>
                            </w:r>
                          </w:p>
                          <w:p w14:paraId="22BB491F"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Vulnerabilität und Präventionsmassnahmen im Globalen Norden vs. Globalen Süden</w:t>
                            </w:r>
                          </w:p>
                          <w:p w14:paraId="05F0E05D" w14:textId="77777777" w:rsidR="006923CA" w:rsidRPr="00754BB2" w:rsidRDefault="006923CA" w:rsidP="00880B9D">
                            <w:pPr>
                              <w:rPr>
                                <w:rFonts w:ascii="Times" w:hAnsi="Times"/>
                                <w:sz w:val="22"/>
                                <w:szCs w:val="22"/>
                                <w:lang w:val="de-CH"/>
                              </w:rPr>
                            </w:pPr>
                          </w:p>
                          <w:p w14:paraId="04DC08CF"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Hausaufgabe: CrowdWater App: Wasserstand, Abfluss und Bodenfeuchte mehrmals messen</w:t>
                            </w:r>
                          </w:p>
                          <w:p w14:paraId="084AA972" w14:textId="77777777" w:rsidR="006923CA" w:rsidRPr="00745ADE" w:rsidRDefault="006923CA" w:rsidP="00880B9D">
                            <w:pPr>
                              <w:rPr>
                                <w:rFonts w:ascii="Times" w:hAnsi="Times"/>
                                <w:sz w:val="20"/>
                                <w:szCs w:val="20"/>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D0165D8" id="Text Box 4" o:spid="_x0000_s1027" type="#_x0000_t202" style="position:absolute;margin-left:0;margin-top:18.75pt;width:451pt;height:131.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" fillcolor="#9cc2e5 [1944]" strokecolor="black [3200]" strokeweight="1pt">
                <v:textbox>
                  <w:txbxContent>
                    <w:p w14:paraId="180F7257" w14:textId="77777777" w:rsidR="006923CA" w:rsidRPr="00754BB2" w:rsidRDefault="006923CA" w:rsidP="00880B9D">
                      <w:pPr>
                        <w:rPr>
                          <w:rFonts w:ascii="Times" w:hAnsi="Times"/>
                          <w:b/>
                          <w:sz w:val="22"/>
                          <w:szCs w:val="22"/>
                          <w:lang w:val="de-CH"/>
                        </w:rPr>
                      </w:pPr>
                      <w:r w:rsidRPr="00754BB2">
                        <w:rPr>
                          <w:rFonts w:ascii="Times" w:hAnsi="Times"/>
                          <w:b/>
                          <w:sz w:val="22"/>
                          <w:szCs w:val="22"/>
                          <w:lang w:val="de-CH"/>
                        </w:rPr>
                        <w:t xml:space="preserve">Naturkatastrophen: Hochwasser / </w:t>
                      </w:r>
                      <w:r w:rsidRPr="00754BB2">
                        <w:rPr>
                          <w:rFonts w:ascii="Times" w:hAnsi="Times"/>
                          <w:b/>
                          <w:color w:val="000000" w:themeColor="text1"/>
                          <w:sz w:val="22"/>
                          <w:szCs w:val="22"/>
                          <w:lang w:val="de-CH"/>
                        </w:rPr>
                        <w:t>Dürren</w:t>
                      </w:r>
                    </w:p>
                    <w:p w14:paraId="23A2365E"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Einführung: Naturkatastrophen</w:t>
                      </w:r>
                    </w:p>
                    <w:p w14:paraId="210C87EC" w14:textId="1F34E34E"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Wichtige Begriffe: Naturgefahr, Schadenpotenzial, Naturrisiko, Naturkatastrophe, Vulnerabilität/Verwundbarkeit</w:t>
                      </w:r>
                    </w:p>
                    <w:p w14:paraId="78C71F0E"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Ursachen, Folgen und Prävention von Naturkatastrophen anhand von Fallstudien</w:t>
                      </w:r>
                    </w:p>
                    <w:p w14:paraId="09FF5061"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Kritische Betrachtung des Verhältnisses von Mensch und Natur</w:t>
                      </w:r>
                    </w:p>
                    <w:p w14:paraId="22BB491F"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Vulnerabilität und Präventionsmassnahmen im Globalen Norden vs. Globalen Süden</w:t>
                      </w:r>
                    </w:p>
                    <w:p w14:paraId="05F0E05D" w14:textId="77777777" w:rsidR="006923CA" w:rsidRPr="00754BB2" w:rsidRDefault="006923CA" w:rsidP="00880B9D">
                      <w:pPr>
                        <w:rPr>
                          <w:rFonts w:ascii="Times" w:hAnsi="Times"/>
                          <w:sz w:val="22"/>
                          <w:szCs w:val="22"/>
                          <w:lang w:val="de-CH"/>
                        </w:rPr>
                      </w:pPr>
                    </w:p>
                    <w:p w14:paraId="04DC08CF"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Hausaufgabe: CrowdWater App: Wasserstand, Abfluss und Bodenfeuchte mehrmals messen</w:t>
                      </w:r>
                    </w:p>
                    <w:p w14:paraId="084AA972" w14:textId="77777777" w:rsidR="006923CA" w:rsidRPr="00745ADE" w:rsidRDefault="006923CA" w:rsidP="00880B9D">
                      <w:pPr>
                        <w:rPr>
                          <w:rFonts w:ascii="Times" w:hAnsi="Times"/>
                          <w:sz w:val="20"/>
                          <w:szCs w:val="20"/>
                          <w:lang w:val="de-CH"/>
                        </w:rPr>
                      </w:pPr>
                    </w:p>
                  </w:txbxContent>
                </v:textbox>
                <w10:wrap type="tight"/>
              </v:shape>
            </w:pict>
          </mc:Fallback>
        </mc:AlternateContent>
      </w:r>
      <w:r w:rsidR="00880B9D" w:rsidRPr="00754BB2">
        <w:rPr>
          <w:rFonts w:ascii="Times" w:hAnsi="Times"/>
          <w:b/>
          <w:sz w:val="22"/>
          <w:szCs w:val="22"/>
          <w:lang w:val="de-CH"/>
        </w:rPr>
        <w:t xml:space="preserve">2. Block </w:t>
      </w:r>
      <w:r w:rsidR="00880B9D" w:rsidRPr="00754BB2">
        <w:rPr>
          <w:rFonts w:ascii="Times" w:hAnsi="Times"/>
          <w:sz w:val="22"/>
          <w:szCs w:val="22"/>
          <w:lang w:val="de-CH"/>
        </w:rPr>
        <w:t>(~1.5 Lektionen)</w:t>
      </w:r>
    </w:p>
    <w:p w14:paraId="4589CC54" w14:textId="42E06B4C" w:rsidR="00880B9D" w:rsidRPr="00F63D97" w:rsidRDefault="00880B9D" w:rsidP="002C14F5">
      <w:pPr>
        <w:rPr>
          <w:rFonts w:ascii="Times" w:hAnsi="Times"/>
          <w:b/>
          <w:sz w:val="10"/>
          <w:lang w:val="de-CH"/>
        </w:rPr>
      </w:pPr>
    </w:p>
    <w:p w14:paraId="52708F47" w14:textId="72E6B956" w:rsidR="00880B9D" w:rsidRPr="00745ADE" w:rsidRDefault="00754BB2" w:rsidP="002C14F5">
      <w:pPr>
        <w:rPr>
          <w:rFonts w:ascii="Times" w:hAnsi="Times"/>
          <w:b/>
          <w:lang w:val="de-CH"/>
        </w:rPr>
      </w:pPr>
      <w:r w:rsidRPr="00745ADE">
        <w:rPr>
          <w:rFonts w:ascii="Times" w:hAnsi="Times"/>
          <w:b/>
          <w:noProof/>
          <w:lang w:val="de-CH" w:eastAsia="de-CH"/>
        </w:rPr>
        <mc:AlternateContent>
          <mc:Choice Requires="wps">
            <w:drawing>
              <wp:anchor distT="0" distB="0" distL="114300" distR="114300" simplePos="0" relativeHeight="251659264" behindDoc="1" locked="0" layoutInCell="1" allowOverlap="1" wp14:anchorId="5E25673D" wp14:editId="41E5F007">
                <wp:simplePos x="0" y="0"/>
                <wp:positionH relativeFrom="column">
                  <wp:posOffset>0</wp:posOffset>
                </wp:positionH>
                <wp:positionV relativeFrom="paragraph">
                  <wp:posOffset>233680</wp:posOffset>
                </wp:positionV>
                <wp:extent cx="5727700" cy="1216025"/>
                <wp:effectExtent l="0" t="0" r="25400" b="22225"/>
                <wp:wrapTight wrapText="bothSides">
                  <wp:wrapPolygon edited="0">
                    <wp:start x="0" y="0"/>
                    <wp:lineTo x="0" y="21656"/>
                    <wp:lineTo x="21624" y="21656"/>
                    <wp:lineTo x="21624" y="0"/>
                    <wp:lineTo x="0" y="0"/>
                  </wp:wrapPolygon>
                </wp:wrapTight>
                <wp:docPr id="3" name="Text Box 3"/>
                <wp:cNvGraphicFramePr/>
                <a:graphic xmlns:a="http://schemas.openxmlformats.org/drawingml/2006/main">
                  <a:graphicData uri="http://schemas.microsoft.com/office/word/2010/wordprocessingShape">
                    <wps:wsp>
                      <wps:cNvSpPr txBox="1"/>
                      <wps:spPr>
                        <a:xfrm>
                          <a:off x="0" y="0"/>
                          <a:ext cx="5727700" cy="1216025"/>
                        </a:xfrm>
                        <a:prstGeom prst="rect">
                          <a:avLst/>
                        </a:prstGeom>
                        <a:solidFill>
                          <a:srgbClr val="7AA2B4"/>
                        </a:solidFill>
                        <a:ln/>
                      </wps:spPr>
                      <wps:style>
                        <a:lnRef idx="2">
                          <a:schemeClr val="dk1"/>
                        </a:lnRef>
                        <a:fillRef idx="1">
                          <a:schemeClr val="lt1"/>
                        </a:fillRef>
                        <a:effectRef idx="0">
                          <a:schemeClr val="dk1"/>
                        </a:effectRef>
                        <a:fontRef idx="minor">
                          <a:schemeClr val="dk1"/>
                        </a:fontRef>
                      </wps:style>
                      <wps:txbx>
                        <w:txbxContent>
                          <w:p w14:paraId="194DD2EB" w14:textId="28151861" w:rsidR="006923CA" w:rsidRPr="00754BB2" w:rsidRDefault="00754BB2" w:rsidP="00880B9D">
                            <w:pPr>
                              <w:rPr>
                                <w:rFonts w:ascii="Times" w:hAnsi="Times"/>
                                <w:b/>
                                <w:sz w:val="22"/>
                                <w:szCs w:val="22"/>
                                <w:lang w:val="de-CH"/>
                              </w:rPr>
                            </w:pPr>
                            <w:r>
                              <w:rPr>
                                <w:rFonts w:ascii="Times" w:hAnsi="Times"/>
                                <w:b/>
                                <w:sz w:val="22"/>
                                <w:szCs w:val="22"/>
                                <w:lang w:val="de-CH"/>
                              </w:rPr>
                              <w:t>Citizen Science, CrowdW</w:t>
                            </w:r>
                            <w:r w:rsidR="006923CA" w:rsidRPr="00754BB2">
                              <w:rPr>
                                <w:rFonts w:ascii="Times" w:hAnsi="Times"/>
                                <w:b/>
                                <w:sz w:val="22"/>
                                <w:szCs w:val="22"/>
                                <w:lang w:val="de-CH"/>
                              </w:rPr>
                              <w:t>ater &amp; Datenauswertung</w:t>
                            </w:r>
                          </w:p>
                          <w:p w14:paraId="59A12EB4"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Wichtigkeit von hydrologischen Daten</w:t>
                            </w:r>
                          </w:p>
                          <w:p w14:paraId="1789851D"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Einführung in Citizen Science</w:t>
                            </w:r>
                          </w:p>
                          <w:p w14:paraId="11C45539"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Potenzial von Citizen Science und vom CrowdWater Projekt</w:t>
                            </w:r>
                          </w:p>
                          <w:p w14:paraId="34061B36"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Auswertung und Interpretation der eigenen Messungen</w:t>
                            </w:r>
                          </w:p>
                          <w:p w14:paraId="694EC699"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Präsentation der Ergebnisse</w:t>
                            </w:r>
                          </w:p>
                          <w:p w14:paraId="0E25CF93" w14:textId="77777777" w:rsidR="006923CA" w:rsidRPr="00C665CD" w:rsidRDefault="006923CA" w:rsidP="00880B9D">
                            <w:pPr>
                              <w:rPr>
                                <w:sz w:val="20"/>
                                <w:szCs w:val="20"/>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25673D" id="Text Box 3" o:spid="_x0000_s1028" type="#_x0000_t202" style="position:absolute;margin-left:0;margin-top:18.4pt;width:451pt;height:95.7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" fillcolor="#7aa2b4" strokecolor="black [3200]" strokeweight="1pt">
                <v:textbox>
                  <w:txbxContent>
                    <w:p w14:paraId="194DD2EB" w14:textId="28151861" w:rsidR="006923CA" w:rsidRPr="00754BB2" w:rsidRDefault="00754BB2" w:rsidP="00880B9D">
                      <w:pPr>
                        <w:rPr>
                          <w:rFonts w:ascii="Times" w:hAnsi="Times"/>
                          <w:b/>
                          <w:sz w:val="22"/>
                          <w:szCs w:val="22"/>
                          <w:lang w:val="de-CH"/>
                        </w:rPr>
                      </w:pPr>
                      <w:r>
                        <w:rPr>
                          <w:rFonts w:ascii="Times" w:hAnsi="Times"/>
                          <w:b/>
                          <w:sz w:val="22"/>
                          <w:szCs w:val="22"/>
                          <w:lang w:val="de-CH"/>
                        </w:rPr>
                        <w:t>Citizen Science, CrowdW</w:t>
                      </w:r>
                      <w:r w:rsidR="006923CA" w:rsidRPr="00754BB2">
                        <w:rPr>
                          <w:rFonts w:ascii="Times" w:hAnsi="Times"/>
                          <w:b/>
                          <w:sz w:val="22"/>
                          <w:szCs w:val="22"/>
                          <w:lang w:val="de-CH"/>
                        </w:rPr>
                        <w:t>ater &amp; Datenauswertung</w:t>
                      </w:r>
                    </w:p>
                    <w:p w14:paraId="59A12EB4"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Wichtigkeit von hydrologischen Daten</w:t>
                      </w:r>
                    </w:p>
                    <w:p w14:paraId="1789851D"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Einführung in Citizen Science</w:t>
                      </w:r>
                    </w:p>
                    <w:p w14:paraId="11C45539"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Potenzial von Citizen Science und vom CrowdWater Projekt</w:t>
                      </w:r>
                    </w:p>
                    <w:p w14:paraId="34061B36"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Auswertung und Interpretation der eigenen Messungen</w:t>
                      </w:r>
                    </w:p>
                    <w:p w14:paraId="694EC699" w14:textId="77777777" w:rsidR="006923CA" w:rsidRPr="00754BB2" w:rsidRDefault="006923CA" w:rsidP="00880B9D">
                      <w:pPr>
                        <w:pStyle w:val="ListParagraph"/>
                        <w:numPr>
                          <w:ilvl w:val="0"/>
                          <w:numId w:val="6"/>
                        </w:numPr>
                        <w:ind w:left="426" w:hanging="284"/>
                        <w:rPr>
                          <w:rFonts w:ascii="Times" w:hAnsi="Times"/>
                          <w:sz w:val="22"/>
                          <w:szCs w:val="22"/>
                          <w:lang w:val="de-CH"/>
                        </w:rPr>
                      </w:pPr>
                      <w:r w:rsidRPr="00754BB2">
                        <w:rPr>
                          <w:rFonts w:ascii="Times" w:hAnsi="Times"/>
                          <w:sz w:val="22"/>
                          <w:szCs w:val="22"/>
                          <w:lang w:val="de-CH"/>
                        </w:rPr>
                        <w:t>Präsentation der Ergebnisse</w:t>
                      </w:r>
                    </w:p>
                    <w:p w14:paraId="0E25CF93" w14:textId="77777777" w:rsidR="006923CA" w:rsidRPr="00C665CD" w:rsidRDefault="006923CA" w:rsidP="00880B9D">
                      <w:pPr>
                        <w:rPr>
                          <w:sz w:val="20"/>
                          <w:szCs w:val="20"/>
                          <w:lang w:val="de-CH"/>
                        </w:rPr>
                      </w:pPr>
                    </w:p>
                  </w:txbxContent>
                </v:textbox>
                <w10:wrap type="tight"/>
              </v:shape>
            </w:pict>
          </mc:Fallback>
        </mc:AlternateContent>
      </w:r>
      <w:r w:rsidR="00880B9D" w:rsidRPr="00754BB2">
        <w:rPr>
          <w:rFonts w:ascii="Times" w:hAnsi="Times"/>
          <w:b/>
          <w:sz w:val="22"/>
          <w:szCs w:val="22"/>
          <w:lang w:val="de-CH"/>
        </w:rPr>
        <w:t xml:space="preserve">3. Block </w:t>
      </w:r>
      <w:r w:rsidR="00880B9D" w:rsidRPr="00754BB2">
        <w:rPr>
          <w:rFonts w:ascii="Times" w:hAnsi="Times"/>
          <w:sz w:val="22"/>
          <w:szCs w:val="22"/>
          <w:lang w:val="de-CH"/>
        </w:rPr>
        <w:t>(~2 Lektionen)</w:t>
      </w:r>
    </w:p>
    <w:p w14:paraId="433582B1" w14:textId="77777777" w:rsidR="00880B9D" w:rsidRPr="00745ADE" w:rsidRDefault="00880B9D" w:rsidP="002C14F5">
      <w:pPr>
        <w:rPr>
          <w:rFonts w:ascii="Times" w:hAnsi="Times"/>
          <w:b/>
          <w:lang w:val="de-CH"/>
        </w:rPr>
      </w:pPr>
    </w:p>
    <w:p w14:paraId="76E3895A" w14:textId="77777777" w:rsidR="00880B9D" w:rsidRPr="00754BB2" w:rsidRDefault="00880B9D" w:rsidP="002C14F5">
      <w:pPr>
        <w:rPr>
          <w:rFonts w:ascii="Times" w:hAnsi="Times"/>
          <w:b/>
          <w:sz w:val="22"/>
          <w:szCs w:val="22"/>
          <w:lang w:val="de-CH"/>
        </w:rPr>
      </w:pPr>
      <w:r w:rsidRPr="00754BB2">
        <w:rPr>
          <w:rFonts w:ascii="Times" w:hAnsi="Times"/>
          <w:b/>
          <w:sz w:val="22"/>
          <w:szCs w:val="22"/>
          <w:lang w:val="de-CH"/>
        </w:rPr>
        <w:t>Ziel:</w:t>
      </w:r>
    </w:p>
    <w:p w14:paraId="6E947FC7" w14:textId="16FAF510" w:rsidR="00880B9D" w:rsidRPr="00754BB2" w:rsidRDefault="00880B9D" w:rsidP="002C14F5">
      <w:pPr>
        <w:rPr>
          <w:rFonts w:ascii="Times" w:hAnsi="Times"/>
          <w:sz w:val="22"/>
          <w:szCs w:val="22"/>
          <w:lang w:val="de-CH"/>
        </w:rPr>
      </w:pPr>
      <w:r w:rsidRPr="00754BB2">
        <w:rPr>
          <w:rFonts w:ascii="Times" w:hAnsi="Times"/>
          <w:sz w:val="22"/>
          <w:szCs w:val="22"/>
          <w:lang w:val="de-CH"/>
        </w:rPr>
        <w:t>Lehrpersonen können die Unterrichtsblöcke wie folgt kombinieren:</w:t>
      </w:r>
    </w:p>
    <w:p w14:paraId="51F6F0A0" w14:textId="77777777" w:rsidR="00880B9D" w:rsidRPr="00754BB2" w:rsidRDefault="00880B9D" w:rsidP="002C14F5">
      <w:pPr>
        <w:pStyle w:val="ListParagraph"/>
        <w:numPr>
          <w:ilvl w:val="0"/>
          <w:numId w:val="7"/>
        </w:numPr>
        <w:rPr>
          <w:rFonts w:ascii="Times" w:hAnsi="Times"/>
          <w:sz w:val="22"/>
          <w:szCs w:val="22"/>
          <w:lang w:val="de-CH"/>
        </w:rPr>
      </w:pPr>
      <w:r w:rsidRPr="00754BB2">
        <w:rPr>
          <w:rFonts w:ascii="Times" w:hAnsi="Times"/>
          <w:sz w:val="22"/>
          <w:szCs w:val="22"/>
          <w:lang w:val="de-CH"/>
        </w:rPr>
        <w:t>alle drei Blöcke (</w:t>
      </w:r>
      <w:r w:rsidRPr="00754BB2">
        <w:rPr>
          <w:rFonts w:ascii="Times" w:hAnsi="Times"/>
          <w:i/>
          <w:sz w:val="22"/>
          <w:szCs w:val="22"/>
          <w:lang w:val="de-CH"/>
        </w:rPr>
        <w:t>empfohlen</w:t>
      </w:r>
      <w:r w:rsidRPr="00754BB2">
        <w:rPr>
          <w:rFonts w:ascii="Times" w:hAnsi="Times"/>
          <w:sz w:val="22"/>
          <w:szCs w:val="22"/>
          <w:lang w:val="de-CH"/>
        </w:rPr>
        <w:t>)</w:t>
      </w:r>
    </w:p>
    <w:p w14:paraId="097A035E" w14:textId="77777777" w:rsidR="00880B9D" w:rsidRPr="00754BB2" w:rsidRDefault="00880B9D" w:rsidP="002C14F5">
      <w:pPr>
        <w:pStyle w:val="ListParagraph"/>
        <w:numPr>
          <w:ilvl w:val="0"/>
          <w:numId w:val="7"/>
        </w:numPr>
        <w:rPr>
          <w:rFonts w:ascii="Times" w:hAnsi="Times"/>
          <w:sz w:val="22"/>
          <w:szCs w:val="22"/>
          <w:lang w:val="de-CH"/>
        </w:rPr>
      </w:pPr>
      <w:r w:rsidRPr="00754BB2">
        <w:rPr>
          <w:rFonts w:ascii="Times" w:hAnsi="Times"/>
          <w:sz w:val="22"/>
          <w:szCs w:val="22"/>
          <w:lang w:val="de-CH"/>
        </w:rPr>
        <w:t>Block 1 und 3</w:t>
      </w:r>
    </w:p>
    <w:p w14:paraId="28DFED70" w14:textId="77777777" w:rsidR="00880B9D" w:rsidRPr="00754BB2" w:rsidRDefault="00880B9D" w:rsidP="002C14F5">
      <w:pPr>
        <w:pStyle w:val="ListParagraph"/>
        <w:numPr>
          <w:ilvl w:val="0"/>
          <w:numId w:val="7"/>
        </w:numPr>
        <w:rPr>
          <w:rFonts w:ascii="Times" w:hAnsi="Times"/>
          <w:sz w:val="22"/>
          <w:szCs w:val="22"/>
          <w:lang w:val="de-CH"/>
        </w:rPr>
      </w:pPr>
      <w:r w:rsidRPr="00754BB2">
        <w:rPr>
          <w:rFonts w:ascii="Times" w:hAnsi="Times"/>
          <w:sz w:val="22"/>
          <w:szCs w:val="22"/>
          <w:lang w:val="de-CH"/>
        </w:rPr>
        <w:t>Block 2 und 3</w:t>
      </w:r>
    </w:p>
    <w:p w14:paraId="31A4B5AF" w14:textId="77777777" w:rsidR="00880B9D" w:rsidRPr="00754BB2" w:rsidRDefault="00880B9D" w:rsidP="002C14F5">
      <w:pPr>
        <w:rPr>
          <w:rFonts w:ascii="Times" w:hAnsi="Times"/>
          <w:sz w:val="22"/>
          <w:szCs w:val="22"/>
          <w:lang w:val="de-CH"/>
        </w:rPr>
      </w:pPr>
    </w:p>
    <w:p w14:paraId="00A4E9F9" w14:textId="384D994B" w:rsidR="00F63D97" w:rsidRPr="00754BB2" w:rsidRDefault="00880B9D" w:rsidP="002C14F5">
      <w:pPr>
        <w:rPr>
          <w:rFonts w:ascii="Times" w:hAnsi="Times"/>
          <w:sz w:val="22"/>
          <w:szCs w:val="22"/>
          <w:lang w:val="de-CH"/>
        </w:rPr>
      </w:pPr>
      <w:r w:rsidRPr="00754BB2">
        <w:rPr>
          <w:rFonts w:ascii="Times" w:hAnsi="Times"/>
          <w:sz w:val="22"/>
          <w:szCs w:val="22"/>
          <w:lang w:val="de-CH"/>
        </w:rPr>
        <w:t>Der dritte Block sollte zwingend durchgeführt werden, damit die S</w:t>
      </w:r>
      <w:r w:rsidR="009F0A07" w:rsidRPr="00754BB2">
        <w:rPr>
          <w:rFonts w:ascii="Times" w:hAnsi="Times"/>
          <w:sz w:val="22"/>
          <w:szCs w:val="22"/>
          <w:lang w:val="de-CH"/>
        </w:rPr>
        <w:t>chüler_innen</w:t>
      </w:r>
      <w:r w:rsidRPr="00754BB2">
        <w:rPr>
          <w:rFonts w:ascii="Times" w:hAnsi="Times"/>
          <w:sz w:val="22"/>
          <w:szCs w:val="22"/>
          <w:lang w:val="de-CH"/>
        </w:rPr>
        <w:t xml:space="preserve"> ihre selbstgesammelten Daten auswerten und interpretieren können.</w:t>
      </w:r>
    </w:p>
    <w:p w14:paraId="0061F51B" w14:textId="77777777" w:rsidR="00F63D97" w:rsidRPr="00754BB2" w:rsidRDefault="00F63D97" w:rsidP="002C14F5">
      <w:pPr>
        <w:rPr>
          <w:rFonts w:ascii="Times" w:hAnsi="Times"/>
          <w:sz w:val="22"/>
          <w:szCs w:val="22"/>
          <w:lang w:val="de-CH"/>
        </w:rPr>
      </w:pPr>
    </w:p>
    <w:p w14:paraId="175E6E7D" w14:textId="6D382EA3" w:rsidR="00F63D97" w:rsidRPr="00754BB2" w:rsidRDefault="00F63D97" w:rsidP="002C14F5">
      <w:pPr>
        <w:rPr>
          <w:rFonts w:ascii="Times" w:hAnsi="Times"/>
          <w:sz w:val="22"/>
          <w:szCs w:val="22"/>
          <w:lang w:val="de-CH"/>
        </w:rPr>
      </w:pPr>
      <w:r w:rsidRPr="00754BB2">
        <w:rPr>
          <w:rFonts w:ascii="Times" w:hAnsi="Times"/>
          <w:sz w:val="22"/>
          <w:szCs w:val="22"/>
          <w:lang w:val="de-CH"/>
        </w:rPr>
        <w:t>Einige Lektionen könnten für jüngere Schüler und Schülerinnen zeitlich etwas knapp bemessen sein. Es steht den Lehrpersonen selbstverständlich frei eine zusätzliche Lektion einzuplanen, gewisse Blöcke nach eigenem Ermessen zu streichen oder eine Kooperation mit anderen Schulfächern einzugehen.</w:t>
      </w:r>
    </w:p>
    <w:p w14:paraId="61E33165" w14:textId="77777777" w:rsidR="00880B9D" w:rsidRPr="00754BB2" w:rsidRDefault="00880B9D" w:rsidP="002C14F5">
      <w:pPr>
        <w:rPr>
          <w:rFonts w:ascii="Times" w:hAnsi="Times"/>
          <w:b/>
          <w:sz w:val="22"/>
          <w:szCs w:val="22"/>
          <w:lang w:val="de-CH"/>
        </w:rPr>
      </w:pPr>
    </w:p>
    <w:p w14:paraId="3D55ACEA" w14:textId="77777777" w:rsidR="00754BB2" w:rsidRDefault="00754BB2">
      <w:pPr>
        <w:rPr>
          <w:rFonts w:ascii="Times" w:hAnsi="Times"/>
          <w:b/>
          <w:sz w:val="22"/>
          <w:szCs w:val="22"/>
          <w:lang w:val="de-CH"/>
        </w:rPr>
      </w:pPr>
      <w:r>
        <w:rPr>
          <w:rFonts w:ascii="Times" w:hAnsi="Times"/>
          <w:b/>
          <w:sz w:val="22"/>
          <w:szCs w:val="22"/>
          <w:lang w:val="de-CH"/>
        </w:rPr>
        <w:br w:type="page"/>
      </w:r>
    </w:p>
    <w:p w14:paraId="63EAED6B" w14:textId="1E22EFC9" w:rsidR="00880B9D" w:rsidRPr="00754BB2" w:rsidRDefault="00880B9D" w:rsidP="002C14F5">
      <w:pPr>
        <w:rPr>
          <w:rFonts w:ascii="Times" w:hAnsi="Times"/>
          <w:b/>
          <w:sz w:val="22"/>
          <w:szCs w:val="22"/>
          <w:lang w:val="de-CH"/>
        </w:rPr>
      </w:pPr>
      <w:r w:rsidRPr="00754BB2">
        <w:rPr>
          <w:rFonts w:ascii="Times" w:hAnsi="Times"/>
          <w:b/>
          <w:sz w:val="22"/>
          <w:szCs w:val="22"/>
          <w:lang w:val="de-CH"/>
        </w:rPr>
        <w:lastRenderedPageBreak/>
        <w:t>Passende Themen aus den Lehrplänen</w:t>
      </w:r>
      <w:r w:rsidR="00F63D97" w:rsidRPr="00754BB2">
        <w:rPr>
          <w:rFonts w:ascii="Times" w:hAnsi="Times"/>
          <w:b/>
          <w:sz w:val="22"/>
          <w:szCs w:val="22"/>
          <w:lang w:val="de-CH"/>
        </w:rPr>
        <w:t xml:space="preserve"> Geographie</w:t>
      </w:r>
      <w:r w:rsidRPr="00754BB2">
        <w:rPr>
          <w:rFonts w:ascii="Times" w:hAnsi="Times"/>
          <w:b/>
          <w:sz w:val="22"/>
          <w:szCs w:val="22"/>
          <w:lang w:val="de-CH"/>
        </w:rPr>
        <w:t>:</w:t>
      </w:r>
    </w:p>
    <w:p w14:paraId="29E37B2C" w14:textId="77777777" w:rsidR="00754BB2" w:rsidRDefault="00880B9D" w:rsidP="00754BB2">
      <w:pPr>
        <w:rPr>
          <w:rFonts w:ascii="Times" w:hAnsi="Times"/>
          <w:sz w:val="22"/>
          <w:szCs w:val="22"/>
          <w:lang w:val="de-CH"/>
        </w:rPr>
      </w:pPr>
      <w:r w:rsidRPr="00754BB2">
        <w:rPr>
          <w:rFonts w:ascii="Times" w:hAnsi="Times"/>
          <w:sz w:val="22"/>
          <w:szCs w:val="22"/>
          <w:lang w:val="de-CH"/>
        </w:rPr>
        <w:t>Naturgef</w:t>
      </w:r>
      <w:r w:rsidR="00F173BB" w:rsidRPr="00754BB2">
        <w:rPr>
          <w:rFonts w:ascii="Times" w:hAnsi="Times"/>
          <w:sz w:val="22"/>
          <w:szCs w:val="22"/>
          <w:lang w:val="de-CH"/>
        </w:rPr>
        <w:t>ahren, Wasserkreislauf</w:t>
      </w:r>
    </w:p>
    <w:p w14:paraId="7B68509E" w14:textId="77777777" w:rsidR="00754BB2" w:rsidRDefault="00754BB2" w:rsidP="00754BB2">
      <w:pPr>
        <w:rPr>
          <w:rFonts w:ascii="Times" w:hAnsi="Times"/>
          <w:sz w:val="22"/>
          <w:szCs w:val="22"/>
          <w:lang w:val="de-CH"/>
        </w:rPr>
      </w:pPr>
    </w:p>
    <w:p w14:paraId="3D747A86" w14:textId="6C1EF9F6" w:rsidR="00880B9D" w:rsidRPr="00754BB2" w:rsidRDefault="00D3650E" w:rsidP="00754BB2">
      <w:pPr>
        <w:rPr>
          <w:rFonts w:ascii="Times" w:hAnsi="Times"/>
          <w:sz w:val="22"/>
          <w:szCs w:val="22"/>
          <w:lang w:val="de-CH"/>
        </w:rPr>
      </w:pPr>
      <w:r w:rsidRPr="00754BB2">
        <w:rPr>
          <w:rFonts w:ascii="Times" w:hAnsi="Times"/>
          <w:sz w:val="22"/>
          <w:szCs w:val="22"/>
          <w:lang w:val="de-CH"/>
        </w:rPr>
        <w:t>Das Geographische Institut der Universität Zürich bietet weitere interessante Angebote für Schulen zum Thema Wasser an</w:t>
      </w:r>
      <w:r w:rsidR="004C6823" w:rsidRPr="00754BB2">
        <w:rPr>
          <w:rFonts w:ascii="Times" w:hAnsi="Times"/>
          <w:sz w:val="22"/>
          <w:szCs w:val="22"/>
          <w:lang w:val="de-CH"/>
        </w:rPr>
        <w:t>, über welche wir Ihnen nachfolgend einen Überblick verschaffen möchten</w:t>
      </w:r>
      <w:r w:rsidRPr="00754BB2">
        <w:rPr>
          <w:rFonts w:ascii="Times" w:hAnsi="Times"/>
          <w:sz w:val="22"/>
          <w:szCs w:val="22"/>
          <w:lang w:val="de-CH"/>
        </w:rPr>
        <w:t xml:space="preserve">. Ein ausführliches Informationsblatt finden Sie </w:t>
      </w:r>
      <w:hyperlink r:id="rId10" w:history="1">
        <w:r w:rsidR="004C6823" w:rsidRPr="00754BB2">
          <w:rPr>
            <w:rStyle w:val="Hyperlink"/>
            <w:rFonts w:ascii="Times" w:hAnsi="Times"/>
            <w:sz w:val="22"/>
            <w:szCs w:val="22"/>
            <w:lang w:val="de-CH"/>
          </w:rPr>
          <w:t>hier</w:t>
        </w:r>
      </w:hyperlink>
      <w:r w:rsidR="004C6823" w:rsidRPr="00754BB2">
        <w:rPr>
          <w:rFonts w:ascii="Times" w:hAnsi="Times"/>
          <w:sz w:val="22"/>
          <w:szCs w:val="22"/>
          <w:lang w:val="de-CH"/>
        </w:rPr>
        <w:t>.</w:t>
      </w:r>
      <w:r w:rsidR="004C6823" w:rsidRPr="00754BB2">
        <w:rPr>
          <w:rStyle w:val="FootnoteReference"/>
          <w:rFonts w:ascii="Times" w:hAnsi="Times"/>
          <w:sz w:val="22"/>
          <w:szCs w:val="22"/>
          <w:lang w:val="de-CH"/>
        </w:rPr>
        <w:footnoteReference w:id="1"/>
      </w:r>
    </w:p>
    <w:p w14:paraId="5D953939" w14:textId="0CF6D70B" w:rsidR="004C6823" w:rsidRPr="00754BB2" w:rsidRDefault="004C6823" w:rsidP="002C14F5">
      <w:pPr>
        <w:jc w:val="both"/>
        <w:rPr>
          <w:rFonts w:ascii="Times" w:hAnsi="Times"/>
          <w:sz w:val="22"/>
          <w:szCs w:val="22"/>
          <w:lang w:val="de-CH"/>
        </w:rPr>
      </w:pPr>
    </w:p>
    <w:p w14:paraId="50EA85C3" w14:textId="34838DAE" w:rsidR="004C6823" w:rsidRPr="00754BB2" w:rsidRDefault="004C6823" w:rsidP="002C14F5">
      <w:pPr>
        <w:jc w:val="both"/>
        <w:rPr>
          <w:rFonts w:ascii="Times" w:hAnsi="Times"/>
          <w:b/>
          <w:sz w:val="22"/>
          <w:szCs w:val="22"/>
          <w:lang w:val="de-CH"/>
        </w:rPr>
      </w:pPr>
      <w:r w:rsidRPr="00754BB2">
        <w:rPr>
          <w:rFonts w:ascii="Times" w:hAnsi="Times"/>
          <w:b/>
          <w:sz w:val="22"/>
          <w:szCs w:val="22"/>
          <w:lang w:val="de-CH"/>
        </w:rPr>
        <w:t>Massive Open Online Course (MOOC) «Wasser in der Schweiz»</w:t>
      </w:r>
    </w:p>
    <w:p w14:paraId="35DF1B90" w14:textId="1EF63D6F" w:rsidR="004C6823" w:rsidRPr="00754BB2" w:rsidRDefault="004C6823" w:rsidP="002C14F5">
      <w:pPr>
        <w:jc w:val="both"/>
        <w:rPr>
          <w:rFonts w:ascii="Times" w:hAnsi="Times"/>
          <w:sz w:val="22"/>
          <w:szCs w:val="22"/>
          <w:lang w:val="de-CH"/>
        </w:rPr>
      </w:pPr>
      <w:r w:rsidRPr="00754BB2">
        <w:rPr>
          <w:rFonts w:ascii="Times" w:hAnsi="Times"/>
          <w:sz w:val="22"/>
          <w:szCs w:val="22"/>
          <w:lang w:val="de-CH"/>
        </w:rPr>
        <w:t>Der Kurs deckt verschiedene Aspekte zum Thema Wasser in der Schweiz mit Kurzfilmen und integrierten Übungen ab. Mit den Schüler_innen kann der ganze Kurs oder Teile davon behandelt werden. Die sieben Themenblöcke sind:</w:t>
      </w:r>
    </w:p>
    <w:p w14:paraId="679F80AC" w14:textId="050783FF" w:rsidR="004C6823" w:rsidRPr="00754BB2" w:rsidRDefault="004C6823" w:rsidP="002C14F5">
      <w:pPr>
        <w:pStyle w:val="ListParagraph"/>
        <w:numPr>
          <w:ilvl w:val="0"/>
          <w:numId w:val="8"/>
        </w:numPr>
        <w:jc w:val="both"/>
        <w:rPr>
          <w:rFonts w:ascii="Times" w:hAnsi="Times"/>
          <w:sz w:val="22"/>
          <w:szCs w:val="22"/>
          <w:lang w:val="de-CH"/>
        </w:rPr>
      </w:pPr>
      <w:r w:rsidRPr="00754BB2">
        <w:rPr>
          <w:rFonts w:ascii="Times" w:hAnsi="Times"/>
          <w:sz w:val="22"/>
          <w:szCs w:val="22"/>
          <w:lang w:val="de-CH"/>
        </w:rPr>
        <w:t>Bedeutung von Wasser, Wasserkreislauf, Wasserbilanz</w:t>
      </w:r>
    </w:p>
    <w:p w14:paraId="0C5F91D3" w14:textId="260B931E" w:rsidR="004C6823" w:rsidRPr="00754BB2" w:rsidRDefault="004C6823" w:rsidP="002C14F5">
      <w:pPr>
        <w:pStyle w:val="ListParagraph"/>
        <w:numPr>
          <w:ilvl w:val="0"/>
          <w:numId w:val="8"/>
        </w:numPr>
        <w:jc w:val="both"/>
        <w:rPr>
          <w:rFonts w:ascii="Times" w:hAnsi="Times"/>
          <w:sz w:val="22"/>
          <w:szCs w:val="22"/>
          <w:lang w:val="de-CH"/>
        </w:rPr>
      </w:pPr>
      <w:r w:rsidRPr="00754BB2">
        <w:rPr>
          <w:rFonts w:ascii="Times" w:hAnsi="Times"/>
          <w:sz w:val="22"/>
          <w:szCs w:val="22"/>
          <w:lang w:val="de-CH"/>
        </w:rPr>
        <w:t>Niederschlag, unterirdisches Wasser</w:t>
      </w:r>
    </w:p>
    <w:p w14:paraId="25179F5F" w14:textId="31E7269C" w:rsidR="004C6823" w:rsidRPr="00754BB2" w:rsidRDefault="004C6823" w:rsidP="002C14F5">
      <w:pPr>
        <w:pStyle w:val="ListParagraph"/>
        <w:numPr>
          <w:ilvl w:val="0"/>
          <w:numId w:val="8"/>
        </w:numPr>
        <w:jc w:val="both"/>
        <w:rPr>
          <w:rFonts w:ascii="Times" w:hAnsi="Times"/>
          <w:sz w:val="22"/>
          <w:szCs w:val="22"/>
          <w:lang w:val="de-CH"/>
        </w:rPr>
      </w:pPr>
      <w:r w:rsidRPr="00754BB2">
        <w:rPr>
          <w:rFonts w:ascii="Times" w:hAnsi="Times"/>
          <w:sz w:val="22"/>
          <w:szCs w:val="22"/>
          <w:lang w:val="de-CH"/>
        </w:rPr>
        <w:t>Abfluss, Einzugsgebiete, Gletscher</w:t>
      </w:r>
    </w:p>
    <w:p w14:paraId="0BC10FDB" w14:textId="53949746" w:rsidR="004C6823" w:rsidRPr="00754BB2" w:rsidRDefault="004C6823" w:rsidP="002C14F5">
      <w:pPr>
        <w:pStyle w:val="ListParagraph"/>
        <w:numPr>
          <w:ilvl w:val="0"/>
          <w:numId w:val="8"/>
        </w:numPr>
        <w:jc w:val="both"/>
        <w:rPr>
          <w:rFonts w:ascii="Times" w:hAnsi="Times"/>
          <w:sz w:val="22"/>
          <w:szCs w:val="22"/>
          <w:lang w:val="de-CH"/>
        </w:rPr>
      </w:pPr>
      <w:r w:rsidRPr="00754BB2">
        <w:rPr>
          <w:rFonts w:ascii="Times" w:hAnsi="Times"/>
          <w:sz w:val="22"/>
          <w:szCs w:val="22"/>
          <w:lang w:val="de-CH"/>
        </w:rPr>
        <w:t>Historische Überschwemmungen, Hochwasserschutz und Prognosemodelle, Trockenheit</w:t>
      </w:r>
    </w:p>
    <w:p w14:paraId="067C350B" w14:textId="12C27259" w:rsidR="004C6823" w:rsidRPr="00754BB2" w:rsidRDefault="004C6823" w:rsidP="002C14F5">
      <w:pPr>
        <w:pStyle w:val="ListParagraph"/>
        <w:numPr>
          <w:ilvl w:val="0"/>
          <w:numId w:val="8"/>
        </w:numPr>
        <w:jc w:val="both"/>
        <w:rPr>
          <w:rFonts w:ascii="Times" w:hAnsi="Times"/>
          <w:sz w:val="22"/>
          <w:szCs w:val="22"/>
          <w:lang w:val="de-CH"/>
        </w:rPr>
      </w:pPr>
      <w:r w:rsidRPr="00754BB2">
        <w:rPr>
          <w:rFonts w:ascii="Times" w:hAnsi="Times"/>
          <w:sz w:val="22"/>
          <w:szCs w:val="22"/>
          <w:lang w:val="de-CH"/>
        </w:rPr>
        <w:t>Wasserqualität und deren ökologische Bedeutung</w:t>
      </w:r>
    </w:p>
    <w:p w14:paraId="48A97A67" w14:textId="6C6BB27A" w:rsidR="004C6823" w:rsidRPr="00754BB2" w:rsidRDefault="004C6823" w:rsidP="002C14F5">
      <w:pPr>
        <w:pStyle w:val="ListParagraph"/>
        <w:numPr>
          <w:ilvl w:val="0"/>
          <w:numId w:val="8"/>
        </w:numPr>
        <w:jc w:val="both"/>
        <w:rPr>
          <w:rFonts w:ascii="Times" w:hAnsi="Times"/>
          <w:sz w:val="22"/>
          <w:szCs w:val="22"/>
          <w:lang w:val="de-CH"/>
        </w:rPr>
      </w:pPr>
      <w:r w:rsidRPr="00754BB2">
        <w:rPr>
          <w:rFonts w:ascii="Times" w:hAnsi="Times"/>
          <w:sz w:val="22"/>
          <w:szCs w:val="22"/>
          <w:lang w:val="de-CH"/>
        </w:rPr>
        <w:t>Trinkwasser und Abwasser, Wasserkraft, gezähmtes Wasser</w:t>
      </w:r>
    </w:p>
    <w:p w14:paraId="7AAAF3A5" w14:textId="393DA1D1" w:rsidR="004C6823" w:rsidRPr="00754BB2" w:rsidRDefault="004C6823" w:rsidP="002C14F5">
      <w:pPr>
        <w:pStyle w:val="ListParagraph"/>
        <w:numPr>
          <w:ilvl w:val="0"/>
          <w:numId w:val="8"/>
        </w:numPr>
        <w:jc w:val="both"/>
        <w:rPr>
          <w:rFonts w:ascii="Times" w:hAnsi="Times"/>
          <w:sz w:val="22"/>
          <w:szCs w:val="22"/>
          <w:lang w:val="de-CH"/>
        </w:rPr>
      </w:pPr>
      <w:r w:rsidRPr="00754BB2">
        <w:rPr>
          <w:rFonts w:ascii="Times" w:hAnsi="Times"/>
          <w:sz w:val="22"/>
          <w:szCs w:val="22"/>
          <w:lang w:val="de-CH"/>
        </w:rPr>
        <w:t>Wasser in Kunst und Gesellschaft, Citizen Science, Hydrologischer Atlas der Schweiz</w:t>
      </w:r>
    </w:p>
    <w:p w14:paraId="0C75A1CD" w14:textId="0B260143" w:rsidR="004C6823" w:rsidRPr="00754BB2" w:rsidRDefault="004C6823" w:rsidP="002C14F5">
      <w:pPr>
        <w:jc w:val="both"/>
        <w:rPr>
          <w:rFonts w:ascii="Times" w:hAnsi="Times"/>
          <w:sz w:val="22"/>
          <w:szCs w:val="22"/>
          <w:lang w:val="de-CH"/>
        </w:rPr>
      </w:pPr>
    </w:p>
    <w:p w14:paraId="4C0B0D5E" w14:textId="489050A0" w:rsidR="004C6823" w:rsidRPr="00754BB2" w:rsidRDefault="002C14F5" w:rsidP="002C14F5">
      <w:pPr>
        <w:jc w:val="both"/>
        <w:rPr>
          <w:rFonts w:ascii="Times" w:hAnsi="Times"/>
          <w:b/>
          <w:sz w:val="22"/>
          <w:szCs w:val="22"/>
          <w:lang w:val="en-US"/>
        </w:rPr>
      </w:pPr>
      <w:r w:rsidRPr="00754BB2">
        <w:rPr>
          <w:rFonts w:ascii="Times" w:hAnsi="Times"/>
          <w:b/>
          <w:sz w:val="22"/>
          <w:szCs w:val="22"/>
          <w:lang w:val="en-US"/>
        </w:rPr>
        <w:t>Massive Open Online Course (MOOC) zu CrowdWater</w:t>
      </w:r>
    </w:p>
    <w:p w14:paraId="6371D427" w14:textId="7DC71DEF" w:rsidR="002C14F5" w:rsidRPr="00754BB2" w:rsidRDefault="002C14F5" w:rsidP="002C14F5">
      <w:pPr>
        <w:jc w:val="both"/>
        <w:rPr>
          <w:rFonts w:ascii="Times" w:hAnsi="Times"/>
          <w:sz w:val="22"/>
          <w:szCs w:val="22"/>
        </w:rPr>
      </w:pPr>
      <w:r w:rsidRPr="00754BB2">
        <w:rPr>
          <w:rFonts w:ascii="Times" w:hAnsi="Times"/>
          <w:sz w:val="22"/>
          <w:szCs w:val="22"/>
        </w:rPr>
        <w:t>Auch zum CrowdWater Projekt stellen wir einen MOOC zur Verfügung. Dieser kann ergänzend zu den Schulmaterialien verwendet werden: Die Videos im MOOC ermöglichen es, den Unterricht zum Thema CrowdWater abwechslungsreich zu gestalten. Ebenso kann das Thema mit Videos über die Hintergründe von CrowdWater und die Forschung, welche mit den Daten von CrowdWater betrieben wird, weiter vertieft werden.</w:t>
      </w:r>
    </w:p>
    <w:p w14:paraId="5AD46890" w14:textId="6201DABA" w:rsidR="002C14F5" w:rsidRPr="00754BB2" w:rsidRDefault="002C14F5" w:rsidP="002C14F5">
      <w:pPr>
        <w:jc w:val="both"/>
        <w:rPr>
          <w:rFonts w:ascii="Times" w:hAnsi="Times"/>
          <w:sz w:val="22"/>
          <w:szCs w:val="22"/>
        </w:rPr>
      </w:pPr>
    </w:p>
    <w:p w14:paraId="7C310C13" w14:textId="791C8329" w:rsidR="002C14F5" w:rsidRPr="00754BB2" w:rsidRDefault="002C14F5" w:rsidP="002C14F5">
      <w:pPr>
        <w:jc w:val="both"/>
        <w:rPr>
          <w:rFonts w:ascii="Times" w:hAnsi="Times"/>
          <w:b/>
          <w:sz w:val="22"/>
          <w:szCs w:val="22"/>
        </w:rPr>
      </w:pPr>
      <w:r w:rsidRPr="00754BB2">
        <w:rPr>
          <w:rFonts w:ascii="Times" w:hAnsi="Times"/>
          <w:b/>
          <w:sz w:val="22"/>
          <w:szCs w:val="22"/>
        </w:rPr>
        <w:t>Weitere Schulmaterialien zum Thema Wasser</w:t>
      </w:r>
    </w:p>
    <w:p w14:paraId="55E0BA5F" w14:textId="01D32065" w:rsidR="002C14F5" w:rsidRPr="00754BB2" w:rsidRDefault="002C14F5" w:rsidP="002C14F5">
      <w:pPr>
        <w:jc w:val="both"/>
        <w:rPr>
          <w:rFonts w:ascii="Times" w:hAnsi="Times"/>
          <w:sz w:val="22"/>
          <w:szCs w:val="22"/>
        </w:rPr>
      </w:pPr>
      <w:r w:rsidRPr="00754BB2">
        <w:rPr>
          <w:rFonts w:ascii="Times" w:hAnsi="Times"/>
          <w:sz w:val="22"/>
          <w:szCs w:val="22"/>
        </w:rPr>
        <w:t>Im Rahmen eines Projekts haben Studierende Unterrichtsmaterialien zu verschiedenen Filmen entwickelt, welche sich mit Wasser befassen oder in welchen Wasser eine zentrale Rolle einnimmt. Es stehen Materialien zu folgenden Themen zur Verfügung:</w:t>
      </w:r>
    </w:p>
    <w:p w14:paraId="1B8E7100" w14:textId="6EE9A51A"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Der Wasserkreislauf</w:t>
      </w:r>
    </w:p>
    <w:p w14:paraId="146FCF4F" w14:textId="686F9417"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Wasser als Lebensgrundlage</w:t>
      </w:r>
    </w:p>
    <w:p w14:paraId="1B911DC2" w14:textId="26631249"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Virtuelles Wasser</w:t>
      </w:r>
    </w:p>
    <w:p w14:paraId="41C134BD" w14:textId="447CA232"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Wasserknappheit und Wasserverschwendung</w:t>
      </w:r>
    </w:p>
    <w:p w14:paraId="7C672004" w14:textId="4E0486F4"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Alternative Trinkwassergewinnungsmethoden</w:t>
      </w:r>
    </w:p>
    <w:p w14:paraId="1EBA12DD" w14:textId="6A275A9E"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Wasserverschmutzung</w:t>
      </w:r>
    </w:p>
    <w:p w14:paraId="02CC47C7" w14:textId="26BC2D49"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Abwasserreinigung Früher und Heute</w:t>
      </w:r>
    </w:p>
    <w:p w14:paraId="1C2216FF" w14:textId="42CA4E83"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Wasserkraftnutzung zur Stromproduktion</w:t>
      </w:r>
    </w:p>
    <w:p w14:paraId="6632C3B7" w14:textId="51C804BC"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Privatisierung von Wasserressourcen</w:t>
      </w:r>
    </w:p>
    <w:p w14:paraId="016A86CE" w14:textId="076735CF"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Überschwemmungen</w:t>
      </w:r>
    </w:p>
    <w:p w14:paraId="1D8806DD" w14:textId="16E319DA" w:rsidR="002C14F5" w:rsidRPr="00754BB2" w:rsidRDefault="002C14F5" w:rsidP="002C14F5">
      <w:pPr>
        <w:pStyle w:val="ListParagraph"/>
        <w:numPr>
          <w:ilvl w:val="0"/>
          <w:numId w:val="9"/>
        </w:numPr>
        <w:jc w:val="both"/>
        <w:rPr>
          <w:rFonts w:ascii="Times" w:hAnsi="Times"/>
          <w:sz w:val="22"/>
          <w:szCs w:val="22"/>
        </w:rPr>
      </w:pPr>
      <w:r w:rsidRPr="00754BB2">
        <w:rPr>
          <w:rFonts w:ascii="Times" w:hAnsi="Times"/>
          <w:sz w:val="22"/>
          <w:szCs w:val="22"/>
        </w:rPr>
        <w:t>Tsunami</w:t>
      </w:r>
    </w:p>
    <w:sectPr w:rsidR="002C14F5" w:rsidRPr="00754BB2" w:rsidSect="0035481B">
      <w:headerReference w:type="default" r:id="rId11"/>
      <w:footerReference w:type="even" r:id="rId12"/>
      <w:footerReference w:type="default" r:id="rId13"/>
      <w:pgSz w:w="11900" w:h="16840"/>
      <w:pgMar w:top="1440" w:right="1440" w:bottom="1440" w:left="1440" w:header="7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278F1" w14:textId="77777777" w:rsidR="006923CA" w:rsidRDefault="006923CA" w:rsidP="00633EC3">
      <w:r>
        <w:separator/>
      </w:r>
    </w:p>
  </w:endnote>
  <w:endnote w:type="continuationSeparator" w:id="0">
    <w:p w14:paraId="2DD3D1BE" w14:textId="77777777" w:rsidR="006923CA" w:rsidRDefault="006923CA" w:rsidP="0063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useo Sans Rounded 500">
    <w:panose1 w:val="02000000000000000000"/>
    <w:charset w:val="00"/>
    <w:family w:val="modern"/>
    <w:notTrueType/>
    <w:pitch w:val="variable"/>
    <w:sig w:usb0="A00000AF" w:usb1="4000004B" w:usb2="00000000" w:usb3="00000000" w:csb0="0000009B" w:csb1="00000000"/>
  </w:font>
  <w:font w:name="Times">
    <w:panose1 w:val="02020603050405020304"/>
    <w:charset w:val="00"/>
    <w:family w:val="roman"/>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53F1" w14:textId="77777777" w:rsidR="006923CA" w:rsidRDefault="006923CA" w:rsidP="00B37D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A5236B" w14:textId="77777777" w:rsidR="006923CA" w:rsidRDefault="006923CA" w:rsidP="003F4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1420" w14:textId="288EAA1C" w:rsidR="006923CA" w:rsidRPr="00745ADE" w:rsidRDefault="006923CA" w:rsidP="00B37D33">
    <w:pPr>
      <w:pStyle w:val="Footer"/>
      <w:framePr w:wrap="none" w:vAnchor="text" w:hAnchor="margin" w:xAlign="right" w:y="1"/>
      <w:rPr>
        <w:rStyle w:val="PageNumber"/>
        <w:rFonts w:ascii="Times" w:hAnsi="Times"/>
        <w:sz w:val="18"/>
      </w:rPr>
    </w:pPr>
    <w:r w:rsidRPr="00745ADE">
      <w:rPr>
        <w:rStyle w:val="PageNumber"/>
        <w:rFonts w:ascii="Times" w:hAnsi="Times"/>
        <w:sz w:val="18"/>
      </w:rPr>
      <w:fldChar w:fldCharType="begin"/>
    </w:r>
    <w:r w:rsidRPr="00745ADE">
      <w:rPr>
        <w:rStyle w:val="PageNumber"/>
        <w:rFonts w:ascii="Times" w:hAnsi="Times"/>
        <w:sz w:val="18"/>
      </w:rPr>
      <w:instrText xml:space="preserve">PAGE  </w:instrText>
    </w:r>
    <w:r w:rsidRPr="00745ADE">
      <w:rPr>
        <w:rStyle w:val="PageNumber"/>
        <w:rFonts w:ascii="Times" w:hAnsi="Times"/>
        <w:sz w:val="18"/>
      </w:rPr>
      <w:fldChar w:fldCharType="separate"/>
    </w:r>
    <w:r w:rsidR="000662E6">
      <w:rPr>
        <w:rStyle w:val="PageNumber"/>
        <w:rFonts w:ascii="Times" w:hAnsi="Times"/>
        <w:noProof/>
        <w:sz w:val="18"/>
      </w:rPr>
      <w:t>1</w:t>
    </w:r>
    <w:r w:rsidRPr="00745ADE">
      <w:rPr>
        <w:rStyle w:val="PageNumber"/>
        <w:rFonts w:ascii="Times" w:hAnsi="Times"/>
        <w:sz w:val="18"/>
      </w:rPr>
      <w:fldChar w:fldCharType="end"/>
    </w:r>
  </w:p>
  <w:p w14:paraId="3BF1DDFB" w14:textId="5E35C069" w:rsidR="006923CA" w:rsidRPr="00745ADE" w:rsidRDefault="006923CA" w:rsidP="003F43A4">
    <w:pPr>
      <w:pStyle w:val="Footer"/>
      <w:ind w:right="360"/>
      <w:rPr>
        <w:rFonts w:ascii="Times" w:hAnsi="Times"/>
        <w:sz w:val="18"/>
      </w:rPr>
    </w:pPr>
    <w:r w:rsidRPr="00745ADE">
      <w:rPr>
        <w:rFonts w:ascii="Times" w:hAnsi="Times"/>
        <w:sz w:val="18"/>
      </w:rPr>
      <w:t>Universität Zürich, 20</w:t>
    </w:r>
    <w:r>
      <w:rPr>
        <w:rFonts w:ascii="Times" w:hAnsi="Times"/>
        <w:sz w:val="18"/>
      </w:rPr>
      <w:t>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4C5BE" w14:textId="77777777" w:rsidR="006923CA" w:rsidRDefault="006923CA" w:rsidP="00633EC3">
      <w:r>
        <w:separator/>
      </w:r>
    </w:p>
  </w:footnote>
  <w:footnote w:type="continuationSeparator" w:id="0">
    <w:p w14:paraId="234925AA" w14:textId="77777777" w:rsidR="006923CA" w:rsidRDefault="006923CA" w:rsidP="00633EC3">
      <w:r>
        <w:continuationSeparator/>
      </w:r>
    </w:p>
  </w:footnote>
  <w:footnote w:id="1">
    <w:p w14:paraId="37071744" w14:textId="4F56DAA6" w:rsidR="006923CA" w:rsidRPr="004C6823" w:rsidRDefault="006923CA">
      <w:pPr>
        <w:pStyle w:val="FootnoteText"/>
        <w:rPr>
          <w:rFonts w:ascii="Times New Roman" w:hAnsi="Times New Roman" w:cs="Times New Roman"/>
        </w:rPr>
      </w:pPr>
      <w:r w:rsidRPr="004C6823">
        <w:rPr>
          <w:rStyle w:val="FootnoteReference"/>
          <w:rFonts w:ascii="Times New Roman" w:hAnsi="Times New Roman" w:cs="Times New Roman"/>
        </w:rPr>
        <w:footnoteRef/>
      </w:r>
      <w:r w:rsidRPr="004C6823">
        <w:rPr>
          <w:rFonts w:ascii="Times New Roman" w:hAnsi="Times New Roman" w:cs="Times New Roman"/>
        </w:rPr>
        <w:t xml:space="preserve"> </w:t>
      </w:r>
      <w:hyperlink r:id="rId1" w:history="1">
        <w:r w:rsidRPr="004C6823">
          <w:rPr>
            <w:rStyle w:val="Hyperlink"/>
            <w:rFonts w:ascii="Times New Roman" w:hAnsi="Times New Roman" w:cs="Times New Roman"/>
          </w:rPr>
          <w:t>https://www.geo.uzh.ch/~jseib/Online_Wasser_Infoblatt_fuer_Schulen.pdf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AE8A1" w14:textId="213621C4" w:rsidR="006923CA" w:rsidRPr="00745ADE" w:rsidRDefault="000662E6" w:rsidP="00633EC3">
    <w:pPr>
      <w:pStyle w:val="Header"/>
      <w:rPr>
        <w:rFonts w:ascii="Times" w:hAnsi="Times"/>
        <w:sz w:val="18"/>
        <w:szCs w:val="18"/>
        <w:u w:val="single"/>
        <w:lang w:val="de-CH"/>
      </w:rPr>
    </w:pPr>
    <w:r w:rsidRPr="006F1E9F">
      <w:rPr>
        <w:rFonts w:ascii="Times" w:hAnsi="Times"/>
        <w:noProof/>
        <w:lang w:val="de-CH" w:eastAsia="de-CH"/>
      </w:rPr>
      <w:drawing>
        <wp:anchor distT="0" distB="0" distL="114300" distR="114300" simplePos="0" relativeHeight="251659264" behindDoc="0" locked="0" layoutInCell="1" allowOverlap="1" wp14:anchorId="34BA1AD8" wp14:editId="3DDA2CD5">
          <wp:simplePos x="0" y="0"/>
          <wp:positionH relativeFrom="column">
            <wp:posOffset>5162550</wp:posOffset>
          </wp:positionH>
          <wp:positionV relativeFrom="paragraph">
            <wp:posOffset>-123825</wp:posOffset>
          </wp:positionV>
          <wp:extent cx="777875" cy="226060"/>
          <wp:effectExtent l="0" t="0" r="3175" b="2540"/>
          <wp:wrapNone/>
          <wp:docPr id="35"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extLst>
                      <a:ext uri="{28A0092B-C50C-407E-A947-70E740481C1C}">
                        <a14:useLocalDpi xmlns:a14="http://schemas.microsoft.com/office/drawing/2010/main" val="0"/>
                      </a:ext>
                    </a:extLst>
                  </a:blip>
                  <a:stretch>
                    <a:fillRect/>
                  </a:stretch>
                </pic:blipFill>
                <pic:spPr>
                  <a:xfrm>
                    <a:off x="0" y="0"/>
                    <a:ext cx="777875" cy="226060"/>
                  </a:xfrm>
                  <a:prstGeom prst="rect">
                    <a:avLst/>
                  </a:prstGeom>
                </pic:spPr>
              </pic:pic>
            </a:graphicData>
          </a:graphic>
        </wp:anchor>
      </w:drawing>
    </w:r>
    <w:r w:rsidR="006923CA" w:rsidRPr="00745ADE">
      <w:rPr>
        <w:rFonts w:ascii="Times" w:hAnsi="Times"/>
        <w:sz w:val="18"/>
        <w:szCs w:val="18"/>
        <w:u w:val="single"/>
        <w:lang w:val="de-CH"/>
      </w:rPr>
      <w:t>Information für die Lehrperson</w:t>
    </w:r>
    <w:r w:rsidR="006923CA" w:rsidRPr="00745ADE">
      <w:rPr>
        <w:rFonts w:ascii="Times" w:hAnsi="Times"/>
        <w:sz w:val="18"/>
        <w:szCs w:val="18"/>
        <w:u w:val="single"/>
        <w:lang w:val="de-CH"/>
      </w:rPr>
      <w:tab/>
    </w:r>
    <w:r w:rsidR="006923CA" w:rsidRPr="00745ADE">
      <w:rPr>
        <w:rFonts w:ascii="Times" w:hAnsi="Times"/>
        <w:sz w:val="18"/>
        <w:szCs w:val="18"/>
        <w:u w:val="single"/>
        <w:lang w:val="de-CH"/>
      </w:rPr>
      <w:tab/>
    </w:r>
  </w:p>
  <w:p w14:paraId="33FB19CB" w14:textId="77777777" w:rsidR="006923CA" w:rsidRDefault="00692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4492F"/>
    <w:multiLevelType w:val="multilevel"/>
    <w:tmpl w:val="90B2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C96D3B"/>
    <w:multiLevelType w:val="hybridMultilevel"/>
    <w:tmpl w:val="BD2A9F5A"/>
    <w:lvl w:ilvl="0" w:tplc="C3808ED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A23459"/>
    <w:multiLevelType w:val="hybridMultilevel"/>
    <w:tmpl w:val="E6B8AF8E"/>
    <w:lvl w:ilvl="0" w:tplc="142E89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E5776A"/>
    <w:multiLevelType w:val="hybridMultilevel"/>
    <w:tmpl w:val="C6BCB4C8"/>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4" w15:restartNumberingAfterBreak="0">
    <w:nsid w:val="55FE3F7C"/>
    <w:multiLevelType w:val="hybridMultilevel"/>
    <w:tmpl w:val="154666E6"/>
    <w:lvl w:ilvl="0" w:tplc="B73853B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75A6952"/>
    <w:multiLevelType w:val="multilevel"/>
    <w:tmpl w:val="8DB6E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A8043A"/>
    <w:multiLevelType w:val="hybridMultilevel"/>
    <w:tmpl w:val="71B6B4A8"/>
    <w:lvl w:ilvl="0" w:tplc="FF62D5EC">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A4A677D"/>
    <w:multiLevelType w:val="hybridMultilevel"/>
    <w:tmpl w:val="02AE40E4"/>
    <w:lvl w:ilvl="0" w:tplc="142E89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CD6A48"/>
    <w:multiLevelType w:val="hybridMultilevel"/>
    <w:tmpl w:val="E63E93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0"/>
  </w:num>
  <w:num w:numId="5">
    <w:abstractNumId w:val="5"/>
  </w:num>
  <w:num w:numId="6">
    <w:abstractNumId w:val="4"/>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EC3"/>
    <w:rsid w:val="00004407"/>
    <w:rsid w:val="000100EA"/>
    <w:rsid w:val="00015D57"/>
    <w:rsid w:val="00037847"/>
    <w:rsid w:val="0004703B"/>
    <w:rsid w:val="00050217"/>
    <w:rsid w:val="0005548B"/>
    <w:rsid w:val="000662E6"/>
    <w:rsid w:val="0007697C"/>
    <w:rsid w:val="000813E1"/>
    <w:rsid w:val="00084B97"/>
    <w:rsid w:val="000A595C"/>
    <w:rsid w:val="000C1517"/>
    <w:rsid w:val="000E0DB1"/>
    <w:rsid w:val="00105047"/>
    <w:rsid w:val="00120E9F"/>
    <w:rsid w:val="001216A5"/>
    <w:rsid w:val="0014015B"/>
    <w:rsid w:val="001910D7"/>
    <w:rsid w:val="001A7B1F"/>
    <w:rsid w:val="001F6565"/>
    <w:rsid w:val="00216E1F"/>
    <w:rsid w:val="00235615"/>
    <w:rsid w:val="002541CB"/>
    <w:rsid w:val="00263DBF"/>
    <w:rsid w:val="002A080C"/>
    <w:rsid w:val="002A31BE"/>
    <w:rsid w:val="002A5E96"/>
    <w:rsid w:val="002B7969"/>
    <w:rsid w:val="002C14F5"/>
    <w:rsid w:val="002D59C2"/>
    <w:rsid w:val="002F71F3"/>
    <w:rsid w:val="003020F3"/>
    <w:rsid w:val="00303A9F"/>
    <w:rsid w:val="00312BE2"/>
    <w:rsid w:val="00330BA5"/>
    <w:rsid w:val="00341F38"/>
    <w:rsid w:val="0034629D"/>
    <w:rsid w:val="0035481B"/>
    <w:rsid w:val="003F2AA1"/>
    <w:rsid w:val="003F43A4"/>
    <w:rsid w:val="00416C99"/>
    <w:rsid w:val="0043320C"/>
    <w:rsid w:val="00435282"/>
    <w:rsid w:val="004569DE"/>
    <w:rsid w:val="0046360C"/>
    <w:rsid w:val="00477F75"/>
    <w:rsid w:val="0049405B"/>
    <w:rsid w:val="00494283"/>
    <w:rsid w:val="004B442B"/>
    <w:rsid w:val="004C6823"/>
    <w:rsid w:val="004D7EDC"/>
    <w:rsid w:val="0050023B"/>
    <w:rsid w:val="00503FF4"/>
    <w:rsid w:val="005257C4"/>
    <w:rsid w:val="00583B10"/>
    <w:rsid w:val="005A526D"/>
    <w:rsid w:val="005B2DE4"/>
    <w:rsid w:val="005C3594"/>
    <w:rsid w:val="005D6404"/>
    <w:rsid w:val="00630ECD"/>
    <w:rsid w:val="00633EC3"/>
    <w:rsid w:val="00637122"/>
    <w:rsid w:val="00640E50"/>
    <w:rsid w:val="006647EA"/>
    <w:rsid w:val="00666508"/>
    <w:rsid w:val="0067143B"/>
    <w:rsid w:val="006923CA"/>
    <w:rsid w:val="00693327"/>
    <w:rsid w:val="006A2E6D"/>
    <w:rsid w:val="006D5B67"/>
    <w:rsid w:val="006F2D7A"/>
    <w:rsid w:val="00706887"/>
    <w:rsid w:val="00707AD9"/>
    <w:rsid w:val="00714D04"/>
    <w:rsid w:val="00743C40"/>
    <w:rsid w:val="00745ADE"/>
    <w:rsid w:val="00754BB2"/>
    <w:rsid w:val="007740D1"/>
    <w:rsid w:val="007764C0"/>
    <w:rsid w:val="007958DF"/>
    <w:rsid w:val="007A770F"/>
    <w:rsid w:val="007C13B8"/>
    <w:rsid w:val="007E775D"/>
    <w:rsid w:val="007F5D61"/>
    <w:rsid w:val="0081109F"/>
    <w:rsid w:val="008220D7"/>
    <w:rsid w:val="008232AA"/>
    <w:rsid w:val="00825CB6"/>
    <w:rsid w:val="0082639F"/>
    <w:rsid w:val="00840B7D"/>
    <w:rsid w:val="00866A68"/>
    <w:rsid w:val="00875E79"/>
    <w:rsid w:val="00880B9D"/>
    <w:rsid w:val="008B1DDC"/>
    <w:rsid w:val="008B2C18"/>
    <w:rsid w:val="008B5906"/>
    <w:rsid w:val="008D15EB"/>
    <w:rsid w:val="008D2290"/>
    <w:rsid w:val="00901928"/>
    <w:rsid w:val="00905FF2"/>
    <w:rsid w:val="00916300"/>
    <w:rsid w:val="009322E2"/>
    <w:rsid w:val="00946065"/>
    <w:rsid w:val="00956CCA"/>
    <w:rsid w:val="00985D2D"/>
    <w:rsid w:val="0099548B"/>
    <w:rsid w:val="009A60D7"/>
    <w:rsid w:val="009D302D"/>
    <w:rsid w:val="009E17F4"/>
    <w:rsid w:val="009E52E3"/>
    <w:rsid w:val="009F0A07"/>
    <w:rsid w:val="009F5FFA"/>
    <w:rsid w:val="00A27D97"/>
    <w:rsid w:val="00A27E21"/>
    <w:rsid w:val="00A42A9C"/>
    <w:rsid w:val="00A43483"/>
    <w:rsid w:val="00A60717"/>
    <w:rsid w:val="00AA079D"/>
    <w:rsid w:val="00AA30C1"/>
    <w:rsid w:val="00AB4802"/>
    <w:rsid w:val="00AC261E"/>
    <w:rsid w:val="00AD2780"/>
    <w:rsid w:val="00AE21FA"/>
    <w:rsid w:val="00AF601E"/>
    <w:rsid w:val="00B151A2"/>
    <w:rsid w:val="00B35B9C"/>
    <w:rsid w:val="00B37D33"/>
    <w:rsid w:val="00B718EA"/>
    <w:rsid w:val="00B92841"/>
    <w:rsid w:val="00BE6AF3"/>
    <w:rsid w:val="00C0418C"/>
    <w:rsid w:val="00C605FC"/>
    <w:rsid w:val="00CA0357"/>
    <w:rsid w:val="00CB577A"/>
    <w:rsid w:val="00CC0EC9"/>
    <w:rsid w:val="00CC2EF5"/>
    <w:rsid w:val="00D045F8"/>
    <w:rsid w:val="00D33D9A"/>
    <w:rsid w:val="00D3650E"/>
    <w:rsid w:val="00D63669"/>
    <w:rsid w:val="00D730CA"/>
    <w:rsid w:val="00D8498D"/>
    <w:rsid w:val="00D87F6D"/>
    <w:rsid w:val="00D97D8F"/>
    <w:rsid w:val="00DA1D90"/>
    <w:rsid w:val="00DC44BA"/>
    <w:rsid w:val="00DE092B"/>
    <w:rsid w:val="00DF7583"/>
    <w:rsid w:val="00E2679D"/>
    <w:rsid w:val="00E32DDC"/>
    <w:rsid w:val="00E508B4"/>
    <w:rsid w:val="00E51568"/>
    <w:rsid w:val="00E524DF"/>
    <w:rsid w:val="00E52E19"/>
    <w:rsid w:val="00E75A89"/>
    <w:rsid w:val="00E9466A"/>
    <w:rsid w:val="00EE1996"/>
    <w:rsid w:val="00F133C5"/>
    <w:rsid w:val="00F173BB"/>
    <w:rsid w:val="00F24880"/>
    <w:rsid w:val="00F272F4"/>
    <w:rsid w:val="00F63D94"/>
    <w:rsid w:val="00F63D97"/>
    <w:rsid w:val="00F807E5"/>
    <w:rsid w:val="00FA0003"/>
    <w:rsid w:val="00FA15DA"/>
    <w:rsid w:val="00FD4423"/>
    <w:rsid w:val="00FD6086"/>
    <w:rsid w:val="00FE0D5E"/>
    <w:rsid w:val="00FE22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1FA0D72"/>
  <w14:defaultImageDpi w14:val="330"/>
  <w15:docId w15:val="{CC5C9AAB-3B94-3440-BA90-5A94424CE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81B"/>
    <w:rPr>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33EC3"/>
    <w:pPr>
      <w:tabs>
        <w:tab w:val="center" w:pos="4680"/>
        <w:tab w:val="right" w:pos="9360"/>
      </w:tabs>
    </w:pPr>
  </w:style>
  <w:style w:type="character" w:customStyle="1" w:styleId="HeaderChar">
    <w:name w:val="Header Char"/>
    <w:basedOn w:val="DefaultParagraphFont"/>
    <w:link w:val="Header"/>
    <w:rsid w:val="00633EC3"/>
  </w:style>
  <w:style w:type="paragraph" w:styleId="Footer">
    <w:name w:val="footer"/>
    <w:basedOn w:val="Normal"/>
    <w:link w:val="FooterChar"/>
    <w:uiPriority w:val="99"/>
    <w:unhideWhenUsed/>
    <w:rsid w:val="00633EC3"/>
    <w:pPr>
      <w:tabs>
        <w:tab w:val="center" w:pos="4680"/>
        <w:tab w:val="right" w:pos="9360"/>
      </w:tabs>
    </w:pPr>
  </w:style>
  <w:style w:type="character" w:customStyle="1" w:styleId="FooterChar">
    <w:name w:val="Footer Char"/>
    <w:basedOn w:val="DefaultParagraphFont"/>
    <w:link w:val="Footer"/>
    <w:uiPriority w:val="99"/>
    <w:rsid w:val="00633EC3"/>
  </w:style>
  <w:style w:type="paragraph" w:styleId="ListParagraph">
    <w:name w:val="List Paragraph"/>
    <w:basedOn w:val="Normal"/>
    <w:uiPriority w:val="34"/>
    <w:qFormat/>
    <w:rsid w:val="00D87F6D"/>
    <w:pPr>
      <w:ind w:left="720"/>
      <w:contextualSpacing/>
    </w:pPr>
  </w:style>
  <w:style w:type="character" w:styleId="PageNumber">
    <w:name w:val="page number"/>
    <w:basedOn w:val="DefaultParagraphFont"/>
    <w:uiPriority w:val="99"/>
    <w:semiHidden/>
    <w:unhideWhenUsed/>
    <w:rsid w:val="003F43A4"/>
  </w:style>
  <w:style w:type="paragraph" w:styleId="NormalWeb">
    <w:name w:val="Normal (Web)"/>
    <w:basedOn w:val="Normal"/>
    <w:uiPriority w:val="99"/>
    <w:unhideWhenUsed/>
    <w:rsid w:val="00CA0357"/>
    <w:pPr>
      <w:spacing w:before="100" w:beforeAutospacing="1" w:after="100" w:afterAutospacing="1"/>
    </w:pPr>
    <w:rPr>
      <w:rFonts w:ascii="Times New Roman" w:hAnsi="Times New Roman" w:cs="Times New Roman"/>
      <w:lang w:val="en-GB" w:eastAsia="en-GB"/>
    </w:rPr>
  </w:style>
  <w:style w:type="character" w:styleId="Strong">
    <w:name w:val="Strong"/>
    <w:basedOn w:val="DefaultParagraphFont"/>
    <w:uiPriority w:val="22"/>
    <w:qFormat/>
    <w:rsid w:val="00CA0357"/>
    <w:rPr>
      <w:b/>
      <w:bCs/>
    </w:rPr>
  </w:style>
  <w:style w:type="character" w:styleId="Hyperlink">
    <w:name w:val="Hyperlink"/>
    <w:basedOn w:val="DefaultParagraphFont"/>
    <w:uiPriority w:val="99"/>
    <w:unhideWhenUsed/>
    <w:rsid w:val="00CA0357"/>
    <w:rPr>
      <w:color w:val="0000FF"/>
      <w:u w:val="single"/>
    </w:rPr>
  </w:style>
  <w:style w:type="character" w:styleId="PlaceholderText">
    <w:name w:val="Placeholder Text"/>
    <w:basedOn w:val="DefaultParagraphFont"/>
    <w:uiPriority w:val="99"/>
    <w:semiHidden/>
    <w:rsid w:val="007F5D61"/>
    <w:rPr>
      <w:color w:val="808080"/>
    </w:rPr>
  </w:style>
  <w:style w:type="character" w:styleId="Emphasis">
    <w:name w:val="Emphasis"/>
    <w:basedOn w:val="DefaultParagraphFont"/>
    <w:uiPriority w:val="20"/>
    <w:qFormat/>
    <w:rsid w:val="00D33D9A"/>
    <w:rPr>
      <w:i/>
      <w:iCs/>
    </w:rPr>
  </w:style>
  <w:style w:type="character" w:customStyle="1" w:styleId="NichtaufgelsteErwhnung1">
    <w:name w:val="Nicht aufgelöste Erwähnung1"/>
    <w:basedOn w:val="DefaultParagraphFont"/>
    <w:uiPriority w:val="99"/>
    <w:rsid w:val="00946065"/>
    <w:rPr>
      <w:color w:val="808080"/>
      <w:shd w:val="clear" w:color="auto" w:fill="E6E6E6"/>
    </w:rPr>
  </w:style>
  <w:style w:type="paragraph" w:styleId="BalloonText">
    <w:name w:val="Balloon Text"/>
    <w:basedOn w:val="Normal"/>
    <w:link w:val="BalloonTextChar"/>
    <w:uiPriority w:val="99"/>
    <w:semiHidden/>
    <w:unhideWhenUsed/>
    <w:rsid w:val="00F173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73BB"/>
    <w:rPr>
      <w:rFonts w:ascii="Lucida Grande" w:hAnsi="Lucida Grande" w:cs="Lucida Grande"/>
      <w:sz w:val="18"/>
      <w:szCs w:val="18"/>
      <w:lang w:val="de-DE"/>
    </w:rPr>
  </w:style>
  <w:style w:type="character" w:customStyle="1" w:styleId="Mention">
    <w:name w:val="Mention"/>
    <w:basedOn w:val="DefaultParagraphFont"/>
    <w:uiPriority w:val="99"/>
    <w:semiHidden/>
    <w:unhideWhenUsed/>
    <w:rsid w:val="004C6823"/>
    <w:rPr>
      <w:color w:val="2B579A"/>
      <w:shd w:val="clear" w:color="auto" w:fill="E6E6E6"/>
    </w:rPr>
  </w:style>
  <w:style w:type="paragraph" w:styleId="FootnoteText">
    <w:name w:val="footnote text"/>
    <w:basedOn w:val="Normal"/>
    <w:link w:val="FootnoteTextChar"/>
    <w:uiPriority w:val="99"/>
    <w:semiHidden/>
    <w:unhideWhenUsed/>
    <w:rsid w:val="004C6823"/>
    <w:rPr>
      <w:sz w:val="20"/>
      <w:szCs w:val="20"/>
    </w:rPr>
  </w:style>
  <w:style w:type="character" w:customStyle="1" w:styleId="FootnoteTextChar">
    <w:name w:val="Footnote Text Char"/>
    <w:basedOn w:val="DefaultParagraphFont"/>
    <w:link w:val="FootnoteText"/>
    <w:uiPriority w:val="99"/>
    <w:semiHidden/>
    <w:rsid w:val="004C6823"/>
    <w:rPr>
      <w:sz w:val="20"/>
      <w:szCs w:val="20"/>
      <w:lang w:val="de-DE"/>
    </w:rPr>
  </w:style>
  <w:style w:type="character" w:styleId="FootnoteReference">
    <w:name w:val="footnote reference"/>
    <w:basedOn w:val="DefaultParagraphFont"/>
    <w:uiPriority w:val="99"/>
    <w:semiHidden/>
    <w:unhideWhenUsed/>
    <w:rsid w:val="004C68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12175">
      <w:bodyDiv w:val="1"/>
      <w:marLeft w:val="0"/>
      <w:marRight w:val="0"/>
      <w:marTop w:val="0"/>
      <w:marBottom w:val="0"/>
      <w:divBdr>
        <w:top w:val="none" w:sz="0" w:space="0" w:color="auto"/>
        <w:left w:val="none" w:sz="0" w:space="0" w:color="auto"/>
        <w:bottom w:val="none" w:sz="0" w:space="0" w:color="auto"/>
        <w:right w:val="none" w:sz="0" w:space="0" w:color="auto"/>
      </w:divBdr>
      <w:divsChild>
        <w:div w:id="1222979060">
          <w:marLeft w:val="0"/>
          <w:marRight w:val="0"/>
          <w:marTop w:val="0"/>
          <w:marBottom w:val="0"/>
          <w:divBdr>
            <w:top w:val="none" w:sz="0" w:space="0" w:color="auto"/>
            <w:left w:val="none" w:sz="0" w:space="0" w:color="auto"/>
            <w:bottom w:val="none" w:sz="0" w:space="0" w:color="auto"/>
            <w:right w:val="none" w:sz="0" w:space="0" w:color="auto"/>
          </w:divBdr>
        </w:div>
        <w:div w:id="1840346294">
          <w:marLeft w:val="0"/>
          <w:marRight w:val="0"/>
          <w:marTop w:val="0"/>
          <w:marBottom w:val="0"/>
          <w:divBdr>
            <w:top w:val="none" w:sz="0" w:space="0" w:color="auto"/>
            <w:left w:val="none" w:sz="0" w:space="0" w:color="auto"/>
            <w:bottom w:val="none" w:sz="0" w:space="0" w:color="auto"/>
            <w:right w:val="none" w:sz="0" w:space="0" w:color="auto"/>
          </w:divBdr>
        </w:div>
        <w:div w:id="181742794">
          <w:marLeft w:val="0"/>
          <w:marRight w:val="0"/>
          <w:marTop w:val="0"/>
          <w:marBottom w:val="0"/>
          <w:divBdr>
            <w:top w:val="none" w:sz="0" w:space="0" w:color="auto"/>
            <w:left w:val="none" w:sz="0" w:space="0" w:color="auto"/>
            <w:bottom w:val="none" w:sz="0" w:space="0" w:color="auto"/>
            <w:right w:val="none" w:sz="0" w:space="0" w:color="auto"/>
          </w:divBdr>
        </w:div>
        <w:div w:id="1372999343">
          <w:marLeft w:val="0"/>
          <w:marRight w:val="0"/>
          <w:marTop w:val="0"/>
          <w:marBottom w:val="0"/>
          <w:divBdr>
            <w:top w:val="none" w:sz="0" w:space="0" w:color="auto"/>
            <w:left w:val="none" w:sz="0" w:space="0" w:color="auto"/>
            <w:bottom w:val="none" w:sz="0" w:space="0" w:color="auto"/>
            <w:right w:val="none" w:sz="0" w:space="0" w:color="auto"/>
          </w:divBdr>
        </w:div>
        <w:div w:id="704525162">
          <w:marLeft w:val="0"/>
          <w:marRight w:val="0"/>
          <w:marTop w:val="0"/>
          <w:marBottom w:val="0"/>
          <w:divBdr>
            <w:top w:val="none" w:sz="0" w:space="0" w:color="auto"/>
            <w:left w:val="none" w:sz="0" w:space="0" w:color="auto"/>
            <w:bottom w:val="none" w:sz="0" w:space="0" w:color="auto"/>
            <w:right w:val="none" w:sz="0" w:space="0" w:color="auto"/>
          </w:divBdr>
        </w:div>
        <w:div w:id="1915242900">
          <w:marLeft w:val="0"/>
          <w:marRight w:val="0"/>
          <w:marTop w:val="0"/>
          <w:marBottom w:val="0"/>
          <w:divBdr>
            <w:top w:val="none" w:sz="0" w:space="0" w:color="auto"/>
            <w:left w:val="none" w:sz="0" w:space="0" w:color="auto"/>
            <w:bottom w:val="none" w:sz="0" w:space="0" w:color="auto"/>
            <w:right w:val="none" w:sz="0" w:space="0" w:color="auto"/>
          </w:divBdr>
        </w:div>
        <w:div w:id="1468082755">
          <w:marLeft w:val="0"/>
          <w:marRight w:val="0"/>
          <w:marTop w:val="0"/>
          <w:marBottom w:val="0"/>
          <w:divBdr>
            <w:top w:val="none" w:sz="0" w:space="0" w:color="auto"/>
            <w:left w:val="none" w:sz="0" w:space="0" w:color="auto"/>
            <w:bottom w:val="none" w:sz="0" w:space="0" w:color="auto"/>
            <w:right w:val="none" w:sz="0" w:space="0" w:color="auto"/>
          </w:divBdr>
        </w:div>
        <w:div w:id="1724330281">
          <w:marLeft w:val="0"/>
          <w:marRight w:val="0"/>
          <w:marTop w:val="0"/>
          <w:marBottom w:val="0"/>
          <w:divBdr>
            <w:top w:val="none" w:sz="0" w:space="0" w:color="auto"/>
            <w:left w:val="none" w:sz="0" w:space="0" w:color="auto"/>
            <w:bottom w:val="none" w:sz="0" w:space="0" w:color="auto"/>
            <w:right w:val="none" w:sz="0" w:space="0" w:color="auto"/>
          </w:divBdr>
        </w:div>
      </w:divsChild>
    </w:div>
    <w:div w:id="1064260827">
      <w:bodyDiv w:val="1"/>
      <w:marLeft w:val="0"/>
      <w:marRight w:val="0"/>
      <w:marTop w:val="0"/>
      <w:marBottom w:val="0"/>
      <w:divBdr>
        <w:top w:val="none" w:sz="0" w:space="0" w:color="auto"/>
        <w:left w:val="none" w:sz="0" w:space="0" w:color="auto"/>
        <w:bottom w:val="none" w:sz="0" w:space="0" w:color="auto"/>
        <w:right w:val="none" w:sz="0" w:space="0" w:color="auto"/>
      </w:divBdr>
    </w:div>
    <w:div w:id="1138457961">
      <w:bodyDiv w:val="1"/>
      <w:marLeft w:val="0"/>
      <w:marRight w:val="0"/>
      <w:marTop w:val="0"/>
      <w:marBottom w:val="0"/>
      <w:divBdr>
        <w:top w:val="none" w:sz="0" w:space="0" w:color="auto"/>
        <w:left w:val="none" w:sz="0" w:space="0" w:color="auto"/>
        <w:bottom w:val="none" w:sz="0" w:space="0" w:color="auto"/>
        <w:right w:val="none" w:sz="0" w:space="0" w:color="auto"/>
      </w:divBdr>
      <w:divsChild>
        <w:div w:id="772432894">
          <w:marLeft w:val="0"/>
          <w:marRight w:val="0"/>
          <w:marTop w:val="0"/>
          <w:marBottom w:val="0"/>
          <w:divBdr>
            <w:top w:val="none" w:sz="0" w:space="0" w:color="auto"/>
            <w:left w:val="none" w:sz="0" w:space="0" w:color="auto"/>
            <w:bottom w:val="none" w:sz="0" w:space="0" w:color="auto"/>
            <w:right w:val="none" w:sz="0" w:space="0" w:color="auto"/>
          </w:divBdr>
        </w:div>
        <w:div w:id="476990944">
          <w:marLeft w:val="0"/>
          <w:marRight w:val="0"/>
          <w:marTop w:val="0"/>
          <w:marBottom w:val="0"/>
          <w:divBdr>
            <w:top w:val="none" w:sz="0" w:space="0" w:color="auto"/>
            <w:left w:val="none" w:sz="0" w:space="0" w:color="auto"/>
            <w:bottom w:val="none" w:sz="0" w:space="0" w:color="auto"/>
            <w:right w:val="none" w:sz="0" w:space="0" w:color="auto"/>
          </w:divBdr>
        </w:div>
        <w:div w:id="805511275">
          <w:marLeft w:val="0"/>
          <w:marRight w:val="0"/>
          <w:marTop w:val="0"/>
          <w:marBottom w:val="0"/>
          <w:divBdr>
            <w:top w:val="none" w:sz="0" w:space="0" w:color="auto"/>
            <w:left w:val="none" w:sz="0" w:space="0" w:color="auto"/>
            <w:bottom w:val="none" w:sz="0" w:space="0" w:color="auto"/>
            <w:right w:val="none" w:sz="0" w:space="0" w:color="auto"/>
          </w:divBdr>
        </w:div>
      </w:divsChild>
    </w:div>
    <w:div w:id="1471247775">
      <w:bodyDiv w:val="1"/>
      <w:marLeft w:val="0"/>
      <w:marRight w:val="0"/>
      <w:marTop w:val="0"/>
      <w:marBottom w:val="0"/>
      <w:divBdr>
        <w:top w:val="none" w:sz="0" w:space="0" w:color="auto"/>
        <w:left w:val="none" w:sz="0" w:space="0" w:color="auto"/>
        <w:bottom w:val="none" w:sz="0" w:space="0" w:color="auto"/>
        <w:right w:val="none" w:sz="0" w:space="0" w:color="auto"/>
      </w:divBdr>
    </w:div>
    <w:div w:id="1511023117">
      <w:bodyDiv w:val="1"/>
      <w:marLeft w:val="0"/>
      <w:marRight w:val="0"/>
      <w:marTop w:val="0"/>
      <w:marBottom w:val="0"/>
      <w:divBdr>
        <w:top w:val="none" w:sz="0" w:space="0" w:color="auto"/>
        <w:left w:val="none" w:sz="0" w:space="0" w:color="auto"/>
        <w:bottom w:val="none" w:sz="0" w:space="0" w:color="auto"/>
        <w:right w:val="none" w:sz="0" w:space="0" w:color="auto"/>
      </w:divBdr>
    </w:div>
    <w:div w:id="1844122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eo.uzh.ch/~jseib/Online_Wasser_Infoblatt_fuer_Schulen.pdf" TargetMode="External"/><Relationship Id="rId4" Type="http://schemas.openxmlformats.org/officeDocument/2006/relationships/settings" Target="settings.xml"/><Relationship Id="rId9" Type="http://schemas.openxmlformats.org/officeDocument/2006/relationships/hyperlink" Target="http://www.crowdwater.ch"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eo.uzh.ch/~jseib/Online_Wasser_Infoblatt_fuer_Schul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32E5E-7A90-428F-8F6A-176C41434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4574</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fschwarz</cp:lastModifiedBy>
  <cp:revision>11</cp:revision>
  <dcterms:created xsi:type="dcterms:W3CDTF">2020-06-16T12:24:00Z</dcterms:created>
  <dcterms:modified xsi:type="dcterms:W3CDTF">2020-08-24T09:23:00Z</dcterms:modified>
</cp:coreProperties>
</file>