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05B9D" w14:textId="77777777" w:rsidR="004203A5" w:rsidRPr="004E7FF3" w:rsidRDefault="008561FD" w:rsidP="008561FD">
      <w:pPr>
        <w:spacing w:after="0"/>
        <w:rPr>
          <w:b/>
          <w:sz w:val="28"/>
          <w:szCs w:val="28"/>
          <w:lang w:val="en-US"/>
        </w:rPr>
      </w:pPr>
      <w:r w:rsidRPr="004E7FF3">
        <w:rPr>
          <w:b/>
          <w:sz w:val="28"/>
          <w:szCs w:val="28"/>
          <w:lang w:val="en-US"/>
        </w:rPr>
        <w:t>The Great Climate Poker</w:t>
      </w:r>
    </w:p>
    <w:p w14:paraId="7CC7709F" w14:textId="77777777" w:rsidR="008561FD" w:rsidRPr="004E7FF3" w:rsidRDefault="008561FD" w:rsidP="008561FD">
      <w:pPr>
        <w:spacing w:after="0"/>
        <w:rPr>
          <w:lang w:val="en-US"/>
        </w:rPr>
      </w:pPr>
    </w:p>
    <w:p w14:paraId="0A3874C2" w14:textId="78D69940" w:rsidR="008561FD" w:rsidRPr="004E7FF3" w:rsidRDefault="00D6010A" w:rsidP="008561FD">
      <w:pPr>
        <w:spacing w:after="0"/>
        <w:rPr>
          <w:lang w:val="en-US"/>
        </w:rPr>
      </w:pPr>
      <w:r>
        <w:rPr>
          <w:lang w:val="en-US"/>
        </w:rPr>
        <w:t>Access</w:t>
      </w:r>
      <w:r w:rsidR="008561FD" w:rsidRPr="004E7FF3">
        <w:rPr>
          <w:lang w:val="en-US"/>
        </w:rPr>
        <w:t xml:space="preserve"> </w:t>
      </w:r>
      <w:r w:rsidR="00A3102B" w:rsidRPr="004E7FF3">
        <w:rPr>
          <w:lang w:val="en-US"/>
        </w:rPr>
        <w:t>“The Great Climate Poker”</w:t>
      </w:r>
      <w:r w:rsidR="008561FD" w:rsidRPr="004E7FF3">
        <w:rPr>
          <w:lang w:val="en-US"/>
        </w:rPr>
        <w:t xml:space="preserve"> online (</w:t>
      </w:r>
      <w:hyperlink r:id="rId7" w:history="1">
        <w:r w:rsidR="008561FD" w:rsidRPr="004E7FF3">
          <w:rPr>
            <w:rStyle w:val="Hyperlink"/>
            <w:lang w:val="en-US"/>
          </w:rPr>
          <w:t>www.climatepoker.unibe.ch</w:t>
        </w:r>
      </w:hyperlink>
      <w:r w:rsidR="008561FD" w:rsidRPr="004E7FF3">
        <w:rPr>
          <w:lang w:val="en-US"/>
        </w:rPr>
        <w:t>)</w:t>
      </w:r>
      <w:r>
        <w:rPr>
          <w:lang w:val="en-US"/>
        </w:rPr>
        <w:t xml:space="preserve"> and c</w:t>
      </w:r>
      <w:r w:rsidR="008561FD" w:rsidRPr="004E7FF3">
        <w:rPr>
          <w:lang w:val="en-US"/>
        </w:rPr>
        <w:t>hoose the “Mode for students”.</w:t>
      </w:r>
    </w:p>
    <w:p w14:paraId="32E3E6A8" w14:textId="77777777" w:rsidR="00A3102B" w:rsidRDefault="00A3102B" w:rsidP="008561FD">
      <w:pPr>
        <w:spacing w:after="0"/>
        <w:rPr>
          <w:lang w:val="en-US"/>
        </w:rPr>
      </w:pPr>
    </w:p>
    <w:p w14:paraId="3BE75529" w14:textId="77777777" w:rsidR="001319A0" w:rsidRPr="004E7FF3" w:rsidRDefault="001319A0" w:rsidP="008561FD">
      <w:pPr>
        <w:spacing w:after="0"/>
        <w:rPr>
          <w:lang w:val="en-US"/>
        </w:rPr>
      </w:pPr>
    </w:p>
    <w:p w14:paraId="6C148D00" w14:textId="77777777" w:rsidR="00A3102B" w:rsidRPr="004E7FF3" w:rsidRDefault="00A3102B" w:rsidP="00A3102B">
      <w:pPr>
        <w:pStyle w:val="ListParagraph"/>
        <w:numPr>
          <w:ilvl w:val="0"/>
          <w:numId w:val="1"/>
        </w:numPr>
        <w:spacing w:after="0"/>
        <w:rPr>
          <w:b/>
          <w:lang w:val="en-US"/>
        </w:rPr>
      </w:pPr>
      <w:r w:rsidRPr="004E7FF3">
        <w:rPr>
          <w:b/>
          <w:lang w:val="en-US"/>
        </w:rPr>
        <w:t>Learn the basics</w:t>
      </w:r>
    </w:p>
    <w:p w14:paraId="74ABE8EE" w14:textId="77777777" w:rsidR="001319A0" w:rsidRPr="004E7FF3" w:rsidRDefault="001319A0" w:rsidP="008561FD">
      <w:pPr>
        <w:spacing w:after="0"/>
        <w:rPr>
          <w:lang w:val="en-US"/>
        </w:rPr>
      </w:pPr>
    </w:p>
    <w:p w14:paraId="1665A486" w14:textId="547A646C" w:rsidR="003808C5" w:rsidRPr="001319A0" w:rsidRDefault="00A3102B" w:rsidP="008561FD">
      <w:pPr>
        <w:spacing w:after="0"/>
        <w:rPr>
          <w:i/>
          <w:u w:val="single"/>
          <w:lang w:val="en-US"/>
        </w:rPr>
      </w:pPr>
      <w:r w:rsidRPr="001319A0">
        <w:rPr>
          <w:i/>
          <w:u w:val="single"/>
          <w:lang w:val="en-US"/>
        </w:rPr>
        <w:t>Q</w:t>
      </w:r>
      <w:r w:rsidR="005205D1">
        <w:rPr>
          <w:i/>
          <w:u w:val="single"/>
          <w:lang w:val="en-US"/>
        </w:rPr>
        <w:t>uestion</w:t>
      </w:r>
      <w:r w:rsidRPr="001319A0">
        <w:rPr>
          <w:i/>
          <w:u w:val="single"/>
          <w:lang w:val="en-US"/>
        </w:rPr>
        <w:t xml:space="preserve"> 1.1: </w:t>
      </w:r>
      <w:r w:rsidR="00636520" w:rsidRPr="001319A0">
        <w:rPr>
          <w:i/>
          <w:u w:val="single"/>
          <w:lang w:val="en-US"/>
        </w:rPr>
        <w:t>Volcanic eruptions</w:t>
      </w:r>
    </w:p>
    <w:p w14:paraId="3C4B4BA6" w14:textId="206DB401" w:rsidR="001319A0" w:rsidRPr="004E7FF3" w:rsidRDefault="00A3102B" w:rsidP="008561FD">
      <w:pPr>
        <w:spacing w:after="0"/>
        <w:rPr>
          <w:lang w:val="en-US"/>
        </w:rPr>
      </w:pPr>
      <w:r w:rsidRPr="004E7FF3">
        <w:rPr>
          <w:lang w:val="en-US"/>
        </w:rPr>
        <w:t>Get</w:t>
      </w:r>
      <w:r w:rsidR="008561FD" w:rsidRPr="004E7FF3">
        <w:rPr>
          <w:lang w:val="en-US"/>
        </w:rPr>
        <w:t xml:space="preserve"> familiar with the different climate factors described on the page “</w:t>
      </w:r>
      <w:r w:rsidR="008561FD" w:rsidRPr="004E7FF3">
        <w:rPr>
          <w:b/>
          <w:lang w:val="en-US"/>
        </w:rPr>
        <w:t>Playing poker with the climate</w:t>
      </w:r>
      <w:r w:rsidR="008561FD" w:rsidRPr="004E7FF3">
        <w:rPr>
          <w:lang w:val="en-US"/>
        </w:rPr>
        <w:t>”.</w:t>
      </w:r>
      <w:r w:rsidRPr="004E7FF3">
        <w:rPr>
          <w:lang w:val="en-US"/>
        </w:rPr>
        <w:t xml:space="preserve"> What effect do volcanic eruptions have on climate? In the game, what is probability of getting a volcanic eruption?</w:t>
      </w:r>
    </w:p>
    <w:p w14:paraId="2FA1FE77" w14:textId="77777777" w:rsidR="001319A0" w:rsidRPr="00C056B5" w:rsidRDefault="001319A0" w:rsidP="008561FD">
      <w:pPr>
        <w:spacing w:after="0"/>
        <w:rPr>
          <w:lang w:val="en-US"/>
        </w:rPr>
      </w:pPr>
    </w:p>
    <w:p w14:paraId="4C804EF5" w14:textId="6FB1C0C6" w:rsidR="003808C5" w:rsidRPr="00C056B5" w:rsidRDefault="00A3102B" w:rsidP="008561FD">
      <w:pPr>
        <w:spacing w:after="0"/>
        <w:rPr>
          <w:i/>
          <w:u w:val="single"/>
          <w:lang w:val="en-US"/>
        </w:rPr>
      </w:pPr>
      <w:r w:rsidRPr="00C056B5">
        <w:rPr>
          <w:i/>
          <w:u w:val="single"/>
          <w:lang w:val="en-US"/>
        </w:rPr>
        <w:t>Q</w:t>
      </w:r>
      <w:r w:rsidR="00780916" w:rsidRPr="00C056B5">
        <w:rPr>
          <w:i/>
          <w:u w:val="single"/>
          <w:lang w:val="en-US"/>
        </w:rPr>
        <w:t>uestion</w:t>
      </w:r>
      <w:r w:rsidRPr="00C056B5">
        <w:rPr>
          <w:i/>
          <w:u w:val="single"/>
          <w:lang w:val="en-US"/>
        </w:rPr>
        <w:t xml:space="preserve"> 1.2:</w:t>
      </w:r>
      <w:r w:rsidR="00363544" w:rsidRPr="00C056B5">
        <w:rPr>
          <w:i/>
          <w:u w:val="single"/>
          <w:lang w:val="en-US"/>
        </w:rPr>
        <w:t xml:space="preserve"> </w:t>
      </w:r>
      <w:r w:rsidR="00636520" w:rsidRPr="00C056B5">
        <w:rPr>
          <w:i/>
          <w:u w:val="single"/>
          <w:lang w:val="en-US"/>
        </w:rPr>
        <w:t>Solar activity</w:t>
      </w:r>
    </w:p>
    <w:p w14:paraId="0213DA2A" w14:textId="75B94063" w:rsidR="001319A0" w:rsidRPr="00C056B5" w:rsidRDefault="00363544" w:rsidP="008561FD">
      <w:pPr>
        <w:spacing w:after="0"/>
        <w:rPr>
          <w:lang w:val="en-US"/>
        </w:rPr>
      </w:pPr>
      <w:r w:rsidRPr="00C056B5">
        <w:rPr>
          <w:lang w:val="en-US"/>
        </w:rPr>
        <w:t>What</w:t>
      </w:r>
      <w:r w:rsidR="00A3102B" w:rsidRPr="00C056B5">
        <w:rPr>
          <w:lang w:val="en-US"/>
        </w:rPr>
        <w:t xml:space="preserve"> causes variations in the sun’s intensity</w:t>
      </w:r>
      <w:r w:rsidR="009722CB" w:rsidRPr="00C056B5">
        <w:rPr>
          <w:lang w:val="en-US"/>
        </w:rPr>
        <w:t>, as described</w:t>
      </w:r>
      <w:r w:rsidR="00A86423" w:rsidRPr="00C056B5">
        <w:rPr>
          <w:lang w:val="en-US"/>
        </w:rPr>
        <w:t xml:space="preserve"> in the game</w:t>
      </w:r>
      <w:r w:rsidR="00780916" w:rsidRPr="00C056B5">
        <w:rPr>
          <w:lang w:val="en-US"/>
        </w:rPr>
        <w:t xml:space="preserve">? </w:t>
      </w:r>
      <w:r w:rsidR="00A3102B" w:rsidRPr="00C056B5">
        <w:rPr>
          <w:lang w:val="en-US"/>
        </w:rPr>
        <w:t xml:space="preserve">If you click on the “Details” button you will </w:t>
      </w:r>
      <w:r w:rsidR="00780916" w:rsidRPr="00C056B5">
        <w:rPr>
          <w:lang w:val="en-US"/>
        </w:rPr>
        <w:t>see a more explicit description</w:t>
      </w:r>
      <w:r w:rsidR="00A3102B" w:rsidRPr="00C056B5">
        <w:rPr>
          <w:lang w:val="en-US"/>
        </w:rPr>
        <w:t xml:space="preserve">. What </w:t>
      </w:r>
      <w:r w:rsidR="00E06B28" w:rsidRPr="00C056B5">
        <w:rPr>
          <w:lang w:val="en-US"/>
        </w:rPr>
        <w:t xml:space="preserve">numbers on the </w:t>
      </w:r>
      <w:r w:rsidR="00A3102B" w:rsidRPr="00C056B5">
        <w:rPr>
          <w:lang w:val="en-US"/>
        </w:rPr>
        <w:t>di</w:t>
      </w:r>
      <w:r w:rsidR="0034712C" w:rsidRPr="00C056B5">
        <w:rPr>
          <w:lang w:val="en-US"/>
        </w:rPr>
        <w:t>e</w:t>
      </w:r>
      <w:r w:rsidR="00A3102B" w:rsidRPr="00C056B5">
        <w:rPr>
          <w:lang w:val="en-US"/>
        </w:rPr>
        <w:t xml:space="preserve"> </w:t>
      </w:r>
      <w:r w:rsidR="0034712C" w:rsidRPr="00C056B5">
        <w:rPr>
          <w:lang w:val="en-US"/>
        </w:rPr>
        <w:t>are</w:t>
      </w:r>
      <w:r w:rsidR="00A3102B" w:rsidRPr="00C056B5">
        <w:rPr>
          <w:lang w:val="en-US"/>
        </w:rPr>
        <w:t xml:space="preserve"> possible for this </w:t>
      </w:r>
      <w:r w:rsidR="00780916" w:rsidRPr="00C056B5">
        <w:rPr>
          <w:lang w:val="en-US"/>
        </w:rPr>
        <w:t xml:space="preserve">climate </w:t>
      </w:r>
      <w:r w:rsidR="00A3102B" w:rsidRPr="00C056B5">
        <w:rPr>
          <w:lang w:val="en-US"/>
        </w:rPr>
        <w:t>factor?</w:t>
      </w:r>
    </w:p>
    <w:p w14:paraId="4EA53FB8" w14:textId="77777777" w:rsidR="001319A0" w:rsidRPr="00C056B5" w:rsidRDefault="001319A0" w:rsidP="008561FD">
      <w:pPr>
        <w:spacing w:after="0"/>
        <w:rPr>
          <w:lang w:val="en-US"/>
        </w:rPr>
      </w:pPr>
    </w:p>
    <w:p w14:paraId="14923C10" w14:textId="1A2A3271" w:rsidR="003808C5" w:rsidRPr="00C056B5" w:rsidRDefault="00FB0DE5" w:rsidP="008561FD">
      <w:pPr>
        <w:spacing w:after="0"/>
        <w:rPr>
          <w:i/>
          <w:u w:val="single"/>
          <w:lang w:val="en-US"/>
        </w:rPr>
      </w:pPr>
      <w:r w:rsidRPr="00C056B5">
        <w:rPr>
          <w:i/>
          <w:u w:val="single"/>
          <w:lang w:val="en-US"/>
        </w:rPr>
        <w:t>Question</w:t>
      </w:r>
      <w:r w:rsidR="00363544" w:rsidRPr="00C056B5">
        <w:rPr>
          <w:i/>
          <w:u w:val="single"/>
          <w:lang w:val="en-US"/>
        </w:rPr>
        <w:t xml:space="preserve"> 1.3: </w:t>
      </w:r>
      <w:r w:rsidR="00636520" w:rsidRPr="00C056B5">
        <w:rPr>
          <w:i/>
          <w:u w:val="single"/>
          <w:lang w:val="en-US"/>
        </w:rPr>
        <w:t xml:space="preserve">ENSO </w:t>
      </w:r>
    </w:p>
    <w:p w14:paraId="348A541B" w14:textId="4EA7B9E1" w:rsidR="001319A0" w:rsidRPr="00C056B5" w:rsidRDefault="00FB0DE5" w:rsidP="008561FD">
      <w:pPr>
        <w:spacing w:after="0"/>
        <w:rPr>
          <w:lang w:val="en-US"/>
        </w:rPr>
      </w:pPr>
      <w:r w:rsidRPr="00C056B5">
        <w:rPr>
          <w:lang w:val="en-US"/>
        </w:rPr>
        <w:t>Which di</w:t>
      </w:r>
      <w:r w:rsidR="00363544" w:rsidRPr="00C056B5">
        <w:rPr>
          <w:lang w:val="en-US"/>
        </w:rPr>
        <w:t>e number corresponds to the strongest possible La Niña phase</w:t>
      </w:r>
      <w:r w:rsidRPr="00C056B5">
        <w:rPr>
          <w:lang w:val="en-US"/>
        </w:rPr>
        <w:t xml:space="preserve"> and how does the air circulate above the Tropical Pacific</w:t>
      </w:r>
      <w:r w:rsidR="00363544" w:rsidRPr="00C056B5">
        <w:rPr>
          <w:lang w:val="en-US"/>
        </w:rPr>
        <w:t xml:space="preserve">? What about </w:t>
      </w:r>
      <w:r w:rsidRPr="00C056B5">
        <w:rPr>
          <w:lang w:val="en-US"/>
        </w:rPr>
        <w:t>the situation of a strong</w:t>
      </w:r>
      <w:r w:rsidR="00363544" w:rsidRPr="00C056B5">
        <w:rPr>
          <w:lang w:val="en-US"/>
        </w:rPr>
        <w:t xml:space="preserve"> El Niño phase?</w:t>
      </w:r>
    </w:p>
    <w:p w14:paraId="39C96D9F" w14:textId="77777777" w:rsidR="001319A0" w:rsidRPr="004E7FF3" w:rsidRDefault="001319A0" w:rsidP="008561FD">
      <w:pPr>
        <w:spacing w:after="0"/>
        <w:rPr>
          <w:lang w:val="en-US"/>
        </w:rPr>
      </w:pPr>
    </w:p>
    <w:p w14:paraId="4EF71DA0" w14:textId="69BD4F28" w:rsidR="003808C5" w:rsidRPr="001319A0" w:rsidRDefault="009D55AA" w:rsidP="008561FD">
      <w:pPr>
        <w:spacing w:after="0"/>
        <w:rPr>
          <w:i/>
          <w:u w:val="single"/>
          <w:lang w:val="en-US"/>
        </w:rPr>
      </w:pPr>
      <w:r w:rsidRPr="001319A0">
        <w:rPr>
          <w:i/>
          <w:u w:val="single"/>
          <w:lang w:val="en-US"/>
        </w:rPr>
        <w:t>Q</w:t>
      </w:r>
      <w:r w:rsidR="00204469">
        <w:rPr>
          <w:i/>
          <w:u w:val="single"/>
          <w:lang w:val="en-US"/>
        </w:rPr>
        <w:t>uestion</w:t>
      </w:r>
      <w:r w:rsidRPr="001319A0">
        <w:rPr>
          <w:i/>
          <w:u w:val="single"/>
          <w:lang w:val="en-US"/>
        </w:rPr>
        <w:t xml:space="preserve"> 1.4: </w:t>
      </w:r>
      <w:r w:rsidR="00636520" w:rsidRPr="001319A0">
        <w:rPr>
          <w:i/>
          <w:u w:val="single"/>
          <w:lang w:val="en-US"/>
        </w:rPr>
        <w:t>NAO</w:t>
      </w:r>
    </w:p>
    <w:p w14:paraId="7F7F301E" w14:textId="14F55983" w:rsidR="001319A0" w:rsidRPr="004E7FF3" w:rsidRDefault="009D55AA" w:rsidP="008561FD">
      <w:pPr>
        <w:spacing w:after="0"/>
        <w:rPr>
          <w:lang w:val="en-US"/>
        </w:rPr>
      </w:pPr>
      <w:r w:rsidRPr="004E7FF3">
        <w:rPr>
          <w:lang w:val="en-US"/>
        </w:rPr>
        <w:t xml:space="preserve">If the NAO is in its negative mode, what is the pattern of the Polar Jet? How does this </w:t>
      </w:r>
      <w:r w:rsidR="00A86423" w:rsidRPr="004E7FF3">
        <w:rPr>
          <w:lang w:val="en-US"/>
        </w:rPr>
        <w:t>a</w:t>
      </w:r>
      <w:r w:rsidRPr="004E7FF3">
        <w:rPr>
          <w:lang w:val="en-US"/>
        </w:rPr>
        <w:t>ffect climate over Europe? Which dice number responds to the most negative NAO phase?</w:t>
      </w:r>
    </w:p>
    <w:p w14:paraId="3F908DB0" w14:textId="77195D5F" w:rsidR="001319A0" w:rsidRDefault="001319A0" w:rsidP="003C1D1C">
      <w:pPr>
        <w:spacing w:after="0"/>
        <w:rPr>
          <w:b/>
          <w:lang w:val="en-US"/>
        </w:rPr>
      </w:pPr>
    </w:p>
    <w:p w14:paraId="232001BF" w14:textId="77777777" w:rsidR="003C1D1C" w:rsidRDefault="003C1D1C" w:rsidP="003C1D1C">
      <w:pPr>
        <w:spacing w:after="0"/>
        <w:rPr>
          <w:b/>
          <w:lang w:val="en-US"/>
        </w:rPr>
      </w:pPr>
    </w:p>
    <w:p w14:paraId="0D50840B" w14:textId="2377A20D" w:rsidR="002A6D74" w:rsidRPr="004E7FF3" w:rsidRDefault="002A6D74" w:rsidP="002A6D74">
      <w:pPr>
        <w:pStyle w:val="ListParagraph"/>
        <w:numPr>
          <w:ilvl w:val="0"/>
          <w:numId w:val="1"/>
        </w:numPr>
        <w:spacing w:after="0"/>
        <w:rPr>
          <w:b/>
          <w:lang w:val="en-US"/>
        </w:rPr>
      </w:pPr>
      <w:r w:rsidRPr="004E7FF3">
        <w:rPr>
          <w:b/>
          <w:lang w:val="en-US"/>
        </w:rPr>
        <w:t>Limitations of describing climate as a poker game</w:t>
      </w:r>
    </w:p>
    <w:p w14:paraId="64E66273" w14:textId="77777777" w:rsidR="002A6D74" w:rsidRPr="004E7FF3" w:rsidRDefault="002A6D74" w:rsidP="002A6D74">
      <w:pPr>
        <w:spacing w:after="0"/>
        <w:rPr>
          <w:lang w:val="en-US"/>
        </w:rPr>
      </w:pPr>
    </w:p>
    <w:p w14:paraId="755BC86A" w14:textId="6755AF3E" w:rsidR="002A6D74" w:rsidRPr="001319A0" w:rsidRDefault="002A6D74" w:rsidP="002A6D74">
      <w:pPr>
        <w:spacing w:after="0"/>
        <w:rPr>
          <w:i/>
          <w:u w:val="single"/>
          <w:lang w:val="en-US"/>
        </w:rPr>
      </w:pPr>
      <w:r w:rsidRPr="001319A0">
        <w:rPr>
          <w:i/>
          <w:u w:val="single"/>
          <w:lang w:val="en-US"/>
        </w:rPr>
        <w:t>Q</w:t>
      </w:r>
      <w:r w:rsidR="00204469">
        <w:rPr>
          <w:i/>
          <w:u w:val="single"/>
          <w:lang w:val="en-US"/>
        </w:rPr>
        <w:t>uestion</w:t>
      </w:r>
      <w:r w:rsidRPr="001319A0">
        <w:rPr>
          <w:i/>
          <w:u w:val="single"/>
          <w:lang w:val="en-US"/>
        </w:rPr>
        <w:t xml:space="preserve"> </w:t>
      </w:r>
      <w:r w:rsidR="003B03AF" w:rsidRPr="001319A0">
        <w:rPr>
          <w:i/>
          <w:u w:val="single"/>
          <w:lang w:val="en-US"/>
        </w:rPr>
        <w:t>2</w:t>
      </w:r>
      <w:r w:rsidRPr="001319A0">
        <w:rPr>
          <w:i/>
          <w:u w:val="single"/>
          <w:lang w:val="en-US"/>
        </w:rPr>
        <w:t>:</w:t>
      </w:r>
      <w:r w:rsidR="00636520" w:rsidRPr="001319A0">
        <w:rPr>
          <w:i/>
          <w:u w:val="single"/>
          <w:lang w:val="en-US"/>
        </w:rPr>
        <w:t xml:space="preserve"> Assumptions of the game</w:t>
      </w:r>
    </w:p>
    <w:p w14:paraId="27985EEC" w14:textId="1B7E503D" w:rsidR="001319A0" w:rsidRPr="004E7FF3" w:rsidRDefault="002A6D74" w:rsidP="002A6D74">
      <w:pPr>
        <w:spacing w:after="0"/>
        <w:rPr>
          <w:lang w:val="en-US"/>
        </w:rPr>
      </w:pPr>
      <w:r w:rsidRPr="004E7FF3">
        <w:rPr>
          <w:lang w:val="en-US"/>
        </w:rPr>
        <w:t xml:space="preserve">Discuss the limitations and unrealistic assumptions made in the climate poker game. Create a list of points </w:t>
      </w:r>
      <w:r w:rsidR="00E06B28" w:rsidRPr="004E7FF3">
        <w:rPr>
          <w:lang w:val="en-US"/>
        </w:rPr>
        <w:t xml:space="preserve">that are represented </w:t>
      </w:r>
      <w:r w:rsidRPr="004E7FF3">
        <w:rPr>
          <w:lang w:val="en-US"/>
        </w:rPr>
        <w:t>unrealistically in the game.</w:t>
      </w:r>
    </w:p>
    <w:p w14:paraId="3B9131D9" w14:textId="77777777" w:rsidR="00ED73A5" w:rsidRPr="004E7FF3" w:rsidRDefault="00ED73A5" w:rsidP="00ED73A5">
      <w:pPr>
        <w:pStyle w:val="ListParagraph"/>
        <w:spacing w:after="0"/>
        <w:rPr>
          <w:lang w:val="en-US"/>
        </w:rPr>
      </w:pPr>
    </w:p>
    <w:p w14:paraId="58E9E753" w14:textId="77777777" w:rsidR="005D655D" w:rsidRPr="004E7FF3" w:rsidRDefault="005D655D" w:rsidP="008561FD">
      <w:pPr>
        <w:spacing w:after="0"/>
        <w:rPr>
          <w:lang w:val="en-US"/>
        </w:rPr>
      </w:pPr>
    </w:p>
    <w:p w14:paraId="205C384A" w14:textId="77777777" w:rsidR="008561FD" w:rsidRPr="004E7FF3" w:rsidRDefault="00BD66C3" w:rsidP="008561FD">
      <w:pPr>
        <w:pStyle w:val="ListParagraph"/>
        <w:numPr>
          <w:ilvl w:val="0"/>
          <w:numId w:val="1"/>
        </w:numPr>
        <w:spacing w:after="0"/>
        <w:rPr>
          <w:b/>
          <w:lang w:val="en-US"/>
        </w:rPr>
      </w:pPr>
      <w:r w:rsidRPr="004E7FF3">
        <w:rPr>
          <w:b/>
          <w:lang w:val="en-US"/>
        </w:rPr>
        <w:t>Trend and variability</w:t>
      </w:r>
    </w:p>
    <w:p w14:paraId="0CE84042" w14:textId="77777777" w:rsidR="00BD66C3" w:rsidRPr="004E7FF3" w:rsidRDefault="00BD66C3" w:rsidP="00BD66C3">
      <w:pPr>
        <w:spacing w:after="0"/>
        <w:rPr>
          <w:lang w:val="en-US"/>
        </w:rPr>
      </w:pPr>
    </w:p>
    <w:p w14:paraId="41A29A5A" w14:textId="00F214B2" w:rsidR="00E244B3" w:rsidRPr="001319A0" w:rsidRDefault="00BD66C3" w:rsidP="00BD66C3">
      <w:pPr>
        <w:spacing w:after="0"/>
        <w:rPr>
          <w:i/>
          <w:u w:val="single"/>
          <w:lang w:val="en-US"/>
        </w:rPr>
      </w:pPr>
      <w:r w:rsidRPr="001319A0">
        <w:rPr>
          <w:i/>
          <w:u w:val="single"/>
          <w:lang w:val="en-US"/>
        </w:rPr>
        <w:t>Q</w:t>
      </w:r>
      <w:r w:rsidR="001C5F3D">
        <w:rPr>
          <w:i/>
          <w:u w:val="single"/>
          <w:lang w:val="en-US"/>
        </w:rPr>
        <w:t>uestion</w:t>
      </w:r>
      <w:r w:rsidR="00B530C0" w:rsidRPr="001319A0">
        <w:rPr>
          <w:i/>
          <w:u w:val="single"/>
          <w:lang w:val="en-US"/>
        </w:rPr>
        <w:t xml:space="preserve"> </w:t>
      </w:r>
      <w:r w:rsidR="003B03AF" w:rsidRPr="001319A0">
        <w:rPr>
          <w:i/>
          <w:u w:val="single"/>
          <w:lang w:val="en-US"/>
        </w:rPr>
        <w:t>3</w:t>
      </w:r>
      <w:r w:rsidR="00B844FB" w:rsidRPr="001319A0">
        <w:rPr>
          <w:i/>
          <w:u w:val="single"/>
          <w:lang w:val="en-US"/>
        </w:rPr>
        <w:t>.</w:t>
      </w:r>
      <w:r w:rsidR="00B530C0" w:rsidRPr="001319A0">
        <w:rPr>
          <w:i/>
          <w:u w:val="single"/>
          <w:lang w:val="en-US"/>
        </w:rPr>
        <w:t>1</w:t>
      </w:r>
      <w:r w:rsidRPr="001319A0">
        <w:rPr>
          <w:i/>
          <w:u w:val="single"/>
          <w:lang w:val="en-US"/>
        </w:rPr>
        <w:t>:</w:t>
      </w:r>
      <w:r w:rsidR="00636520" w:rsidRPr="001319A0">
        <w:rPr>
          <w:i/>
          <w:u w:val="single"/>
          <w:lang w:val="en-US"/>
        </w:rPr>
        <w:t xml:space="preserve"> Noticing trends</w:t>
      </w:r>
    </w:p>
    <w:p w14:paraId="4C32163E" w14:textId="388C1C25" w:rsidR="00ED73A5" w:rsidRPr="004E7FF3" w:rsidRDefault="00BD66C3" w:rsidP="00BD66C3">
      <w:pPr>
        <w:spacing w:after="0"/>
        <w:rPr>
          <w:lang w:val="en-US"/>
        </w:rPr>
      </w:pPr>
      <w:r w:rsidRPr="004E7FF3">
        <w:rPr>
          <w:lang w:val="en-US"/>
        </w:rPr>
        <w:t>Go to the page “</w:t>
      </w:r>
      <w:r w:rsidRPr="004E7FF3">
        <w:rPr>
          <w:b/>
          <w:lang w:val="en-US"/>
        </w:rPr>
        <w:t>Climate poker</w:t>
      </w:r>
      <w:r w:rsidRPr="004E7FF3">
        <w:rPr>
          <w:lang w:val="en-US"/>
        </w:rPr>
        <w:t>” an</w:t>
      </w:r>
      <w:r w:rsidR="00B530C0" w:rsidRPr="004E7FF3">
        <w:rPr>
          <w:lang w:val="en-US"/>
        </w:rPr>
        <w:t>d roll the dice</w:t>
      </w:r>
      <w:r w:rsidRPr="004E7FF3">
        <w:rPr>
          <w:lang w:val="en-US"/>
        </w:rPr>
        <w:t xml:space="preserve">. </w:t>
      </w:r>
      <w:r w:rsidR="0076689A" w:rsidRPr="004E7FF3">
        <w:rPr>
          <w:lang w:val="en-US"/>
        </w:rPr>
        <w:t xml:space="preserve">After how many years do you </w:t>
      </w:r>
      <w:r w:rsidR="00A3102B" w:rsidRPr="004E7FF3">
        <w:rPr>
          <w:lang w:val="en-US"/>
        </w:rPr>
        <w:t xml:space="preserve">begin to notice </w:t>
      </w:r>
      <w:r w:rsidR="0076689A" w:rsidRPr="004E7FF3">
        <w:rPr>
          <w:lang w:val="en-US"/>
        </w:rPr>
        <w:t>a trend for th</w:t>
      </w:r>
      <w:r w:rsidR="00225EDF" w:rsidRPr="004E7FF3">
        <w:rPr>
          <w:lang w:val="en-US"/>
        </w:rPr>
        <w:t>e global time series</w:t>
      </w:r>
      <w:r w:rsidR="00A3102B" w:rsidRPr="004E7FF3">
        <w:rPr>
          <w:lang w:val="en-US"/>
        </w:rPr>
        <w:t xml:space="preserve"> you have rolled</w:t>
      </w:r>
      <w:r w:rsidR="00225EDF" w:rsidRPr="004E7FF3">
        <w:rPr>
          <w:lang w:val="en-US"/>
        </w:rPr>
        <w:t xml:space="preserve">? What about for </w:t>
      </w:r>
      <w:r w:rsidR="0076689A" w:rsidRPr="004E7FF3">
        <w:rPr>
          <w:lang w:val="en-US"/>
        </w:rPr>
        <w:t>the time series for Lima</w:t>
      </w:r>
      <w:r w:rsidR="001C5F3D">
        <w:rPr>
          <w:lang w:val="en-US"/>
        </w:rPr>
        <w:t xml:space="preserve"> (Peru)</w:t>
      </w:r>
      <w:r w:rsidR="0076689A" w:rsidRPr="004E7FF3">
        <w:rPr>
          <w:lang w:val="en-US"/>
        </w:rPr>
        <w:t xml:space="preserve"> and Bern</w:t>
      </w:r>
      <w:r w:rsidR="001C5F3D">
        <w:rPr>
          <w:lang w:val="en-US"/>
        </w:rPr>
        <w:t xml:space="preserve"> (Switzerland)</w:t>
      </w:r>
      <w:r w:rsidR="0076689A" w:rsidRPr="004E7FF3">
        <w:rPr>
          <w:lang w:val="en-US"/>
        </w:rPr>
        <w:t>?</w:t>
      </w:r>
      <w:r w:rsidR="001C5F3D">
        <w:rPr>
          <w:lang w:val="en-US"/>
        </w:rPr>
        <w:t xml:space="preserve"> What is the main difference between the global and the other time series?</w:t>
      </w:r>
    </w:p>
    <w:p w14:paraId="08AB8EBE" w14:textId="77777777" w:rsidR="00ED73A5" w:rsidRDefault="00ED73A5" w:rsidP="00BD66C3">
      <w:pPr>
        <w:spacing w:after="0"/>
        <w:rPr>
          <w:i/>
          <w:u w:val="single"/>
          <w:lang w:val="en-US"/>
        </w:rPr>
      </w:pPr>
    </w:p>
    <w:p w14:paraId="39F62A0B" w14:textId="62109D18" w:rsidR="00E244B3" w:rsidRPr="001319A0" w:rsidRDefault="0076689A" w:rsidP="00BD66C3">
      <w:pPr>
        <w:spacing w:after="0"/>
        <w:rPr>
          <w:i/>
          <w:u w:val="single"/>
          <w:lang w:val="en-US"/>
        </w:rPr>
      </w:pPr>
      <w:r w:rsidRPr="001319A0">
        <w:rPr>
          <w:i/>
          <w:u w:val="single"/>
          <w:lang w:val="en-US"/>
        </w:rPr>
        <w:t>Q</w:t>
      </w:r>
      <w:r w:rsidR="001C5F3D">
        <w:rPr>
          <w:i/>
          <w:u w:val="single"/>
          <w:lang w:val="en-US"/>
        </w:rPr>
        <w:t>uestion</w:t>
      </w:r>
      <w:r w:rsidR="00B530C0" w:rsidRPr="001319A0">
        <w:rPr>
          <w:i/>
          <w:u w:val="single"/>
          <w:lang w:val="en-US"/>
        </w:rPr>
        <w:t xml:space="preserve"> </w:t>
      </w:r>
      <w:r w:rsidR="003B03AF" w:rsidRPr="001319A0">
        <w:rPr>
          <w:i/>
          <w:u w:val="single"/>
          <w:lang w:val="en-US"/>
        </w:rPr>
        <w:t>3</w:t>
      </w:r>
      <w:r w:rsidR="00B844FB" w:rsidRPr="001319A0">
        <w:rPr>
          <w:i/>
          <w:u w:val="single"/>
          <w:lang w:val="en-US"/>
        </w:rPr>
        <w:t>.</w:t>
      </w:r>
      <w:r w:rsidR="00B530C0" w:rsidRPr="001319A0">
        <w:rPr>
          <w:i/>
          <w:u w:val="single"/>
          <w:lang w:val="en-US"/>
        </w:rPr>
        <w:t>2</w:t>
      </w:r>
      <w:r w:rsidRPr="001319A0">
        <w:rPr>
          <w:i/>
          <w:u w:val="single"/>
          <w:lang w:val="en-US"/>
        </w:rPr>
        <w:t>:</w:t>
      </w:r>
      <w:r w:rsidR="00191E8C" w:rsidRPr="001319A0">
        <w:rPr>
          <w:i/>
          <w:u w:val="single"/>
          <w:lang w:val="en-US"/>
        </w:rPr>
        <w:t xml:space="preserve"> Greenhouse gases</w:t>
      </w:r>
    </w:p>
    <w:p w14:paraId="011EB5F8" w14:textId="7B9E477C" w:rsidR="00191E8C" w:rsidRPr="004E7FF3" w:rsidRDefault="0076689A" w:rsidP="00BD66C3">
      <w:pPr>
        <w:spacing w:after="0"/>
        <w:rPr>
          <w:lang w:val="en-US"/>
        </w:rPr>
      </w:pPr>
      <w:r w:rsidRPr="004E7FF3">
        <w:rPr>
          <w:lang w:val="en-US"/>
        </w:rPr>
        <w:t>What happens with the “Greenhouse gases”</w:t>
      </w:r>
      <w:r w:rsidR="00B530C0" w:rsidRPr="004E7FF3">
        <w:rPr>
          <w:lang w:val="en-US"/>
        </w:rPr>
        <w:t>-di</w:t>
      </w:r>
      <w:r w:rsidRPr="004E7FF3">
        <w:rPr>
          <w:lang w:val="en-US"/>
        </w:rPr>
        <w:t xml:space="preserve">e? What is the </w:t>
      </w:r>
      <w:r w:rsidR="00B530C0" w:rsidRPr="004E7FF3">
        <w:rPr>
          <w:lang w:val="en-US"/>
        </w:rPr>
        <w:t>main difference between this di</w:t>
      </w:r>
      <w:r w:rsidRPr="004E7FF3">
        <w:rPr>
          <w:lang w:val="en-US"/>
        </w:rPr>
        <w:t>e and all the others?</w:t>
      </w:r>
    </w:p>
    <w:p w14:paraId="4AC22743" w14:textId="77777777" w:rsidR="00B530C0" w:rsidRPr="004E7FF3" w:rsidRDefault="00B530C0" w:rsidP="00BD66C3">
      <w:pPr>
        <w:spacing w:after="0"/>
        <w:rPr>
          <w:lang w:val="en-US"/>
        </w:rPr>
      </w:pPr>
    </w:p>
    <w:p w14:paraId="15690930" w14:textId="4E3995F6" w:rsidR="00225EDF" w:rsidRPr="001319A0" w:rsidRDefault="00B530C0" w:rsidP="00BD66C3">
      <w:pPr>
        <w:spacing w:after="0"/>
        <w:rPr>
          <w:i/>
          <w:u w:val="single"/>
          <w:lang w:val="en-US"/>
        </w:rPr>
      </w:pPr>
      <w:r w:rsidRPr="001319A0">
        <w:rPr>
          <w:i/>
          <w:u w:val="single"/>
          <w:lang w:val="en-US"/>
        </w:rPr>
        <w:t>Q</w:t>
      </w:r>
      <w:r w:rsidR="001C5F3D">
        <w:rPr>
          <w:i/>
          <w:u w:val="single"/>
          <w:lang w:val="en-US"/>
        </w:rPr>
        <w:t>uestion</w:t>
      </w:r>
      <w:r w:rsidRPr="001319A0">
        <w:rPr>
          <w:i/>
          <w:u w:val="single"/>
          <w:lang w:val="en-US"/>
        </w:rPr>
        <w:t xml:space="preserve"> </w:t>
      </w:r>
      <w:r w:rsidR="003B03AF" w:rsidRPr="001319A0">
        <w:rPr>
          <w:i/>
          <w:u w:val="single"/>
          <w:lang w:val="en-US"/>
        </w:rPr>
        <w:t>3</w:t>
      </w:r>
      <w:r w:rsidR="00B844FB" w:rsidRPr="001319A0">
        <w:rPr>
          <w:i/>
          <w:u w:val="single"/>
          <w:lang w:val="en-US"/>
        </w:rPr>
        <w:t>.</w:t>
      </w:r>
      <w:r w:rsidRPr="001319A0">
        <w:rPr>
          <w:i/>
          <w:u w:val="single"/>
          <w:lang w:val="en-US"/>
        </w:rPr>
        <w:t>3</w:t>
      </w:r>
      <w:r w:rsidR="003B03AF" w:rsidRPr="001319A0">
        <w:rPr>
          <w:i/>
          <w:u w:val="single"/>
          <w:lang w:val="en-US"/>
        </w:rPr>
        <w:t>.a</w:t>
      </w:r>
      <w:r w:rsidRPr="001319A0">
        <w:rPr>
          <w:i/>
          <w:u w:val="single"/>
          <w:lang w:val="en-US"/>
        </w:rPr>
        <w:t>:</w:t>
      </w:r>
      <w:r w:rsidR="00BE6235" w:rsidRPr="001319A0">
        <w:rPr>
          <w:i/>
          <w:u w:val="single"/>
          <w:lang w:val="en-US"/>
        </w:rPr>
        <w:t xml:space="preserve"> </w:t>
      </w:r>
      <w:r w:rsidR="00636520" w:rsidRPr="001319A0">
        <w:rPr>
          <w:i/>
          <w:u w:val="single"/>
          <w:lang w:val="en-US"/>
        </w:rPr>
        <w:t>R exercise: significance of trends</w:t>
      </w:r>
    </w:p>
    <w:p w14:paraId="6C83C477" w14:textId="77777777" w:rsidR="001C5F3D" w:rsidRDefault="00C10375" w:rsidP="00BD66C3">
      <w:pPr>
        <w:spacing w:after="0"/>
        <w:rPr>
          <w:lang w:val="en-US"/>
        </w:rPr>
      </w:pPr>
      <w:r w:rsidRPr="004E7FF3">
        <w:rPr>
          <w:lang w:val="en-US"/>
        </w:rPr>
        <w:t>Aft</w:t>
      </w:r>
      <w:r w:rsidR="00BE6235" w:rsidRPr="004E7FF3">
        <w:rPr>
          <w:lang w:val="en-US"/>
        </w:rPr>
        <w:t>er how many years</w:t>
      </w:r>
      <w:r w:rsidR="00B14E64" w:rsidRPr="004E7FF3">
        <w:rPr>
          <w:lang w:val="en-US"/>
        </w:rPr>
        <w:t xml:space="preserve"> are</w:t>
      </w:r>
      <w:r w:rsidR="00BE6235" w:rsidRPr="004E7FF3">
        <w:rPr>
          <w:lang w:val="en-US"/>
        </w:rPr>
        <w:t xml:space="preserve"> the trend</w:t>
      </w:r>
      <w:r w:rsidR="00B14E64" w:rsidRPr="004E7FF3">
        <w:rPr>
          <w:lang w:val="en-US"/>
        </w:rPr>
        <w:t>s</w:t>
      </w:r>
      <w:r w:rsidR="00BE6235" w:rsidRPr="004E7FF3">
        <w:rPr>
          <w:lang w:val="en-US"/>
        </w:rPr>
        <w:t xml:space="preserve"> for Lima</w:t>
      </w:r>
      <w:r w:rsidR="00B14E64" w:rsidRPr="004E7FF3">
        <w:rPr>
          <w:lang w:val="en-US"/>
        </w:rPr>
        <w:t>,</w:t>
      </w:r>
      <w:r w:rsidR="00E06B28" w:rsidRPr="004E7FF3">
        <w:rPr>
          <w:lang w:val="en-US"/>
        </w:rPr>
        <w:t xml:space="preserve"> </w:t>
      </w:r>
      <w:r w:rsidR="00BE6235" w:rsidRPr="004E7FF3">
        <w:rPr>
          <w:lang w:val="en-US"/>
        </w:rPr>
        <w:t>Bern</w:t>
      </w:r>
      <w:r w:rsidR="00B14E64" w:rsidRPr="004E7FF3">
        <w:rPr>
          <w:lang w:val="en-US"/>
        </w:rPr>
        <w:t>,</w:t>
      </w:r>
      <w:r w:rsidR="00E06B28" w:rsidRPr="004E7FF3">
        <w:rPr>
          <w:lang w:val="en-US"/>
        </w:rPr>
        <w:t xml:space="preserve"> </w:t>
      </w:r>
      <w:r w:rsidR="00B14E64" w:rsidRPr="004E7FF3">
        <w:rPr>
          <w:lang w:val="en-US"/>
        </w:rPr>
        <w:t>and</w:t>
      </w:r>
      <w:r w:rsidR="00BE6235" w:rsidRPr="004E7FF3">
        <w:rPr>
          <w:lang w:val="en-US"/>
        </w:rPr>
        <w:t xml:space="preserve"> </w:t>
      </w:r>
      <w:r w:rsidR="0034712C" w:rsidRPr="004E7FF3">
        <w:rPr>
          <w:lang w:val="en-US"/>
        </w:rPr>
        <w:t xml:space="preserve">the </w:t>
      </w:r>
      <w:r w:rsidR="00B14E64" w:rsidRPr="004E7FF3">
        <w:rPr>
          <w:lang w:val="en-US"/>
        </w:rPr>
        <w:t xml:space="preserve">global series </w:t>
      </w:r>
      <w:r w:rsidR="003B03AF" w:rsidRPr="004E7FF3">
        <w:rPr>
          <w:lang w:val="en-US"/>
        </w:rPr>
        <w:t>(</w:t>
      </w:r>
      <w:r w:rsidR="0034712C" w:rsidRPr="004E7FF3">
        <w:rPr>
          <w:lang w:val="en-US"/>
        </w:rPr>
        <w:t xml:space="preserve">the </w:t>
      </w:r>
      <w:r w:rsidR="003B03AF" w:rsidRPr="004E7FF3">
        <w:rPr>
          <w:lang w:val="en-US"/>
        </w:rPr>
        <w:t xml:space="preserve">time series after rolling the dice and the real time series) </w:t>
      </w:r>
      <w:r w:rsidR="00BE6235" w:rsidRPr="004E7FF3">
        <w:rPr>
          <w:lang w:val="en-US"/>
        </w:rPr>
        <w:t xml:space="preserve">significant </w:t>
      </w:r>
      <w:r w:rsidR="009D55AA" w:rsidRPr="004E7FF3">
        <w:rPr>
          <w:lang w:val="en-US"/>
        </w:rPr>
        <w:t xml:space="preserve">at </w:t>
      </w:r>
      <w:r w:rsidR="00BE6235" w:rsidRPr="004E7FF3">
        <w:rPr>
          <w:lang w:val="en-US"/>
        </w:rPr>
        <w:t xml:space="preserve">the 0.05 level? </w:t>
      </w:r>
      <w:r w:rsidR="0034712C" w:rsidRPr="004E7FF3">
        <w:rPr>
          <w:lang w:val="en-US"/>
        </w:rPr>
        <w:t>U</w:t>
      </w:r>
      <w:r w:rsidR="003B03AF" w:rsidRPr="004E7FF3">
        <w:rPr>
          <w:lang w:val="en-US"/>
        </w:rPr>
        <w:t xml:space="preserve">se the non-parametric Mann-Kendall Trend Test, which depends less on assumptions </w:t>
      </w:r>
      <w:r w:rsidR="0034712C" w:rsidRPr="004E7FF3">
        <w:rPr>
          <w:lang w:val="en-US"/>
        </w:rPr>
        <w:t>than,</w:t>
      </w:r>
      <w:r w:rsidR="003B03AF" w:rsidRPr="004E7FF3">
        <w:rPr>
          <w:lang w:val="en-US"/>
        </w:rPr>
        <w:t xml:space="preserve"> </w:t>
      </w:r>
      <w:r w:rsidR="0034712C" w:rsidRPr="004E7FF3">
        <w:rPr>
          <w:lang w:val="en-US"/>
        </w:rPr>
        <w:t>for example,</w:t>
      </w:r>
      <w:r w:rsidR="003B03AF" w:rsidRPr="004E7FF3">
        <w:rPr>
          <w:lang w:val="en-US"/>
        </w:rPr>
        <w:t xml:space="preserve"> the parametric Linear Regression Trend Test.</w:t>
      </w:r>
      <w:r w:rsidR="00E244B3" w:rsidRPr="004E7FF3">
        <w:rPr>
          <w:lang w:val="en-US"/>
        </w:rPr>
        <w:t xml:space="preserve"> However, </w:t>
      </w:r>
      <w:r w:rsidR="00BF48E0" w:rsidRPr="004E7FF3">
        <w:rPr>
          <w:lang w:val="en-US"/>
        </w:rPr>
        <w:t xml:space="preserve">one important assumption underlying the Mann-Kendall Trend Test is not satisfied by </w:t>
      </w:r>
      <w:proofErr w:type="spellStart"/>
      <w:r w:rsidR="00BF48E0" w:rsidRPr="004E7FF3">
        <w:rPr>
          <w:lang w:val="en-US"/>
        </w:rPr>
        <w:t>all time</w:t>
      </w:r>
      <w:proofErr w:type="spellEnd"/>
      <w:r w:rsidR="00BF48E0" w:rsidRPr="004E7FF3">
        <w:rPr>
          <w:lang w:val="en-US"/>
        </w:rPr>
        <w:t xml:space="preserve"> </w:t>
      </w:r>
      <w:r w:rsidR="00BF48E0" w:rsidRPr="004E7FF3">
        <w:rPr>
          <w:lang w:val="en-US"/>
        </w:rPr>
        <w:lastRenderedPageBreak/>
        <w:t xml:space="preserve">series: </w:t>
      </w:r>
      <w:r w:rsidR="004E7FF3" w:rsidRPr="004E7FF3">
        <w:rPr>
          <w:lang w:val="en-US"/>
        </w:rPr>
        <w:t>auto</w:t>
      </w:r>
      <w:r w:rsidR="00BF48E0" w:rsidRPr="004E7FF3">
        <w:rPr>
          <w:lang w:val="en-US"/>
        </w:rPr>
        <w:t>correlation</w:t>
      </w:r>
      <w:r w:rsidR="00636520" w:rsidRPr="004E7FF3">
        <w:rPr>
          <w:lang w:val="en-US"/>
        </w:rPr>
        <w:t>s</w:t>
      </w:r>
      <w:r w:rsidR="00BF48E0" w:rsidRPr="004E7FF3">
        <w:rPr>
          <w:lang w:val="en-US"/>
        </w:rPr>
        <w:t xml:space="preserve"> </w:t>
      </w:r>
      <w:r w:rsidR="009834EE" w:rsidRPr="004E7FF3">
        <w:rPr>
          <w:lang w:val="en-US"/>
        </w:rPr>
        <w:t>(i.e.</w:t>
      </w:r>
      <w:r w:rsidR="00636520" w:rsidRPr="004E7FF3">
        <w:rPr>
          <w:lang w:val="en-US"/>
        </w:rPr>
        <w:t xml:space="preserve"> when</w:t>
      </w:r>
      <w:r w:rsidR="009834EE" w:rsidRPr="004E7FF3">
        <w:rPr>
          <w:lang w:val="en-US"/>
        </w:rPr>
        <w:t xml:space="preserve"> the next year is not independent from the previous year) </w:t>
      </w:r>
      <w:r w:rsidR="00BF48E0" w:rsidRPr="004E7FF3">
        <w:rPr>
          <w:lang w:val="en-US"/>
        </w:rPr>
        <w:t xml:space="preserve">should actually be removed before applying the trend test. In the rolled time series, there is per definition no </w:t>
      </w:r>
      <w:r w:rsidR="004E7FF3" w:rsidRPr="004E7FF3">
        <w:rPr>
          <w:lang w:val="en-US"/>
        </w:rPr>
        <w:t>auto</w:t>
      </w:r>
      <w:r w:rsidR="00BF48E0" w:rsidRPr="004E7FF3">
        <w:rPr>
          <w:lang w:val="en-US"/>
        </w:rPr>
        <w:t>correlation. In the real time series</w:t>
      </w:r>
      <w:r w:rsidR="00636520" w:rsidRPr="004E7FF3">
        <w:rPr>
          <w:lang w:val="en-US"/>
        </w:rPr>
        <w:t>,</w:t>
      </w:r>
      <w:r w:rsidR="00BF48E0" w:rsidRPr="004E7FF3">
        <w:rPr>
          <w:lang w:val="en-US"/>
        </w:rPr>
        <w:t xml:space="preserve"> however</w:t>
      </w:r>
      <w:r w:rsidR="00636520" w:rsidRPr="004E7FF3">
        <w:rPr>
          <w:lang w:val="en-US"/>
        </w:rPr>
        <w:t>,</w:t>
      </w:r>
      <w:r w:rsidR="00BF48E0" w:rsidRPr="004E7FF3">
        <w:rPr>
          <w:lang w:val="en-US"/>
        </w:rPr>
        <w:t xml:space="preserve"> we most likely would detect </w:t>
      </w:r>
      <w:r w:rsidR="004E7FF3" w:rsidRPr="004E7FF3">
        <w:rPr>
          <w:lang w:val="en-US"/>
        </w:rPr>
        <w:t>auto</w:t>
      </w:r>
      <w:r w:rsidR="00BF48E0" w:rsidRPr="004E7FF3">
        <w:rPr>
          <w:lang w:val="en-US"/>
        </w:rPr>
        <w:t xml:space="preserve">correlation due to the persistence of modes of the climate factors. For </w:t>
      </w:r>
      <w:r w:rsidR="00636520" w:rsidRPr="004E7FF3">
        <w:rPr>
          <w:lang w:val="en-US"/>
        </w:rPr>
        <w:t>simplicity,</w:t>
      </w:r>
      <w:r w:rsidR="00BF48E0" w:rsidRPr="004E7FF3">
        <w:rPr>
          <w:lang w:val="en-US"/>
        </w:rPr>
        <w:t xml:space="preserve"> we do not take into account </w:t>
      </w:r>
      <w:r w:rsidR="00636520" w:rsidRPr="004E7FF3">
        <w:rPr>
          <w:lang w:val="en-US"/>
        </w:rPr>
        <w:t>auto</w:t>
      </w:r>
      <w:r w:rsidR="001C5F3D">
        <w:rPr>
          <w:lang w:val="en-US"/>
        </w:rPr>
        <w:t>correlation.</w:t>
      </w:r>
    </w:p>
    <w:p w14:paraId="78D756BC" w14:textId="35ADD748" w:rsidR="00BE6235" w:rsidRPr="004E7FF3" w:rsidRDefault="0024419E" w:rsidP="00BD66C3">
      <w:pPr>
        <w:spacing w:after="0"/>
        <w:rPr>
          <w:lang w:val="en-US"/>
        </w:rPr>
      </w:pPr>
      <w:r w:rsidRPr="00D27B5A">
        <w:rPr>
          <w:b/>
          <w:lang w:val="en-US"/>
        </w:rPr>
        <w:t>Important</w:t>
      </w:r>
      <w:r w:rsidR="00B14E64" w:rsidRPr="00D27B5A">
        <w:rPr>
          <w:b/>
          <w:lang w:val="en-US"/>
        </w:rPr>
        <w:t>:</w:t>
      </w:r>
      <w:r w:rsidR="00B14E64" w:rsidRPr="004E7FF3">
        <w:rPr>
          <w:lang w:val="en-US"/>
        </w:rPr>
        <w:t xml:space="preserve"> e</w:t>
      </w:r>
      <w:r w:rsidR="00BE6235" w:rsidRPr="004E7FF3">
        <w:rPr>
          <w:lang w:val="en-US"/>
        </w:rPr>
        <w:t xml:space="preserve">xport the time series </w:t>
      </w:r>
      <w:r w:rsidR="00882921" w:rsidRPr="004E7FF3">
        <w:rPr>
          <w:lang w:val="en-US"/>
        </w:rPr>
        <w:t xml:space="preserve">in .csv format </w:t>
      </w:r>
      <w:r w:rsidR="003B03AF" w:rsidRPr="004E7FF3">
        <w:rPr>
          <w:lang w:val="en-US"/>
        </w:rPr>
        <w:t>from the page “Climate Poker”</w:t>
      </w:r>
      <w:r w:rsidR="001E124B" w:rsidRPr="004E7FF3">
        <w:rPr>
          <w:lang w:val="en-US"/>
        </w:rPr>
        <w:t xml:space="preserve"> and save the file on your computer</w:t>
      </w:r>
      <w:r w:rsidR="003B03AF" w:rsidRPr="004E7FF3">
        <w:rPr>
          <w:lang w:val="en-US"/>
        </w:rPr>
        <w:t xml:space="preserve">. </w:t>
      </w:r>
      <w:r w:rsidRPr="004E7FF3">
        <w:rPr>
          <w:lang w:val="en-US"/>
        </w:rPr>
        <w:t>Make sure to</w:t>
      </w:r>
      <w:r w:rsidR="001E124B" w:rsidRPr="004E7FF3">
        <w:rPr>
          <w:lang w:val="en-US"/>
        </w:rPr>
        <w:t xml:space="preserve"> </w:t>
      </w:r>
      <w:r w:rsidR="001C5F3D">
        <w:rPr>
          <w:lang w:val="en-US"/>
        </w:rPr>
        <w:t xml:space="preserve">also </w:t>
      </w:r>
      <w:r w:rsidR="001E124B" w:rsidRPr="004E7FF3">
        <w:rPr>
          <w:lang w:val="en-US"/>
        </w:rPr>
        <w:t>activate</w:t>
      </w:r>
      <w:r w:rsidRPr="004E7FF3">
        <w:rPr>
          <w:lang w:val="en-US"/>
        </w:rPr>
        <w:t xml:space="preserve"> all </w:t>
      </w:r>
      <w:r w:rsidR="001C5F3D">
        <w:rPr>
          <w:lang w:val="en-US"/>
        </w:rPr>
        <w:t>real</w:t>
      </w:r>
      <w:r w:rsidR="001E124B" w:rsidRPr="004E7FF3">
        <w:rPr>
          <w:lang w:val="en-US"/>
        </w:rPr>
        <w:t xml:space="preserve"> time series </w:t>
      </w:r>
      <w:r w:rsidRPr="004E7FF3">
        <w:rPr>
          <w:lang w:val="en-US"/>
        </w:rPr>
        <w:t xml:space="preserve">(“real global”, “real Lima”, and “real Bern </w:t>
      </w:r>
      <w:r w:rsidR="001E124B" w:rsidRPr="004E7FF3">
        <w:rPr>
          <w:lang w:val="en-US"/>
        </w:rPr>
        <w:t xml:space="preserve">before exporting. </w:t>
      </w:r>
      <w:r w:rsidRPr="004E7FF3">
        <w:rPr>
          <w:lang w:val="en-US"/>
        </w:rPr>
        <w:t>You can activate or deactivate the time series by clicking on the legend of the graph</w:t>
      </w:r>
      <w:r w:rsidR="001C5F3D">
        <w:rPr>
          <w:lang w:val="en-US"/>
        </w:rPr>
        <w:t xml:space="preserve"> (e.g., “real global</w:t>
      </w:r>
      <w:r w:rsidR="001C5F3D" w:rsidRPr="004E7FF3">
        <w:rPr>
          <w:lang w:val="en-US"/>
        </w:rPr>
        <w:t>”</w:t>
      </w:r>
      <w:r w:rsidRPr="004E7FF3">
        <w:rPr>
          <w:lang w:val="en-US"/>
        </w:rPr>
        <w:t xml:space="preserve">. </w:t>
      </w:r>
      <w:r w:rsidR="0034712C" w:rsidRPr="004E7FF3">
        <w:rPr>
          <w:lang w:val="en-US"/>
        </w:rPr>
        <w:t>We suggest u</w:t>
      </w:r>
      <w:r w:rsidR="00BE6235" w:rsidRPr="004E7FF3">
        <w:rPr>
          <w:lang w:val="en-US"/>
        </w:rPr>
        <w:t>s</w:t>
      </w:r>
      <w:r w:rsidR="0034712C" w:rsidRPr="004E7FF3">
        <w:rPr>
          <w:lang w:val="en-US"/>
        </w:rPr>
        <w:t>ing</w:t>
      </w:r>
      <w:r w:rsidR="00BE6235" w:rsidRPr="004E7FF3">
        <w:rPr>
          <w:lang w:val="en-US"/>
        </w:rPr>
        <w:t xml:space="preserve"> </w:t>
      </w:r>
      <w:r w:rsidR="00225EDF" w:rsidRPr="004E7FF3">
        <w:rPr>
          <w:lang w:val="en-US"/>
        </w:rPr>
        <w:t>the statistical program</w:t>
      </w:r>
      <w:r w:rsidR="00BE6235" w:rsidRPr="004E7FF3">
        <w:rPr>
          <w:lang w:val="en-US"/>
        </w:rPr>
        <w:t xml:space="preserve"> R</w:t>
      </w:r>
      <w:r w:rsidR="00BE6816">
        <w:rPr>
          <w:lang w:val="en-US"/>
        </w:rPr>
        <w:t xml:space="preserve"> </w:t>
      </w:r>
      <w:r w:rsidR="00BE6816" w:rsidRPr="00BE6816">
        <w:rPr>
          <w:lang w:val="en-US"/>
        </w:rPr>
        <w:t>(</w:t>
      </w:r>
      <w:hyperlink r:id="rId8" w:history="1">
        <w:r w:rsidR="00BE6816" w:rsidRPr="00BE6816">
          <w:rPr>
            <w:rStyle w:val="Hyperlink"/>
            <w:lang w:val="en-US"/>
          </w:rPr>
          <w:t>www.r-project.org</w:t>
        </w:r>
      </w:hyperlink>
      <w:r w:rsidR="00BE6816" w:rsidRPr="00BE6816">
        <w:rPr>
          <w:lang w:val="en-US"/>
        </w:rPr>
        <w:t>)</w:t>
      </w:r>
      <w:r w:rsidR="001E124B" w:rsidRPr="004E7FF3">
        <w:rPr>
          <w:lang w:val="en-US"/>
        </w:rPr>
        <w:t xml:space="preserve">, but you may also use another </w:t>
      </w:r>
      <w:r w:rsidR="00BE6816">
        <w:rPr>
          <w:lang w:val="en-US"/>
        </w:rPr>
        <w:t>software</w:t>
      </w:r>
      <w:r w:rsidR="00BE6235" w:rsidRPr="004E7FF3">
        <w:rPr>
          <w:lang w:val="en-US"/>
        </w:rPr>
        <w:t>.</w:t>
      </w:r>
      <w:r w:rsidR="00225EDF" w:rsidRPr="004E7FF3">
        <w:rPr>
          <w:lang w:val="en-US"/>
        </w:rPr>
        <w:t xml:space="preserve"> </w:t>
      </w:r>
      <w:r w:rsidR="001E124B" w:rsidRPr="004E7FF3">
        <w:rPr>
          <w:lang w:val="en-US"/>
        </w:rPr>
        <w:t xml:space="preserve">Below </w:t>
      </w:r>
      <w:r w:rsidR="00E06B28" w:rsidRPr="004E7FF3">
        <w:rPr>
          <w:lang w:val="en-US"/>
        </w:rPr>
        <w:t xml:space="preserve">is </w:t>
      </w:r>
      <w:r w:rsidR="001E124B" w:rsidRPr="004E7FF3">
        <w:rPr>
          <w:lang w:val="en-US"/>
        </w:rPr>
        <w:t xml:space="preserve">the R-code we suggest to </w:t>
      </w:r>
      <w:r w:rsidR="0034712C" w:rsidRPr="004E7FF3">
        <w:rPr>
          <w:lang w:val="en-US"/>
        </w:rPr>
        <w:t xml:space="preserve">help you </w:t>
      </w:r>
      <w:r w:rsidR="001E124B" w:rsidRPr="004E7FF3">
        <w:rPr>
          <w:lang w:val="en-US"/>
        </w:rPr>
        <w:t>solve this exercise:</w:t>
      </w:r>
    </w:p>
    <w:p w14:paraId="488D6B7C" w14:textId="77777777" w:rsidR="001E124B" w:rsidRPr="004E7FF3" w:rsidRDefault="001E124B" w:rsidP="00BD66C3">
      <w:pPr>
        <w:spacing w:after="0"/>
        <w:rPr>
          <w:lang w:val="en-US"/>
        </w:rPr>
      </w:pPr>
    </w:p>
    <w:p w14:paraId="5B14154E" w14:textId="36BCBA95" w:rsidR="001E124B" w:rsidRPr="004E7FF3" w:rsidRDefault="001E124B" w:rsidP="001319A0">
      <w:pPr>
        <w:spacing w:after="0"/>
        <w:ind w:firstLine="708"/>
        <w:rPr>
          <w:lang w:val="en-US"/>
        </w:rPr>
      </w:pPr>
      <w:r w:rsidRPr="004E7FF3">
        <w:rPr>
          <w:lang w:val="en-US"/>
        </w:rPr>
        <w:t># open the file containing the time series and name it "</w:t>
      </w:r>
      <w:proofErr w:type="spellStart"/>
      <w:r w:rsidRPr="004E7FF3">
        <w:rPr>
          <w:lang w:val="en-US"/>
        </w:rPr>
        <w:t>ts</w:t>
      </w:r>
      <w:proofErr w:type="spellEnd"/>
      <w:r w:rsidRPr="004E7FF3">
        <w:rPr>
          <w:lang w:val="en-US"/>
        </w:rPr>
        <w:t>"</w:t>
      </w:r>
    </w:p>
    <w:p w14:paraId="2C8231C5" w14:textId="4CC63E4E" w:rsidR="001E124B" w:rsidRPr="004E7FF3" w:rsidRDefault="001E124B" w:rsidP="001319A0">
      <w:pPr>
        <w:spacing w:after="0"/>
        <w:ind w:firstLine="708"/>
        <w:rPr>
          <w:lang w:val="en-US"/>
        </w:rPr>
      </w:pPr>
      <w:proofErr w:type="spellStart"/>
      <w:proofErr w:type="gramStart"/>
      <w:r w:rsidRPr="004E7FF3">
        <w:rPr>
          <w:lang w:val="en-US"/>
        </w:rPr>
        <w:t>ts</w:t>
      </w:r>
      <w:proofErr w:type="spellEnd"/>
      <w:proofErr w:type="gramEnd"/>
      <w:r w:rsidRPr="004E7FF3">
        <w:rPr>
          <w:lang w:val="en-US"/>
        </w:rPr>
        <w:t xml:space="preserve"> &lt;- read.csv("your_directory/average-annual-temperature-anomalies.csv", </w:t>
      </w:r>
      <w:proofErr w:type="spellStart"/>
      <w:r w:rsidRPr="004E7FF3">
        <w:rPr>
          <w:lang w:val="en-US"/>
        </w:rPr>
        <w:t>sep</w:t>
      </w:r>
      <w:proofErr w:type="spellEnd"/>
      <w:r w:rsidRPr="004E7FF3">
        <w:rPr>
          <w:lang w:val="en-US"/>
        </w:rPr>
        <w:t>=";")</w:t>
      </w:r>
    </w:p>
    <w:p w14:paraId="19BC23A4" w14:textId="2BFA9622" w:rsidR="001E124B" w:rsidRPr="004E7FF3" w:rsidRDefault="001E124B" w:rsidP="001319A0">
      <w:pPr>
        <w:spacing w:after="0"/>
        <w:ind w:left="708"/>
        <w:rPr>
          <w:lang w:val="en-US"/>
        </w:rPr>
      </w:pPr>
      <w:r w:rsidRPr="004E7FF3">
        <w:rPr>
          <w:lang w:val="en-US"/>
        </w:rPr>
        <w:t># change the names of the time series to "global",</w:t>
      </w:r>
      <w:r w:rsidR="00527151">
        <w:rPr>
          <w:lang w:val="en-US"/>
        </w:rPr>
        <w:t xml:space="preserve"> </w:t>
      </w:r>
      <w:r w:rsidRPr="004E7FF3">
        <w:rPr>
          <w:lang w:val="en-US"/>
        </w:rPr>
        <w:t>"Bern",</w:t>
      </w:r>
      <w:r w:rsidR="00527151">
        <w:rPr>
          <w:lang w:val="en-US"/>
        </w:rPr>
        <w:t xml:space="preserve"> </w:t>
      </w:r>
      <w:r w:rsidRPr="004E7FF3">
        <w:rPr>
          <w:lang w:val="en-US"/>
        </w:rPr>
        <w:t>"Lima",</w:t>
      </w:r>
      <w:r w:rsidR="00527151">
        <w:rPr>
          <w:lang w:val="en-US"/>
        </w:rPr>
        <w:t xml:space="preserve"> </w:t>
      </w:r>
      <w:r w:rsidRPr="004E7FF3">
        <w:rPr>
          <w:lang w:val="en-US"/>
        </w:rPr>
        <w:t>"</w:t>
      </w:r>
      <w:r w:rsidR="00E429C4">
        <w:rPr>
          <w:lang w:val="en-US"/>
        </w:rPr>
        <w:t>real global</w:t>
      </w:r>
      <w:r w:rsidRPr="004E7FF3">
        <w:rPr>
          <w:lang w:val="en-US"/>
        </w:rPr>
        <w:t>",</w:t>
      </w:r>
      <w:r w:rsidR="00527151">
        <w:rPr>
          <w:lang w:val="en-US"/>
        </w:rPr>
        <w:t xml:space="preserve"> </w:t>
      </w:r>
      <w:r w:rsidRPr="004E7FF3">
        <w:rPr>
          <w:lang w:val="en-US"/>
        </w:rPr>
        <w:t>"</w:t>
      </w:r>
      <w:r w:rsidR="00E429C4">
        <w:rPr>
          <w:lang w:val="en-US"/>
        </w:rPr>
        <w:t>real Bern</w:t>
      </w:r>
      <w:r w:rsidRPr="004E7FF3">
        <w:rPr>
          <w:lang w:val="en-US"/>
        </w:rPr>
        <w:t>" and "</w:t>
      </w:r>
      <w:r w:rsidR="00E429C4">
        <w:rPr>
          <w:lang w:val="en-US"/>
        </w:rPr>
        <w:t>real Lima</w:t>
      </w:r>
      <w:r w:rsidRPr="004E7FF3">
        <w:rPr>
          <w:lang w:val="en-US"/>
        </w:rPr>
        <w:t>"</w:t>
      </w:r>
    </w:p>
    <w:p w14:paraId="61B01295" w14:textId="475E4F39" w:rsidR="001E124B" w:rsidRPr="004E7FF3" w:rsidRDefault="001E124B" w:rsidP="001319A0">
      <w:pPr>
        <w:spacing w:after="0"/>
        <w:ind w:firstLine="708"/>
        <w:rPr>
          <w:lang w:val="en-US"/>
        </w:rPr>
      </w:pPr>
      <w:proofErr w:type="spellStart"/>
      <w:r w:rsidRPr="004E7FF3">
        <w:rPr>
          <w:lang w:val="en-US"/>
        </w:rPr>
        <w:t>colnames</w:t>
      </w:r>
      <w:proofErr w:type="spellEnd"/>
      <w:r w:rsidRPr="004E7FF3">
        <w:rPr>
          <w:lang w:val="en-US"/>
        </w:rPr>
        <w:t>(</w:t>
      </w:r>
      <w:proofErr w:type="spellStart"/>
      <w:r w:rsidRPr="004E7FF3">
        <w:rPr>
          <w:lang w:val="en-US"/>
        </w:rPr>
        <w:t>ts</w:t>
      </w:r>
      <w:proofErr w:type="spellEnd"/>
      <w:r w:rsidRPr="004E7FF3">
        <w:rPr>
          <w:lang w:val="en-US"/>
        </w:rPr>
        <w:t>) &lt;- c("</w:t>
      </w:r>
      <w:proofErr w:type="spellStart"/>
      <w:r w:rsidRPr="004E7FF3">
        <w:rPr>
          <w:lang w:val="en-US"/>
        </w:rPr>
        <w:t>date","global","Bern","Lima","</w:t>
      </w:r>
      <w:r w:rsidR="00E429C4">
        <w:rPr>
          <w:lang w:val="en-US"/>
        </w:rPr>
        <w:t>real</w:t>
      </w:r>
      <w:proofErr w:type="spellEnd"/>
      <w:r w:rsidR="00E429C4">
        <w:rPr>
          <w:lang w:val="en-US"/>
        </w:rPr>
        <w:t xml:space="preserve"> </w:t>
      </w:r>
      <w:proofErr w:type="spellStart"/>
      <w:r w:rsidR="00E429C4">
        <w:rPr>
          <w:lang w:val="en-US"/>
        </w:rPr>
        <w:t>global</w:t>
      </w:r>
      <w:r w:rsidRPr="004E7FF3">
        <w:rPr>
          <w:lang w:val="en-US"/>
        </w:rPr>
        <w:t>","</w:t>
      </w:r>
      <w:r w:rsidR="00E429C4">
        <w:rPr>
          <w:lang w:val="en-US"/>
        </w:rPr>
        <w:t>real</w:t>
      </w:r>
      <w:proofErr w:type="spellEnd"/>
      <w:r w:rsidR="00E429C4">
        <w:rPr>
          <w:lang w:val="en-US"/>
        </w:rPr>
        <w:t xml:space="preserve"> </w:t>
      </w:r>
      <w:proofErr w:type="spellStart"/>
      <w:r w:rsidR="00E429C4">
        <w:rPr>
          <w:lang w:val="en-US"/>
        </w:rPr>
        <w:t>Bern</w:t>
      </w:r>
      <w:r w:rsidRPr="004E7FF3">
        <w:rPr>
          <w:lang w:val="en-US"/>
        </w:rPr>
        <w:t>","</w:t>
      </w:r>
      <w:r w:rsidR="00E429C4">
        <w:rPr>
          <w:lang w:val="en-US"/>
        </w:rPr>
        <w:t>real</w:t>
      </w:r>
      <w:proofErr w:type="spellEnd"/>
      <w:r w:rsidR="00E429C4">
        <w:rPr>
          <w:lang w:val="en-US"/>
        </w:rPr>
        <w:t xml:space="preserve"> Lima</w:t>
      </w:r>
      <w:r w:rsidRPr="004E7FF3">
        <w:rPr>
          <w:lang w:val="en-US"/>
        </w:rPr>
        <w:t>")</w:t>
      </w:r>
    </w:p>
    <w:p w14:paraId="463D8682" w14:textId="4EB3F454" w:rsidR="004F7048" w:rsidRPr="004E7FF3" w:rsidRDefault="004F7048" w:rsidP="001319A0">
      <w:pPr>
        <w:spacing w:after="0"/>
        <w:ind w:firstLine="708"/>
        <w:rPr>
          <w:lang w:val="en-US"/>
        </w:rPr>
      </w:pPr>
      <w:r w:rsidRPr="004E7FF3">
        <w:rPr>
          <w:lang w:val="en-US"/>
        </w:rPr>
        <w:t># check what the values look like</w:t>
      </w:r>
    </w:p>
    <w:p w14:paraId="415E035E" w14:textId="68B129C8" w:rsidR="004F7048" w:rsidRPr="004E7FF3" w:rsidRDefault="004F7048" w:rsidP="001319A0">
      <w:pPr>
        <w:spacing w:after="0"/>
        <w:ind w:firstLine="708"/>
        <w:rPr>
          <w:lang w:val="en-US"/>
        </w:rPr>
      </w:pPr>
      <w:proofErr w:type="spellStart"/>
      <w:proofErr w:type="gramStart"/>
      <w:r w:rsidRPr="004E7FF3">
        <w:rPr>
          <w:lang w:val="en-US"/>
        </w:rPr>
        <w:t>ts</w:t>
      </w:r>
      <w:proofErr w:type="spellEnd"/>
      <w:proofErr w:type="gramEnd"/>
    </w:p>
    <w:p w14:paraId="3AC5CD53" w14:textId="014EAC6A" w:rsidR="001E124B" w:rsidRPr="004E7FF3" w:rsidRDefault="001E124B" w:rsidP="001319A0">
      <w:pPr>
        <w:spacing w:after="0"/>
        <w:ind w:firstLine="708"/>
        <w:rPr>
          <w:lang w:val="en-US"/>
        </w:rPr>
      </w:pPr>
      <w:r w:rsidRPr="004E7FF3">
        <w:rPr>
          <w:lang w:val="en-US"/>
        </w:rPr>
        <w:t xml:space="preserve"># </w:t>
      </w:r>
      <w:proofErr w:type="gramStart"/>
      <w:r w:rsidRPr="004E7FF3">
        <w:rPr>
          <w:lang w:val="en-US"/>
        </w:rPr>
        <w:t>you</w:t>
      </w:r>
      <w:proofErr w:type="gramEnd"/>
      <w:r w:rsidRPr="004E7FF3">
        <w:rPr>
          <w:lang w:val="en-US"/>
        </w:rPr>
        <w:t xml:space="preserve"> need to ins</w:t>
      </w:r>
      <w:r w:rsidR="00882921" w:rsidRPr="004E7FF3">
        <w:rPr>
          <w:lang w:val="en-US"/>
        </w:rPr>
        <w:t>t</w:t>
      </w:r>
      <w:r w:rsidRPr="004E7FF3">
        <w:rPr>
          <w:lang w:val="en-US"/>
        </w:rPr>
        <w:t>all the package "Kendall" to perform the Mann-Kendall Test</w:t>
      </w:r>
    </w:p>
    <w:p w14:paraId="5162B1E8" w14:textId="77777777" w:rsidR="001E124B" w:rsidRPr="004E7FF3" w:rsidRDefault="001E124B" w:rsidP="001319A0">
      <w:pPr>
        <w:spacing w:after="0"/>
        <w:ind w:firstLine="708"/>
        <w:rPr>
          <w:lang w:val="en-US"/>
        </w:rPr>
      </w:pPr>
      <w:proofErr w:type="spellStart"/>
      <w:proofErr w:type="gramStart"/>
      <w:r w:rsidRPr="004E7FF3">
        <w:rPr>
          <w:lang w:val="en-US"/>
        </w:rPr>
        <w:t>install.packages</w:t>
      </w:r>
      <w:proofErr w:type="spellEnd"/>
      <w:r w:rsidRPr="004E7FF3">
        <w:rPr>
          <w:lang w:val="en-US"/>
        </w:rPr>
        <w:t>(</w:t>
      </w:r>
      <w:proofErr w:type="gramEnd"/>
      <w:r w:rsidRPr="004E7FF3">
        <w:rPr>
          <w:lang w:val="en-US"/>
        </w:rPr>
        <w:t>"Kendall")</w:t>
      </w:r>
    </w:p>
    <w:p w14:paraId="524FF96E" w14:textId="77777777" w:rsidR="001E124B" w:rsidRPr="004E7FF3" w:rsidRDefault="001E124B" w:rsidP="001319A0">
      <w:pPr>
        <w:spacing w:after="0"/>
        <w:ind w:firstLine="708"/>
        <w:rPr>
          <w:lang w:val="en-US"/>
        </w:rPr>
      </w:pPr>
      <w:r w:rsidRPr="004E7FF3">
        <w:rPr>
          <w:lang w:val="en-US"/>
        </w:rPr>
        <w:t># activate the installed package</w:t>
      </w:r>
    </w:p>
    <w:p w14:paraId="6120DD3B" w14:textId="77777777" w:rsidR="001E124B" w:rsidRPr="004E7FF3" w:rsidRDefault="001E124B" w:rsidP="001319A0">
      <w:pPr>
        <w:spacing w:after="0"/>
        <w:ind w:firstLine="708"/>
        <w:rPr>
          <w:lang w:val="en-US"/>
        </w:rPr>
      </w:pPr>
      <w:proofErr w:type="gramStart"/>
      <w:r w:rsidRPr="004E7FF3">
        <w:rPr>
          <w:lang w:val="en-US"/>
        </w:rPr>
        <w:t>library(</w:t>
      </w:r>
      <w:proofErr w:type="gramEnd"/>
      <w:r w:rsidRPr="004E7FF3">
        <w:rPr>
          <w:lang w:val="en-US"/>
        </w:rPr>
        <w:t>"Kendall")</w:t>
      </w:r>
    </w:p>
    <w:p w14:paraId="44D40C55" w14:textId="0AB93EC1" w:rsidR="001E124B" w:rsidRPr="004E7FF3" w:rsidRDefault="001E124B" w:rsidP="001319A0">
      <w:pPr>
        <w:spacing w:after="0"/>
        <w:ind w:left="708"/>
        <w:rPr>
          <w:lang w:val="en-US"/>
        </w:rPr>
      </w:pPr>
      <w:r w:rsidRPr="004E7FF3">
        <w:rPr>
          <w:lang w:val="en-US"/>
        </w:rPr>
        <w:t># test if the trend</w:t>
      </w:r>
      <w:r w:rsidR="00527151">
        <w:rPr>
          <w:lang w:val="en-US"/>
        </w:rPr>
        <w:t>s</w:t>
      </w:r>
      <w:r w:rsidRPr="004E7FF3">
        <w:rPr>
          <w:lang w:val="en-US"/>
        </w:rPr>
        <w:t xml:space="preserve"> </w:t>
      </w:r>
      <w:r w:rsidR="00527151">
        <w:rPr>
          <w:lang w:val="en-US"/>
        </w:rPr>
        <w:t>are</w:t>
      </w:r>
      <w:r w:rsidRPr="004E7FF3">
        <w:rPr>
          <w:lang w:val="en-US"/>
        </w:rPr>
        <w:t xml:space="preserve"> significant (below the example for the first 100 years of the time series "global") and find the number of years, where the p-value drops</w:t>
      </w:r>
      <w:r w:rsidR="0013162F" w:rsidRPr="004E7FF3">
        <w:rPr>
          <w:lang w:val="en-US"/>
        </w:rPr>
        <w:t xml:space="preserve"> below 0.05</w:t>
      </w:r>
      <w:r w:rsidR="00553F68" w:rsidRPr="004E7FF3">
        <w:rPr>
          <w:lang w:val="en-US"/>
        </w:rPr>
        <w:t xml:space="preserve"> (tau = measure of strength of the relationship between the time and the temperature anomalies, 2-sided = test</w:t>
      </w:r>
      <w:r w:rsidR="00636520" w:rsidRPr="004E7FF3">
        <w:rPr>
          <w:lang w:val="en-US"/>
        </w:rPr>
        <w:t>s</w:t>
      </w:r>
      <w:r w:rsidR="00553F68" w:rsidRPr="004E7FF3">
        <w:rPr>
          <w:lang w:val="en-US"/>
        </w:rPr>
        <w:t xml:space="preserve"> for positive as well as for negative trends, </w:t>
      </w:r>
      <w:proofErr w:type="spellStart"/>
      <w:r w:rsidR="00553F68" w:rsidRPr="004E7FF3">
        <w:rPr>
          <w:lang w:val="en-US"/>
        </w:rPr>
        <w:t>pvalue</w:t>
      </w:r>
      <w:proofErr w:type="spellEnd"/>
      <w:r w:rsidR="00553F68" w:rsidRPr="004E7FF3">
        <w:rPr>
          <w:lang w:val="en-US"/>
        </w:rPr>
        <w:t xml:space="preserve"> = measure</w:t>
      </w:r>
      <w:r w:rsidR="00636520" w:rsidRPr="004E7FF3">
        <w:rPr>
          <w:lang w:val="en-US"/>
        </w:rPr>
        <w:t>s</w:t>
      </w:r>
      <w:r w:rsidR="00553F68" w:rsidRPr="004E7FF3">
        <w:rPr>
          <w:lang w:val="en-US"/>
        </w:rPr>
        <w:t xml:space="preserve"> the significance of the trend)</w:t>
      </w:r>
    </w:p>
    <w:p w14:paraId="78276759" w14:textId="57D8F918" w:rsidR="00BE6235" w:rsidRPr="004E7FF3" w:rsidRDefault="001E124B" w:rsidP="001319A0">
      <w:pPr>
        <w:spacing w:after="0"/>
        <w:ind w:firstLine="708"/>
        <w:rPr>
          <w:lang w:val="en-US"/>
        </w:rPr>
      </w:pPr>
      <w:proofErr w:type="spellStart"/>
      <w:proofErr w:type="gramStart"/>
      <w:r w:rsidRPr="004E7FF3">
        <w:rPr>
          <w:lang w:val="en-US"/>
        </w:rPr>
        <w:t>MannKendall</w:t>
      </w:r>
      <w:proofErr w:type="spellEnd"/>
      <w:r w:rsidRPr="004E7FF3">
        <w:rPr>
          <w:lang w:val="en-US"/>
        </w:rPr>
        <w:t>(</w:t>
      </w:r>
      <w:proofErr w:type="spellStart"/>
      <w:proofErr w:type="gramEnd"/>
      <w:r w:rsidRPr="004E7FF3">
        <w:rPr>
          <w:lang w:val="en-US"/>
        </w:rPr>
        <w:t>ts$global</w:t>
      </w:r>
      <w:proofErr w:type="spellEnd"/>
      <w:r w:rsidRPr="004E7FF3">
        <w:rPr>
          <w:lang w:val="en-US"/>
        </w:rPr>
        <w:t>[1:100])</w:t>
      </w:r>
    </w:p>
    <w:p w14:paraId="33E004C0" w14:textId="77777777" w:rsidR="001319A0" w:rsidRDefault="001319A0" w:rsidP="00BD66C3">
      <w:pPr>
        <w:spacing w:after="0"/>
        <w:rPr>
          <w:i/>
          <w:u w:val="single"/>
          <w:lang w:val="en-US"/>
        </w:rPr>
      </w:pPr>
    </w:p>
    <w:p w14:paraId="755528D3" w14:textId="02038021" w:rsidR="00F8343A" w:rsidRPr="001319A0" w:rsidRDefault="001367D7" w:rsidP="00BE6235">
      <w:pPr>
        <w:spacing w:after="0"/>
        <w:rPr>
          <w:i/>
          <w:u w:val="single"/>
          <w:lang w:val="en-US"/>
        </w:rPr>
      </w:pPr>
      <w:r w:rsidRPr="001319A0">
        <w:rPr>
          <w:i/>
          <w:u w:val="single"/>
          <w:lang w:val="en-US"/>
        </w:rPr>
        <w:t>Q</w:t>
      </w:r>
      <w:r>
        <w:rPr>
          <w:i/>
          <w:u w:val="single"/>
          <w:lang w:val="en-US"/>
        </w:rPr>
        <w:t>uestion</w:t>
      </w:r>
      <w:r w:rsidR="00F8343A" w:rsidRPr="001319A0">
        <w:rPr>
          <w:i/>
          <w:u w:val="single"/>
          <w:lang w:val="en-US"/>
        </w:rPr>
        <w:t xml:space="preserve"> 3.</w:t>
      </w:r>
      <w:r w:rsidR="00D27B5A" w:rsidRPr="001319A0">
        <w:rPr>
          <w:i/>
          <w:u w:val="single"/>
          <w:lang w:val="en-US"/>
        </w:rPr>
        <w:t>3.</w:t>
      </w:r>
      <w:r w:rsidR="00F8343A" w:rsidRPr="001319A0">
        <w:rPr>
          <w:i/>
          <w:u w:val="single"/>
          <w:lang w:val="en-US"/>
        </w:rPr>
        <w:t>b:</w:t>
      </w:r>
      <w:r w:rsidR="00636520" w:rsidRPr="001319A0">
        <w:rPr>
          <w:i/>
          <w:u w:val="single"/>
          <w:lang w:val="en-US"/>
        </w:rPr>
        <w:t xml:space="preserve"> R exercise: estimate the trends</w:t>
      </w:r>
    </w:p>
    <w:p w14:paraId="5FDD602F" w14:textId="66D5B41B" w:rsidR="00DF42A4" w:rsidRDefault="00F8343A" w:rsidP="00BE6235">
      <w:pPr>
        <w:spacing w:after="0"/>
        <w:rPr>
          <w:lang w:val="en-US"/>
        </w:rPr>
      </w:pPr>
      <w:r w:rsidRPr="004E7FF3">
        <w:rPr>
          <w:lang w:val="en-US"/>
        </w:rPr>
        <w:t xml:space="preserve">In combination with the Mann-Kendall Trend Test, the Theil-Sen Trend Estimate is often used for trend estimation. Use R to estimate the trend of the time series. </w:t>
      </w:r>
      <w:r w:rsidR="00DF42A4">
        <w:rPr>
          <w:lang w:val="en-US"/>
        </w:rPr>
        <w:t>Afterwards, compare the “global” and “real global” trend estimates. How are they different, and what might explain this?</w:t>
      </w:r>
    </w:p>
    <w:p w14:paraId="5F0C28A7" w14:textId="5B61E4DF" w:rsidR="00F8343A" w:rsidRPr="004E7FF3" w:rsidRDefault="00F8343A" w:rsidP="00BE6235">
      <w:pPr>
        <w:spacing w:after="0"/>
        <w:rPr>
          <w:lang w:val="en-US"/>
        </w:rPr>
      </w:pPr>
      <w:r w:rsidRPr="004E7FF3">
        <w:rPr>
          <w:lang w:val="en-US"/>
        </w:rPr>
        <w:t xml:space="preserve">Below </w:t>
      </w:r>
      <w:r w:rsidR="00531CEE">
        <w:rPr>
          <w:lang w:val="en-US"/>
        </w:rPr>
        <w:t xml:space="preserve">is </w:t>
      </w:r>
      <w:r w:rsidRPr="004E7FF3">
        <w:rPr>
          <w:lang w:val="en-US"/>
        </w:rPr>
        <w:t>the R-code we suggest to solve this exercise:</w:t>
      </w:r>
    </w:p>
    <w:p w14:paraId="604CAAA6" w14:textId="77777777" w:rsidR="00F8343A" w:rsidRPr="004E7FF3" w:rsidRDefault="00F8343A" w:rsidP="00BE6235">
      <w:pPr>
        <w:spacing w:after="0"/>
        <w:rPr>
          <w:lang w:val="en-US"/>
        </w:rPr>
      </w:pPr>
    </w:p>
    <w:p w14:paraId="348956D3" w14:textId="138381DF" w:rsidR="00F8343A" w:rsidRPr="004E7FF3" w:rsidRDefault="00F8343A" w:rsidP="001319A0">
      <w:pPr>
        <w:spacing w:after="0"/>
        <w:ind w:firstLine="708"/>
        <w:rPr>
          <w:lang w:val="en-US"/>
        </w:rPr>
      </w:pPr>
      <w:r w:rsidRPr="004E7FF3">
        <w:rPr>
          <w:lang w:val="en-US"/>
        </w:rPr>
        <w:t># open the file containing the time series and name it "</w:t>
      </w:r>
      <w:proofErr w:type="spellStart"/>
      <w:r w:rsidRPr="004E7FF3">
        <w:rPr>
          <w:lang w:val="en-US"/>
        </w:rPr>
        <w:t>ts</w:t>
      </w:r>
      <w:proofErr w:type="spellEnd"/>
      <w:r w:rsidRPr="004E7FF3">
        <w:rPr>
          <w:lang w:val="en-US"/>
        </w:rPr>
        <w:t>"</w:t>
      </w:r>
    </w:p>
    <w:p w14:paraId="13D4B91E" w14:textId="4C5F9547" w:rsidR="00F8343A" w:rsidRPr="004E7FF3" w:rsidRDefault="00F8343A" w:rsidP="001319A0">
      <w:pPr>
        <w:spacing w:after="0"/>
        <w:ind w:firstLine="708"/>
        <w:rPr>
          <w:lang w:val="en-US"/>
        </w:rPr>
      </w:pPr>
      <w:proofErr w:type="spellStart"/>
      <w:proofErr w:type="gramStart"/>
      <w:r w:rsidRPr="004E7FF3">
        <w:rPr>
          <w:lang w:val="en-US"/>
        </w:rPr>
        <w:t>ts</w:t>
      </w:r>
      <w:proofErr w:type="spellEnd"/>
      <w:proofErr w:type="gramEnd"/>
      <w:r w:rsidRPr="004E7FF3">
        <w:rPr>
          <w:lang w:val="en-US"/>
        </w:rPr>
        <w:t xml:space="preserve"> &lt;- read.csv("</w:t>
      </w:r>
      <w:r w:rsidR="00D71235" w:rsidRPr="004E7FF3">
        <w:rPr>
          <w:lang w:val="en-US"/>
        </w:rPr>
        <w:t>your_directory</w:t>
      </w:r>
      <w:r w:rsidRPr="004E7FF3">
        <w:rPr>
          <w:lang w:val="en-US"/>
        </w:rPr>
        <w:t xml:space="preserve">/average-annual-temperature-anomalies.csv", </w:t>
      </w:r>
      <w:proofErr w:type="spellStart"/>
      <w:r w:rsidRPr="004E7FF3">
        <w:rPr>
          <w:lang w:val="en-US"/>
        </w:rPr>
        <w:t>sep</w:t>
      </w:r>
      <w:proofErr w:type="spellEnd"/>
      <w:r w:rsidRPr="004E7FF3">
        <w:rPr>
          <w:lang w:val="en-US"/>
        </w:rPr>
        <w:t>=";")</w:t>
      </w:r>
    </w:p>
    <w:p w14:paraId="62CE6CEB" w14:textId="3188D74B" w:rsidR="00F8343A" w:rsidRPr="004E7FF3" w:rsidRDefault="00F8343A" w:rsidP="001319A0">
      <w:pPr>
        <w:spacing w:after="0"/>
        <w:ind w:left="708"/>
        <w:rPr>
          <w:lang w:val="en-US"/>
        </w:rPr>
      </w:pPr>
      <w:r w:rsidRPr="004E7FF3">
        <w:rPr>
          <w:lang w:val="en-US"/>
        </w:rPr>
        <w:t># change the names of the time series to "global",</w:t>
      </w:r>
      <w:r w:rsidR="00527151">
        <w:rPr>
          <w:lang w:val="en-US"/>
        </w:rPr>
        <w:t xml:space="preserve"> </w:t>
      </w:r>
      <w:r w:rsidRPr="004E7FF3">
        <w:rPr>
          <w:lang w:val="en-US"/>
        </w:rPr>
        <w:t>"Bern",</w:t>
      </w:r>
      <w:r w:rsidR="00527151">
        <w:rPr>
          <w:lang w:val="en-US"/>
        </w:rPr>
        <w:t xml:space="preserve"> </w:t>
      </w:r>
      <w:r w:rsidRPr="004E7FF3">
        <w:rPr>
          <w:lang w:val="en-US"/>
        </w:rPr>
        <w:t>"Lima",</w:t>
      </w:r>
      <w:r w:rsidR="00527151">
        <w:rPr>
          <w:lang w:val="en-US"/>
        </w:rPr>
        <w:t xml:space="preserve"> </w:t>
      </w:r>
      <w:r w:rsidRPr="004E7FF3">
        <w:rPr>
          <w:lang w:val="en-US"/>
        </w:rPr>
        <w:t>"</w:t>
      </w:r>
      <w:r w:rsidR="00E429C4">
        <w:rPr>
          <w:lang w:val="en-US"/>
        </w:rPr>
        <w:t>real global</w:t>
      </w:r>
      <w:r w:rsidRPr="004E7FF3">
        <w:rPr>
          <w:lang w:val="en-US"/>
        </w:rPr>
        <w:t>",</w:t>
      </w:r>
      <w:r w:rsidR="00527151">
        <w:rPr>
          <w:lang w:val="en-US"/>
        </w:rPr>
        <w:t xml:space="preserve"> </w:t>
      </w:r>
      <w:r w:rsidRPr="004E7FF3">
        <w:rPr>
          <w:lang w:val="en-US"/>
        </w:rPr>
        <w:t>"</w:t>
      </w:r>
      <w:r w:rsidR="00E429C4">
        <w:rPr>
          <w:lang w:val="en-US"/>
        </w:rPr>
        <w:t>real Bern</w:t>
      </w:r>
      <w:r w:rsidRPr="004E7FF3">
        <w:rPr>
          <w:lang w:val="en-US"/>
        </w:rPr>
        <w:t>" and "</w:t>
      </w:r>
      <w:r w:rsidR="00E429C4">
        <w:rPr>
          <w:lang w:val="en-US"/>
        </w:rPr>
        <w:t>real Lima</w:t>
      </w:r>
      <w:r w:rsidRPr="004E7FF3">
        <w:rPr>
          <w:lang w:val="en-US"/>
        </w:rPr>
        <w:t>"</w:t>
      </w:r>
    </w:p>
    <w:p w14:paraId="243555FB" w14:textId="614AAFCD" w:rsidR="00F8343A" w:rsidRPr="004E7FF3" w:rsidRDefault="00F8343A" w:rsidP="001319A0">
      <w:pPr>
        <w:spacing w:after="0"/>
        <w:ind w:firstLine="708"/>
        <w:rPr>
          <w:lang w:val="en-US"/>
        </w:rPr>
      </w:pPr>
      <w:proofErr w:type="spellStart"/>
      <w:r w:rsidRPr="004E7FF3">
        <w:rPr>
          <w:lang w:val="en-US"/>
        </w:rPr>
        <w:t>colnames</w:t>
      </w:r>
      <w:proofErr w:type="spellEnd"/>
      <w:r w:rsidRPr="004E7FF3">
        <w:rPr>
          <w:lang w:val="en-US"/>
        </w:rPr>
        <w:t>(</w:t>
      </w:r>
      <w:proofErr w:type="spellStart"/>
      <w:r w:rsidRPr="004E7FF3">
        <w:rPr>
          <w:lang w:val="en-US"/>
        </w:rPr>
        <w:t>ts</w:t>
      </w:r>
      <w:proofErr w:type="spellEnd"/>
      <w:r w:rsidRPr="004E7FF3">
        <w:rPr>
          <w:lang w:val="en-US"/>
        </w:rPr>
        <w:t>) &lt;- c("</w:t>
      </w:r>
      <w:proofErr w:type="spellStart"/>
      <w:r w:rsidRPr="004E7FF3">
        <w:rPr>
          <w:lang w:val="en-US"/>
        </w:rPr>
        <w:t>date","global","Bern","Lima","</w:t>
      </w:r>
      <w:r w:rsidR="00E429C4">
        <w:rPr>
          <w:lang w:val="en-US"/>
        </w:rPr>
        <w:t>real</w:t>
      </w:r>
      <w:proofErr w:type="spellEnd"/>
      <w:r w:rsidR="00E429C4">
        <w:rPr>
          <w:lang w:val="en-US"/>
        </w:rPr>
        <w:t xml:space="preserve"> </w:t>
      </w:r>
      <w:proofErr w:type="spellStart"/>
      <w:r w:rsidR="00E429C4">
        <w:rPr>
          <w:lang w:val="en-US"/>
        </w:rPr>
        <w:t>global</w:t>
      </w:r>
      <w:r w:rsidRPr="004E7FF3">
        <w:rPr>
          <w:lang w:val="en-US"/>
        </w:rPr>
        <w:t>","</w:t>
      </w:r>
      <w:r w:rsidR="00E429C4">
        <w:rPr>
          <w:lang w:val="en-US"/>
        </w:rPr>
        <w:t>real</w:t>
      </w:r>
      <w:proofErr w:type="spellEnd"/>
      <w:r w:rsidR="00E429C4">
        <w:rPr>
          <w:lang w:val="en-US"/>
        </w:rPr>
        <w:t xml:space="preserve"> </w:t>
      </w:r>
      <w:proofErr w:type="spellStart"/>
      <w:r w:rsidR="00E429C4">
        <w:rPr>
          <w:lang w:val="en-US"/>
        </w:rPr>
        <w:t>Bern</w:t>
      </w:r>
      <w:r w:rsidRPr="004E7FF3">
        <w:rPr>
          <w:lang w:val="en-US"/>
        </w:rPr>
        <w:t>","</w:t>
      </w:r>
      <w:r w:rsidR="00E429C4">
        <w:rPr>
          <w:lang w:val="en-US"/>
        </w:rPr>
        <w:t>real</w:t>
      </w:r>
      <w:proofErr w:type="spellEnd"/>
      <w:r w:rsidR="00E429C4">
        <w:rPr>
          <w:lang w:val="en-US"/>
        </w:rPr>
        <w:t xml:space="preserve"> Lima</w:t>
      </w:r>
      <w:r w:rsidRPr="004E7FF3">
        <w:rPr>
          <w:lang w:val="en-US"/>
        </w:rPr>
        <w:t>")</w:t>
      </w:r>
    </w:p>
    <w:p w14:paraId="2D303329" w14:textId="636EAEE2" w:rsidR="00F8343A" w:rsidRPr="004E7FF3" w:rsidRDefault="00F8343A" w:rsidP="001319A0">
      <w:pPr>
        <w:spacing w:after="0"/>
        <w:ind w:left="708"/>
        <w:rPr>
          <w:lang w:val="en-US"/>
        </w:rPr>
      </w:pPr>
      <w:r w:rsidRPr="004E7FF3">
        <w:rPr>
          <w:lang w:val="en-US"/>
        </w:rPr>
        <w:t xml:space="preserve"># </w:t>
      </w:r>
      <w:proofErr w:type="gramStart"/>
      <w:r w:rsidRPr="004E7FF3">
        <w:rPr>
          <w:lang w:val="en-US"/>
        </w:rPr>
        <w:t>we</w:t>
      </w:r>
      <w:proofErr w:type="gramEnd"/>
      <w:r w:rsidRPr="004E7FF3">
        <w:rPr>
          <w:lang w:val="en-US"/>
        </w:rPr>
        <w:t xml:space="preserve"> need the "</w:t>
      </w:r>
      <w:proofErr w:type="spellStart"/>
      <w:r w:rsidRPr="004E7FF3">
        <w:rPr>
          <w:lang w:val="en-US"/>
        </w:rPr>
        <w:t>openair</w:t>
      </w:r>
      <w:proofErr w:type="spellEnd"/>
      <w:r w:rsidRPr="004E7FF3">
        <w:rPr>
          <w:lang w:val="en-US"/>
        </w:rPr>
        <w:t>" package to calculate the Theil-Sen estimator</w:t>
      </w:r>
      <w:r w:rsidR="007E60D9" w:rsidRPr="004E7FF3">
        <w:rPr>
          <w:lang w:val="en-US"/>
        </w:rPr>
        <w:t xml:space="preserve"> (this is a large package and will take some minutes to download)</w:t>
      </w:r>
    </w:p>
    <w:p w14:paraId="34DE4E0C" w14:textId="371A157D" w:rsidR="007E60D9" w:rsidRPr="004E7FF3" w:rsidRDefault="00F8343A" w:rsidP="001319A0">
      <w:pPr>
        <w:spacing w:after="0"/>
        <w:ind w:firstLine="708"/>
        <w:rPr>
          <w:lang w:val="en-US"/>
        </w:rPr>
      </w:pPr>
      <w:proofErr w:type="spellStart"/>
      <w:proofErr w:type="gramStart"/>
      <w:r w:rsidRPr="004E7FF3">
        <w:rPr>
          <w:lang w:val="en-US"/>
        </w:rPr>
        <w:t>install.packages</w:t>
      </w:r>
      <w:proofErr w:type="spellEnd"/>
      <w:r w:rsidRPr="004E7FF3">
        <w:rPr>
          <w:lang w:val="en-US"/>
        </w:rPr>
        <w:t>(</w:t>
      </w:r>
      <w:proofErr w:type="gramEnd"/>
      <w:r w:rsidRPr="004E7FF3">
        <w:rPr>
          <w:lang w:val="en-US"/>
        </w:rPr>
        <w:t>"</w:t>
      </w:r>
      <w:proofErr w:type="spellStart"/>
      <w:r w:rsidRPr="004E7FF3">
        <w:rPr>
          <w:lang w:val="en-US"/>
        </w:rPr>
        <w:t>openair</w:t>
      </w:r>
      <w:proofErr w:type="spellEnd"/>
      <w:r w:rsidRPr="004E7FF3">
        <w:rPr>
          <w:lang w:val="en-US"/>
        </w:rPr>
        <w:t>")</w:t>
      </w:r>
    </w:p>
    <w:p w14:paraId="5CEC9561" w14:textId="77777777" w:rsidR="00F8343A" w:rsidRPr="004E7FF3" w:rsidRDefault="00F8343A" w:rsidP="001319A0">
      <w:pPr>
        <w:spacing w:after="0"/>
        <w:ind w:firstLine="708"/>
        <w:rPr>
          <w:lang w:val="en-US"/>
        </w:rPr>
      </w:pPr>
      <w:r w:rsidRPr="004E7FF3">
        <w:rPr>
          <w:lang w:val="en-US"/>
        </w:rPr>
        <w:t># activate the installed package</w:t>
      </w:r>
    </w:p>
    <w:p w14:paraId="7B2B7FF4" w14:textId="77777777" w:rsidR="00F8343A" w:rsidRPr="004E7FF3" w:rsidRDefault="00F8343A" w:rsidP="001319A0">
      <w:pPr>
        <w:spacing w:after="0"/>
        <w:ind w:firstLine="708"/>
        <w:rPr>
          <w:lang w:val="en-US"/>
        </w:rPr>
      </w:pPr>
      <w:proofErr w:type="gramStart"/>
      <w:r w:rsidRPr="004E7FF3">
        <w:rPr>
          <w:lang w:val="en-US"/>
        </w:rPr>
        <w:t>library(</w:t>
      </w:r>
      <w:proofErr w:type="gramEnd"/>
      <w:r w:rsidRPr="004E7FF3">
        <w:rPr>
          <w:lang w:val="en-US"/>
        </w:rPr>
        <w:t>"</w:t>
      </w:r>
      <w:proofErr w:type="spellStart"/>
      <w:r w:rsidRPr="004E7FF3">
        <w:rPr>
          <w:lang w:val="en-US"/>
        </w:rPr>
        <w:t>openair</w:t>
      </w:r>
      <w:proofErr w:type="spellEnd"/>
      <w:r w:rsidRPr="004E7FF3">
        <w:rPr>
          <w:lang w:val="en-US"/>
        </w:rPr>
        <w:t>")</w:t>
      </w:r>
    </w:p>
    <w:p w14:paraId="4ED8AC0D" w14:textId="7EB72F34" w:rsidR="00F8343A" w:rsidRPr="004E7FF3" w:rsidRDefault="00F8343A" w:rsidP="001319A0">
      <w:pPr>
        <w:spacing w:after="0"/>
        <w:ind w:firstLine="708"/>
        <w:rPr>
          <w:lang w:val="en-US"/>
        </w:rPr>
      </w:pPr>
      <w:r w:rsidRPr="004E7FF3">
        <w:rPr>
          <w:lang w:val="en-US"/>
        </w:rPr>
        <w:t># change the format of the years as required by the package</w:t>
      </w:r>
    </w:p>
    <w:p w14:paraId="694D44AA" w14:textId="77777777" w:rsidR="00F8343A" w:rsidRPr="004E7FF3" w:rsidRDefault="00F8343A" w:rsidP="001319A0">
      <w:pPr>
        <w:spacing w:after="0"/>
        <w:ind w:firstLine="708"/>
        <w:rPr>
          <w:lang w:val="en-US"/>
        </w:rPr>
      </w:pPr>
      <w:proofErr w:type="spellStart"/>
      <w:proofErr w:type="gramStart"/>
      <w:r w:rsidRPr="004E7FF3">
        <w:rPr>
          <w:lang w:val="en-US"/>
        </w:rPr>
        <w:t>ts</w:t>
      </w:r>
      <w:proofErr w:type="spellEnd"/>
      <w:r w:rsidRPr="004E7FF3">
        <w:rPr>
          <w:lang w:val="en-US"/>
        </w:rPr>
        <w:t>[</w:t>
      </w:r>
      <w:proofErr w:type="gramEnd"/>
      <w:r w:rsidRPr="004E7FF3">
        <w:rPr>
          <w:lang w:val="en-US"/>
        </w:rPr>
        <w:t xml:space="preserve">,1] &lt;- </w:t>
      </w:r>
      <w:proofErr w:type="spellStart"/>
      <w:r w:rsidRPr="004E7FF3">
        <w:rPr>
          <w:lang w:val="en-US"/>
        </w:rPr>
        <w:t>as.POSIXct</w:t>
      </w:r>
      <w:proofErr w:type="spellEnd"/>
      <w:r w:rsidRPr="004E7FF3">
        <w:rPr>
          <w:lang w:val="en-US"/>
        </w:rPr>
        <w:t>(paste0(</w:t>
      </w:r>
      <w:proofErr w:type="spellStart"/>
      <w:r w:rsidRPr="004E7FF3">
        <w:rPr>
          <w:lang w:val="en-US"/>
        </w:rPr>
        <w:t>ts</w:t>
      </w:r>
      <w:proofErr w:type="spellEnd"/>
      <w:r w:rsidRPr="004E7FF3">
        <w:rPr>
          <w:lang w:val="en-US"/>
        </w:rPr>
        <w:t>[,1],"-01-01 00:00:00"))</w:t>
      </w:r>
    </w:p>
    <w:p w14:paraId="545014B5" w14:textId="549AD314" w:rsidR="00F8343A" w:rsidRPr="004E7FF3" w:rsidRDefault="00F8343A" w:rsidP="001319A0">
      <w:pPr>
        <w:spacing w:after="0"/>
        <w:ind w:left="708"/>
        <w:rPr>
          <w:lang w:val="en-US"/>
        </w:rPr>
      </w:pPr>
      <w:r w:rsidRPr="004E7FF3">
        <w:rPr>
          <w:lang w:val="en-US"/>
        </w:rPr>
        <w:t># calculate the Theil-Sen estimator and cr</w:t>
      </w:r>
      <w:r w:rsidR="004F7048" w:rsidRPr="004E7FF3">
        <w:rPr>
          <w:lang w:val="en-US"/>
        </w:rPr>
        <w:t>e</w:t>
      </w:r>
      <w:r w:rsidRPr="004E7FF3">
        <w:rPr>
          <w:lang w:val="en-US"/>
        </w:rPr>
        <w:t>ate a plot (</w:t>
      </w:r>
      <w:r w:rsidR="004F7048" w:rsidRPr="004E7FF3">
        <w:rPr>
          <w:lang w:val="en-US"/>
        </w:rPr>
        <w:t xml:space="preserve">seen below is </w:t>
      </w:r>
      <w:r w:rsidRPr="004E7FF3">
        <w:rPr>
          <w:lang w:val="en-US"/>
        </w:rPr>
        <w:t>the example for the "global" time series)</w:t>
      </w:r>
    </w:p>
    <w:p w14:paraId="3DC7FB27" w14:textId="78F48782" w:rsidR="001319A0" w:rsidRPr="003C1D1C" w:rsidRDefault="00F8343A" w:rsidP="003C1D1C">
      <w:pPr>
        <w:spacing w:after="0"/>
        <w:ind w:left="708"/>
        <w:rPr>
          <w:lang w:val="en-US"/>
        </w:rPr>
      </w:pPr>
      <w:proofErr w:type="spellStart"/>
      <w:proofErr w:type="gramStart"/>
      <w:r w:rsidRPr="004E7FF3">
        <w:rPr>
          <w:lang w:val="en-US"/>
        </w:rPr>
        <w:t>TheilSen</w:t>
      </w:r>
      <w:proofErr w:type="spellEnd"/>
      <w:r w:rsidRPr="004E7FF3">
        <w:rPr>
          <w:lang w:val="en-US"/>
        </w:rPr>
        <w:t>(</w:t>
      </w:r>
      <w:proofErr w:type="spellStart"/>
      <w:proofErr w:type="gramEnd"/>
      <w:r w:rsidRPr="004E7FF3">
        <w:rPr>
          <w:lang w:val="en-US"/>
        </w:rPr>
        <w:t>ts</w:t>
      </w:r>
      <w:proofErr w:type="spellEnd"/>
      <w:r w:rsidRPr="004E7FF3">
        <w:rPr>
          <w:lang w:val="en-US"/>
        </w:rPr>
        <w:t xml:space="preserve">, pollutant = "global", </w:t>
      </w:r>
      <w:proofErr w:type="spellStart"/>
      <w:r w:rsidRPr="004E7FF3">
        <w:rPr>
          <w:lang w:val="en-US"/>
        </w:rPr>
        <w:t>dec.place</w:t>
      </w:r>
      <w:proofErr w:type="spellEnd"/>
      <w:r w:rsidRPr="004E7FF3">
        <w:rPr>
          <w:lang w:val="en-US"/>
        </w:rPr>
        <w:t xml:space="preserve">=4, </w:t>
      </w:r>
      <w:proofErr w:type="spellStart"/>
      <w:r w:rsidRPr="004E7FF3">
        <w:rPr>
          <w:lang w:val="en-US"/>
        </w:rPr>
        <w:t>lab.cex</w:t>
      </w:r>
      <w:proofErr w:type="spellEnd"/>
      <w:r w:rsidRPr="004E7FF3">
        <w:rPr>
          <w:lang w:val="en-US"/>
        </w:rPr>
        <w:t xml:space="preserve">=1.5, </w:t>
      </w:r>
      <w:proofErr w:type="spellStart"/>
      <w:r w:rsidRPr="004E7FF3">
        <w:rPr>
          <w:lang w:val="en-US"/>
        </w:rPr>
        <w:t>slope.text</w:t>
      </w:r>
      <w:proofErr w:type="spellEnd"/>
      <w:r w:rsidRPr="004E7FF3">
        <w:rPr>
          <w:lang w:val="en-US"/>
        </w:rPr>
        <w:t xml:space="preserve">="°C/year", </w:t>
      </w:r>
      <w:proofErr w:type="spellStart"/>
      <w:r w:rsidRPr="004E7FF3">
        <w:rPr>
          <w:lang w:val="en-US"/>
        </w:rPr>
        <w:t>autocor</w:t>
      </w:r>
      <w:proofErr w:type="spellEnd"/>
      <w:r w:rsidRPr="004E7FF3">
        <w:rPr>
          <w:lang w:val="en-US"/>
        </w:rPr>
        <w:t xml:space="preserve">=TRUE, </w:t>
      </w:r>
      <w:proofErr w:type="spellStart"/>
      <w:r w:rsidRPr="004E7FF3">
        <w:rPr>
          <w:lang w:val="en-US"/>
        </w:rPr>
        <w:t>date.breaks</w:t>
      </w:r>
      <w:proofErr w:type="spellEnd"/>
      <w:r w:rsidRPr="004E7FF3">
        <w:rPr>
          <w:lang w:val="en-US"/>
        </w:rPr>
        <w:t>=10)</w:t>
      </w:r>
    </w:p>
    <w:p w14:paraId="28843701" w14:textId="3423001C" w:rsidR="001A21C2" w:rsidRPr="004E7FF3" w:rsidRDefault="00A260D6" w:rsidP="001A21C2">
      <w:pPr>
        <w:pStyle w:val="ListParagraph"/>
        <w:numPr>
          <w:ilvl w:val="0"/>
          <w:numId w:val="1"/>
        </w:numPr>
        <w:spacing w:after="0"/>
        <w:rPr>
          <w:b/>
          <w:lang w:val="en-US"/>
        </w:rPr>
      </w:pPr>
      <w:r w:rsidRPr="004E7FF3">
        <w:rPr>
          <w:b/>
          <w:lang w:val="en-US"/>
        </w:rPr>
        <w:lastRenderedPageBreak/>
        <w:t>Regional effect of climate factors</w:t>
      </w:r>
    </w:p>
    <w:p w14:paraId="733EE9BE" w14:textId="77777777" w:rsidR="00A260D6" w:rsidRPr="004E7FF3" w:rsidRDefault="00A260D6" w:rsidP="00A260D6">
      <w:pPr>
        <w:spacing w:after="0"/>
        <w:rPr>
          <w:lang w:val="en-US"/>
        </w:rPr>
      </w:pPr>
    </w:p>
    <w:p w14:paraId="4F9A09B2" w14:textId="0DA0758B" w:rsidR="00A260D6" w:rsidRPr="001319A0" w:rsidRDefault="00A260D6" w:rsidP="00A260D6">
      <w:pPr>
        <w:spacing w:after="0"/>
        <w:rPr>
          <w:i/>
          <w:u w:val="single"/>
          <w:lang w:val="en-US"/>
        </w:rPr>
      </w:pPr>
      <w:r w:rsidRPr="001319A0">
        <w:rPr>
          <w:i/>
          <w:u w:val="single"/>
          <w:lang w:val="en-US"/>
        </w:rPr>
        <w:t>Q</w:t>
      </w:r>
      <w:r w:rsidR="00CA490B">
        <w:rPr>
          <w:i/>
          <w:u w:val="single"/>
          <w:lang w:val="en-US"/>
        </w:rPr>
        <w:t>uestion</w:t>
      </w:r>
      <w:r w:rsidRPr="001319A0">
        <w:rPr>
          <w:i/>
          <w:u w:val="single"/>
          <w:lang w:val="en-US"/>
        </w:rPr>
        <w:t xml:space="preserve"> </w:t>
      </w:r>
      <w:r w:rsidR="00A3102B" w:rsidRPr="001319A0">
        <w:rPr>
          <w:i/>
          <w:u w:val="single"/>
          <w:lang w:val="en-US"/>
        </w:rPr>
        <w:t>4</w:t>
      </w:r>
      <w:r w:rsidRPr="001319A0">
        <w:rPr>
          <w:i/>
          <w:u w:val="single"/>
          <w:lang w:val="en-US"/>
        </w:rPr>
        <w:t>.1:</w:t>
      </w:r>
      <w:r w:rsidR="00636520" w:rsidRPr="001319A0">
        <w:rPr>
          <w:i/>
          <w:u w:val="single"/>
          <w:lang w:val="en-US"/>
        </w:rPr>
        <w:t xml:space="preserve"> Regional scale</w:t>
      </w:r>
    </w:p>
    <w:p w14:paraId="4612A43E" w14:textId="3BFADDDC" w:rsidR="00B60639" w:rsidRPr="004E7FF3" w:rsidRDefault="00B60639" w:rsidP="00A260D6">
      <w:pPr>
        <w:spacing w:after="0"/>
        <w:rPr>
          <w:lang w:val="en-US"/>
        </w:rPr>
      </w:pPr>
      <w:r w:rsidRPr="004E7FF3">
        <w:rPr>
          <w:lang w:val="en-US"/>
        </w:rPr>
        <w:t>Go to the page “</w:t>
      </w:r>
      <w:r w:rsidRPr="004E7FF3">
        <w:rPr>
          <w:b/>
          <w:lang w:val="en-US"/>
        </w:rPr>
        <w:t>Climate master</w:t>
      </w:r>
      <w:r w:rsidRPr="004E7FF3">
        <w:rPr>
          <w:lang w:val="en-US"/>
        </w:rPr>
        <w:t xml:space="preserve">”. </w:t>
      </w:r>
      <w:r w:rsidR="00A260D6" w:rsidRPr="004E7FF3">
        <w:rPr>
          <w:lang w:val="en-US"/>
        </w:rPr>
        <w:t xml:space="preserve">Which climate factors are most important for which regions? What are the differences in the effects of the </w:t>
      </w:r>
      <w:r w:rsidRPr="004E7FF3">
        <w:rPr>
          <w:lang w:val="en-US"/>
        </w:rPr>
        <w:t>climate factors for Lima (Peru), Bern (Switzerland)</w:t>
      </w:r>
      <w:r w:rsidR="00B14E64" w:rsidRPr="004E7FF3">
        <w:rPr>
          <w:lang w:val="en-US"/>
        </w:rPr>
        <w:t>,</w:t>
      </w:r>
      <w:r w:rsidRPr="004E7FF3">
        <w:rPr>
          <w:lang w:val="en-US"/>
        </w:rPr>
        <w:t xml:space="preserve"> and </w:t>
      </w:r>
      <w:r w:rsidR="00B14E64" w:rsidRPr="004E7FF3">
        <w:rPr>
          <w:lang w:val="en-US"/>
        </w:rPr>
        <w:t xml:space="preserve">the </w:t>
      </w:r>
      <w:r w:rsidRPr="004E7FF3">
        <w:rPr>
          <w:lang w:val="en-US"/>
        </w:rPr>
        <w:t>global scale?</w:t>
      </w:r>
    </w:p>
    <w:p w14:paraId="0BD5C3B5" w14:textId="77777777" w:rsidR="00B60639" w:rsidRPr="004E7FF3" w:rsidRDefault="00B60639" w:rsidP="00A260D6">
      <w:pPr>
        <w:spacing w:after="0"/>
        <w:rPr>
          <w:lang w:val="en-US"/>
        </w:rPr>
      </w:pPr>
    </w:p>
    <w:p w14:paraId="22C1B47F" w14:textId="1787C64E" w:rsidR="00B60639" w:rsidRPr="001319A0" w:rsidRDefault="00B60639" w:rsidP="00A260D6">
      <w:pPr>
        <w:spacing w:after="0"/>
        <w:rPr>
          <w:i/>
          <w:u w:val="single"/>
          <w:lang w:val="en-US"/>
        </w:rPr>
      </w:pPr>
      <w:r w:rsidRPr="001319A0">
        <w:rPr>
          <w:i/>
          <w:u w:val="single"/>
          <w:lang w:val="en-US"/>
        </w:rPr>
        <w:t>Q</w:t>
      </w:r>
      <w:r w:rsidR="00775666">
        <w:rPr>
          <w:i/>
          <w:u w:val="single"/>
          <w:lang w:val="en-US"/>
        </w:rPr>
        <w:t>uestion</w:t>
      </w:r>
      <w:r w:rsidRPr="001319A0">
        <w:rPr>
          <w:i/>
          <w:u w:val="single"/>
          <w:lang w:val="en-US"/>
        </w:rPr>
        <w:t xml:space="preserve"> </w:t>
      </w:r>
      <w:r w:rsidR="00A3102B" w:rsidRPr="001319A0">
        <w:rPr>
          <w:i/>
          <w:u w:val="single"/>
          <w:lang w:val="en-US"/>
        </w:rPr>
        <w:t>4</w:t>
      </w:r>
      <w:r w:rsidRPr="001319A0">
        <w:rPr>
          <w:i/>
          <w:u w:val="single"/>
          <w:lang w:val="en-US"/>
        </w:rPr>
        <w:t>.2:</w:t>
      </w:r>
      <w:r w:rsidR="00636520" w:rsidRPr="001319A0">
        <w:rPr>
          <w:i/>
          <w:u w:val="single"/>
          <w:lang w:val="en-US"/>
        </w:rPr>
        <w:t xml:space="preserve"> Effects in Lima</w:t>
      </w:r>
    </w:p>
    <w:p w14:paraId="47446F38" w14:textId="381BF66B" w:rsidR="00D056C0" w:rsidRPr="004E7FF3" w:rsidRDefault="00B60639" w:rsidP="00A260D6">
      <w:pPr>
        <w:spacing w:after="0"/>
        <w:rPr>
          <w:lang w:val="en-US"/>
        </w:rPr>
      </w:pPr>
      <w:r w:rsidRPr="004E7FF3">
        <w:rPr>
          <w:lang w:val="en-US"/>
        </w:rPr>
        <w:t xml:space="preserve">Which climate factor is most dominant for climate in Lima? </w:t>
      </w:r>
      <w:r w:rsidR="00D056C0" w:rsidRPr="004E7FF3">
        <w:rPr>
          <w:lang w:val="en-US"/>
        </w:rPr>
        <w:t xml:space="preserve">Can you verify your assumption with the real </w:t>
      </w:r>
      <w:r w:rsidR="00775666">
        <w:rPr>
          <w:lang w:val="en-US"/>
        </w:rPr>
        <w:t xml:space="preserve">time series </w:t>
      </w:r>
      <w:r w:rsidR="00ED73A5" w:rsidRPr="004E7FF3">
        <w:rPr>
          <w:lang w:val="en-US"/>
        </w:rPr>
        <w:t>“</w:t>
      </w:r>
      <w:r w:rsidR="00ED73A5">
        <w:rPr>
          <w:lang w:val="en-US"/>
        </w:rPr>
        <w:t>real Lima</w:t>
      </w:r>
      <w:r w:rsidR="00ED73A5" w:rsidRPr="004E7FF3">
        <w:rPr>
          <w:lang w:val="en-US"/>
        </w:rPr>
        <w:t>”</w:t>
      </w:r>
      <w:r w:rsidR="00D056C0" w:rsidRPr="004E7FF3">
        <w:rPr>
          <w:lang w:val="en-US"/>
        </w:rPr>
        <w:t xml:space="preserve"> (go to the page “Climate poker”)?</w:t>
      </w:r>
    </w:p>
    <w:p w14:paraId="7F406B53" w14:textId="77777777" w:rsidR="00775666" w:rsidRDefault="00775666" w:rsidP="00D056C0">
      <w:pPr>
        <w:spacing w:after="0"/>
        <w:rPr>
          <w:lang w:val="en-US"/>
        </w:rPr>
      </w:pPr>
    </w:p>
    <w:p w14:paraId="78DE5208" w14:textId="77777777" w:rsidR="001319A0" w:rsidRPr="004E7FF3" w:rsidRDefault="001319A0" w:rsidP="00D056C0">
      <w:pPr>
        <w:spacing w:after="0"/>
        <w:rPr>
          <w:lang w:val="en-US"/>
        </w:rPr>
      </w:pPr>
    </w:p>
    <w:p w14:paraId="1F7F1BA6" w14:textId="77777777" w:rsidR="00436785" w:rsidRPr="004E7FF3" w:rsidRDefault="00436785" w:rsidP="00D056C0">
      <w:pPr>
        <w:pStyle w:val="ListParagraph"/>
        <w:numPr>
          <w:ilvl w:val="0"/>
          <w:numId w:val="1"/>
        </w:numPr>
        <w:spacing w:after="0"/>
        <w:rPr>
          <w:b/>
          <w:lang w:val="en-US"/>
        </w:rPr>
      </w:pPr>
      <w:r w:rsidRPr="004E7FF3">
        <w:rPr>
          <w:b/>
          <w:lang w:val="en-US"/>
        </w:rPr>
        <w:t>Recognize anomaly patterns</w:t>
      </w:r>
    </w:p>
    <w:p w14:paraId="6A5468EC" w14:textId="77777777" w:rsidR="00436785" w:rsidRPr="004E7FF3" w:rsidRDefault="00436785" w:rsidP="00436785">
      <w:pPr>
        <w:spacing w:after="0"/>
        <w:rPr>
          <w:b/>
          <w:lang w:val="en-US"/>
        </w:rPr>
      </w:pPr>
    </w:p>
    <w:p w14:paraId="434A19B9" w14:textId="77777777" w:rsidR="00D056C0" w:rsidRPr="004E7FF3" w:rsidRDefault="00436785" w:rsidP="00436785">
      <w:pPr>
        <w:spacing w:after="0"/>
        <w:rPr>
          <w:lang w:val="en-US"/>
        </w:rPr>
      </w:pPr>
      <w:r w:rsidRPr="004E7FF3">
        <w:rPr>
          <w:lang w:val="en-US"/>
        </w:rPr>
        <w:t>Continue to the page “</w:t>
      </w:r>
      <w:r w:rsidRPr="004E7FF3">
        <w:rPr>
          <w:b/>
          <w:lang w:val="en-US"/>
        </w:rPr>
        <w:t>Climate detective</w:t>
      </w:r>
      <w:r w:rsidRPr="004E7FF3">
        <w:rPr>
          <w:lang w:val="en-US"/>
        </w:rPr>
        <w:t xml:space="preserve">”. Now you should be ready to attribute global anomalies to specific climate </w:t>
      </w:r>
      <w:proofErr w:type="spellStart"/>
      <w:r w:rsidRPr="004E7FF3">
        <w:rPr>
          <w:lang w:val="en-US"/>
        </w:rPr>
        <w:t>modes</w:t>
      </w:r>
      <w:proofErr w:type="spellEnd"/>
      <w:r w:rsidRPr="004E7FF3">
        <w:rPr>
          <w:lang w:val="en-US"/>
        </w:rPr>
        <w:t xml:space="preserve"> and events. </w:t>
      </w:r>
      <w:r w:rsidR="00225EDF" w:rsidRPr="004E7FF3">
        <w:rPr>
          <w:lang w:val="en-US"/>
        </w:rPr>
        <w:t>Who is the best detective; w</w:t>
      </w:r>
      <w:r w:rsidRPr="004E7FF3">
        <w:rPr>
          <w:lang w:val="en-US"/>
        </w:rPr>
        <w:t xml:space="preserve">ho in the class </w:t>
      </w:r>
      <w:r w:rsidR="00225EDF" w:rsidRPr="004E7FF3">
        <w:rPr>
          <w:lang w:val="en-US"/>
        </w:rPr>
        <w:t>is able to obtain</w:t>
      </w:r>
      <w:r w:rsidRPr="004E7FF3">
        <w:rPr>
          <w:lang w:val="en-US"/>
        </w:rPr>
        <w:t xml:space="preserve"> the highest score in the “High Scores List”?</w:t>
      </w:r>
      <w:r w:rsidR="003808C5" w:rsidRPr="004E7FF3">
        <w:rPr>
          <w:lang w:val="en-US"/>
        </w:rPr>
        <w:t xml:space="preserve"> </w:t>
      </w:r>
    </w:p>
    <w:p w14:paraId="0CC9AEF1" w14:textId="77777777" w:rsidR="003808C5" w:rsidRPr="004E7FF3" w:rsidRDefault="003808C5" w:rsidP="00436785">
      <w:pPr>
        <w:spacing w:after="0"/>
        <w:rPr>
          <w:lang w:val="en-US"/>
        </w:rPr>
      </w:pPr>
      <w:bookmarkStart w:id="0" w:name="_GoBack"/>
      <w:bookmarkEnd w:id="0"/>
    </w:p>
    <w:p w14:paraId="1C2BCE11" w14:textId="7EFAB11E" w:rsidR="0089290B" w:rsidRPr="003C1D1C" w:rsidRDefault="003808C5" w:rsidP="00436785">
      <w:pPr>
        <w:spacing w:after="0"/>
        <w:rPr>
          <w:lang w:val="en-US"/>
        </w:rPr>
      </w:pPr>
      <w:r w:rsidRPr="004E7FF3">
        <w:rPr>
          <w:lang w:val="en-US"/>
        </w:rPr>
        <w:t>Instructions: you will be presented with five separate cases to solve – your high score is determined by the average of all five scores. You will solve cases one at a time. Once you make your guess by clicking on the combination of climate factors</w:t>
      </w:r>
      <w:r w:rsidR="00D31E5F" w:rsidRPr="004E7FF3">
        <w:rPr>
          <w:lang w:val="en-US"/>
        </w:rPr>
        <w:t xml:space="preserve"> (i.e. the dice)</w:t>
      </w:r>
      <w:r w:rsidRPr="004E7FF3">
        <w:rPr>
          <w:lang w:val="en-US"/>
        </w:rPr>
        <w:t xml:space="preserve"> and submit your solution</w:t>
      </w:r>
      <w:r w:rsidR="00D31E5F" w:rsidRPr="004E7FF3">
        <w:rPr>
          <w:lang w:val="en-US"/>
        </w:rPr>
        <w:t xml:space="preserve"> by clicking on “Check your solution”</w:t>
      </w:r>
      <w:r w:rsidRPr="004E7FF3">
        <w:rPr>
          <w:lang w:val="en-US"/>
        </w:rPr>
        <w:t xml:space="preserve">, your answer is final and you can’t try to solve the </w:t>
      </w:r>
      <w:r w:rsidR="00D31E5F" w:rsidRPr="004E7FF3">
        <w:rPr>
          <w:lang w:val="en-US"/>
        </w:rPr>
        <w:t xml:space="preserve">same </w:t>
      </w:r>
      <w:r w:rsidRPr="004E7FF3">
        <w:rPr>
          <w:lang w:val="en-US"/>
        </w:rPr>
        <w:t xml:space="preserve">case again (but you will see the correct solution immediately afterwards!). </w:t>
      </w:r>
      <w:r w:rsidR="00D31E5F" w:rsidRPr="004E7FF3">
        <w:rPr>
          <w:lang w:val="en-US"/>
        </w:rPr>
        <w:t xml:space="preserve">To solve the next case click on “Roll” but not “Start over”, or you will lose your previous guesses. </w:t>
      </w:r>
      <w:r w:rsidRPr="004E7FF3">
        <w:rPr>
          <w:lang w:val="en-US"/>
        </w:rPr>
        <w:t>Good luck!</w:t>
      </w:r>
    </w:p>
    <w:sectPr w:rsidR="0089290B" w:rsidRPr="003C1D1C" w:rsidSect="00191E8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BBD7D" w14:textId="77777777" w:rsidR="007266FE" w:rsidRDefault="007266FE" w:rsidP="005205D1">
      <w:pPr>
        <w:spacing w:after="0" w:line="240" w:lineRule="auto"/>
      </w:pPr>
      <w:r>
        <w:separator/>
      </w:r>
    </w:p>
  </w:endnote>
  <w:endnote w:type="continuationSeparator" w:id="0">
    <w:p w14:paraId="76B5E6A4" w14:textId="77777777" w:rsidR="007266FE" w:rsidRDefault="007266FE" w:rsidP="0052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711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B43126" w14:textId="1565AF12" w:rsidR="005205D1" w:rsidRDefault="005205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D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2571C5" w14:textId="77777777" w:rsidR="005205D1" w:rsidRDefault="005205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5B9FD" w14:textId="77777777" w:rsidR="007266FE" w:rsidRDefault="007266FE" w:rsidP="005205D1">
      <w:pPr>
        <w:spacing w:after="0" w:line="240" w:lineRule="auto"/>
      </w:pPr>
      <w:r>
        <w:separator/>
      </w:r>
    </w:p>
  </w:footnote>
  <w:footnote w:type="continuationSeparator" w:id="0">
    <w:p w14:paraId="092F2CE5" w14:textId="77777777" w:rsidR="007266FE" w:rsidRDefault="007266FE" w:rsidP="00520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5BD0"/>
    <w:multiLevelType w:val="hybridMultilevel"/>
    <w:tmpl w:val="D6BC6F02"/>
    <w:lvl w:ilvl="0" w:tplc="45D8EC4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37ECD"/>
    <w:multiLevelType w:val="hybridMultilevel"/>
    <w:tmpl w:val="4D10D48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719F9"/>
    <w:multiLevelType w:val="hybridMultilevel"/>
    <w:tmpl w:val="CAE098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A6"/>
    <w:rsid w:val="000779EB"/>
    <w:rsid w:val="000B11A6"/>
    <w:rsid w:val="0013162F"/>
    <w:rsid w:val="001319A0"/>
    <w:rsid w:val="001367D7"/>
    <w:rsid w:val="00191E8C"/>
    <w:rsid w:val="001A21C2"/>
    <w:rsid w:val="001C5F3D"/>
    <w:rsid w:val="001E124B"/>
    <w:rsid w:val="00204469"/>
    <w:rsid w:val="00217641"/>
    <w:rsid w:val="00225EDF"/>
    <w:rsid w:val="00227901"/>
    <w:rsid w:val="00243D30"/>
    <w:rsid w:val="0024419E"/>
    <w:rsid w:val="00276D15"/>
    <w:rsid w:val="002A6D74"/>
    <w:rsid w:val="0034712C"/>
    <w:rsid w:val="00347217"/>
    <w:rsid w:val="00363544"/>
    <w:rsid w:val="003808C5"/>
    <w:rsid w:val="003B03AF"/>
    <w:rsid w:val="003B689B"/>
    <w:rsid w:val="003C1D1C"/>
    <w:rsid w:val="004203A5"/>
    <w:rsid w:val="0042403B"/>
    <w:rsid w:val="00436785"/>
    <w:rsid w:val="00437E6D"/>
    <w:rsid w:val="00443225"/>
    <w:rsid w:val="004E7FF3"/>
    <w:rsid w:val="004F7048"/>
    <w:rsid w:val="005205D1"/>
    <w:rsid w:val="00527151"/>
    <w:rsid w:val="00531CEE"/>
    <w:rsid w:val="00553F68"/>
    <w:rsid w:val="00573412"/>
    <w:rsid w:val="005D655D"/>
    <w:rsid w:val="00636520"/>
    <w:rsid w:val="006701AD"/>
    <w:rsid w:val="007266FE"/>
    <w:rsid w:val="00760753"/>
    <w:rsid w:val="0076689A"/>
    <w:rsid w:val="00775666"/>
    <w:rsid w:val="00780916"/>
    <w:rsid w:val="007E60D9"/>
    <w:rsid w:val="008539D7"/>
    <w:rsid w:val="008561FD"/>
    <w:rsid w:val="00866F90"/>
    <w:rsid w:val="00882921"/>
    <w:rsid w:val="0089290B"/>
    <w:rsid w:val="00953B14"/>
    <w:rsid w:val="009722CB"/>
    <w:rsid w:val="009834EE"/>
    <w:rsid w:val="009D55AA"/>
    <w:rsid w:val="00A260D6"/>
    <w:rsid w:val="00A3102B"/>
    <w:rsid w:val="00A86423"/>
    <w:rsid w:val="00B14E64"/>
    <w:rsid w:val="00B20CD1"/>
    <w:rsid w:val="00B530C0"/>
    <w:rsid w:val="00B60639"/>
    <w:rsid w:val="00B844FB"/>
    <w:rsid w:val="00BD66C3"/>
    <w:rsid w:val="00BE6235"/>
    <w:rsid w:val="00BE6816"/>
    <w:rsid w:val="00BF48E0"/>
    <w:rsid w:val="00C056B5"/>
    <w:rsid w:val="00C10375"/>
    <w:rsid w:val="00C54093"/>
    <w:rsid w:val="00CA490B"/>
    <w:rsid w:val="00CB3C23"/>
    <w:rsid w:val="00D056C0"/>
    <w:rsid w:val="00D251C1"/>
    <w:rsid w:val="00D27B5A"/>
    <w:rsid w:val="00D31E5F"/>
    <w:rsid w:val="00D41751"/>
    <w:rsid w:val="00D6010A"/>
    <w:rsid w:val="00D71235"/>
    <w:rsid w:val="00DF42A4"/>
    <w:rsid w:val="00E06B28"/>
    <w:rsid w:val="00E244B3"/>
    <w:rsid w:val="00E429C4"/>
    <w:rsid w:val="00E45C46"/>
    <w:rsid w:val="00ED73A5"/>
    <w:rsid w:val="00F8343A"/>
    <w:rsid w:val="00FB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4F70F8"/>
  <w15:chartTrackingRefBased/>
  <w15:docId w15:val="{31C9F4E4-4C85-4ECA-8A1D-6FB96622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1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61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5A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64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4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4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423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60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60D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gem3dmtcpfb">
    <w:name w:val="gem3dmtcpfb"/>
    <w:basedOn w:val="DefaultParagraphFont"/>
    <w:rsid w:val="007E60D9"/>
  </w:style>
  <w:style w:type="paragraph" w:styleId="Header">
    <w:name w:val="header"/>
    <w:basedOn w:val="Normal"/>
    <w:link w:val="HeaderChar"/>
    <w:uiPriority w:val="99"/>
    <w:unhideWhenUsed/>
    <w:rsid w:val="00520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5D1"/>
  </w:style>
  <w:style w:type="paragraph" w:styleId="Footer">
    <w:name w:val="footer"/>
    <w:basedOn w:val="Normal"/>
    <w:link w:val="FooterChar"/>
    <w:uiPriority w:val="99"/>
    <w:unhideWhenUsed/>
    <w:rsid w:val="00520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-projec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imatepoker.unib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5868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Hunziker, Stefan</dc:creator>
  <cp:keywords/>
  <dc:description/>
  <cp:lastModifiedBy>Hunziker, Stefan</cp:lastModifiedBy>
  <cp:revision>3</cp:revision>
  <cp:lastPrinted>2015-11-04T10:51:00Z</cp:lastPrinted>
  <dcterms:created xsi:type="dcterms:W3CDTF">2015-11-06T15:28:00Z</dcterms:created>
  <dcterms:modified xsi:type="dcterms:W3CDTF">2015-11-06T15:33:00Z</dcterms:modified>
</cp:coreProperties>
</file>