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70DF4" w14:textId="75C60F78" w:rsidR="00417438" w:rsidRPr="004872EA" w:rsidRDefault="00417438" w:rsidP="00417438">
      <w:pPr>
        <w:rPr>
          <w:b/>
          <w:sz w:val="28"/>
          <w:szCs w:val="28"/>
          <w:lang w:val="de-CH"/>
        </w:rPr>
      </w:pPr>
      <w:r w:rsidRPr="004872EA">
        <w:rPr>
          <w:b/>
          <w:sz w:val="28"/>
          <w:szCs w:val="28"/>
          <w:lang w:val="de-CH"/>
        </w:rPr>
        <w:t>Wasser in der Schweiz</w:t>
      </w:r>
      <w:r w:rsidR="004872EA" w:rsidRPr="004872EA">
        <w:rPr>
          <w:b/>
          <w:sz w:val="28"/>
          <w:szCs w:val="28"/>
          <w:lang w:val="de-CH"/>
        </w:rPr>
        <w:t xml:space="preserve"> - Anleitung</w:t>
      </w:r>
    </w:p>
    <w:p w14:paraId="2119AEC6" w14:textId="77777777" w:rsidR="004872EA" w:rsidRDefault="004872EA" w:rsidP="002D5D75">
      <w:pPr>
        <w:spacing w:after="240"/>
        <w:rPr>
          <w:sz w:val="21"/>
          <w:szCs w:val="21"/>
          <w:lang w:val="de-CH"/>
        </w:rPr>
      </w:pPr>
    </w:p>
    <w:p w14:paraId="0829FF3D" w14:textId="77777777" w:rsidR="004872EA" w:rsidRDefault="004872EA" w:rsidP="002D5D75">
      <w:pPr>
        <w:spacing w:after="240"/>
        <w:rPr>
          <w:b/>
          <w:sz w:val="21"/>
          <w:szCs w:val="21"/>
          <w:lang w:val="de-CH"/>
        </w:rPr>
      </w:pPr>
      <w:r>
        <w:rPr>
          <w:noProof/>
          <w:sz w:val="21"/>
          <w:szCs w:val="21"/>
          <w:lang w:val="de-CH"/>
        </w:rPr>
        <w:drawing>
          <wp:inline distT="0" distB="0" distL="0" distR="0" wp14:anchorId="76F1B3B4" wp14:editId="21A6D299">
            <wp:extent cx="2885440" cy="1282281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237" cy="129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E18E9" w14:textId="17EA0762" w:rsidR="002D5D75" w:rsidRPr="004872EA" w:rsidRDefault="004872EA" w:rsidP="002D5D75">
      <w:pPr>
        <w:spacing w:after="240"/>
        <w:rPr>
          <w:b/>
          <w:sz w:val="24"/>
          <w:szCs w:val="24"/>
          <w:lang w:val="de-CH"/>
        </w:rPr>
      </w:pPr>
      <w:r>
        <w:rPr>
          <w:sz w:val="21"/>
          <w:szCs w:val="21"/>
          <w:lang w:val="de-CH"/>
        </w:rPr>
        <w:br/>
      </w:r>
      <w:r w:rsidR="002D5D75" w:rsidRPr="004872EA">
        <w:rPr>
          <w:b/>
          <w:sz w:val="24"/>
          <w:szCs w:val="24"/>
          <w:lang w:val="de-CH"/>
        </w:rPr>
        <w:t xml:space="preserve">Wie kann der Kurs im Unterricht </w:t>
      </w:r>
      <w:r w:rsidRPr="004872EA">
        <w:rPr>
          <w:b/>
          <w:sz w:val="24"/>
          <w:szCs w:val="24"/>
          <w:lang w:val="de-CH"/>
        </w:rPr>
        <w:t>eingesetzt</w:t>
      </w:r>
      <w:r w:rsidR="002D5D75" w:rsidRPr="004872EA">
        <w:rPr>
          <w:b/>
          <w:sz w:val="24"/>
          <w:szCs w:val="24"/>
          <w:lang w:val="de-CH"/>
        </w:rPr>
        <w:t xml:space="preserve"> werden?</w:t>
      </w:r>
    </w:p>
    <w:p w14:paraId="7CEBDD73" w14:textId="5B9CA6C3" w:rsidR="00B56407" w:rsidRPr="004872EA" w:rsidRDefault="00B56407" w:rsidP="004872EA">
      <w:pPr>
        <w:pStyle w:val="Listenabsatz"/>
        <w:numPr>
          <w:ilvl w:val="0"/>
          <w:numId w:val="3"/>
        </w:numPr>
        <w:spacing w:after="240"/>
        <w:ind w:left="567" w:hanging="425"/>
        <w:rPr>
          <w:sz w:val="21"/>
          <w:szCs w:val="21"/>
          <w:lang w:val="de-CH"/>
        </w:rPr>
      </w:pPr>
      <w:r w:rsidRPr="004872EA">
        <w:rPr>
          <w:sz w:val="21"/>
          <w:szCs w:val="21"/>
          <w:lang w:val="de-CH"/>
        </w:rPr>
        <w:t>Verwendung einze</w:t>
      </w:r>
      <w:r w:rsidR="00642ACD" w:rsidRPr="004872EA">
        <w:rPr>
          <w:sz w:val="21"/>
          <w:szCs w:val="21"/>
          <w:lang w:val="de-CH"/>
        </w:rPr>
        <w:t xml:space="preserve">lner Videos zu bestimmten Themen (z.B. Messung von Niederschlag: </w:t>
      </w:r>
      <w:hyperlink r:id="rId6" w:history="1">
        <w:r w:rsidR="00642ACD" w:rsidRPr="004872EA">
          <w:rPr>
            <w:rStyle w:val="Hyperlink"/>
            <w:sz w:val="21"/>
            <w:szCs w:val="21"/>
            <w:lang w:val="de-CH"/>
          </w:rPr>
          <w:t>https://tube.switch.ch/videos/9de4c2f6</w:t>
        </w:r>
      </w:hyperlink>
      <w:r w:rsidR="00642ACD" w:rsidRPr="004872EA">
        <w:rPr>
          <w:sz w:val="21"/>
          <w:szCs w:val="21"/>
          <w:lang w:val="de-CH"/>
        </w:rPr>
        <w:t xml:space="preserve"> oder Einführung zum Wasserkreislauf: </w:t>
      </w:r>
      <w:hyperlink r:id="rId7" w:history="1">
        <w:r w:rsidR="00642ACD" w:rsidRPr="004872EA">
          <w:rPr>
            <w:rStyle w:val="Hyperlink"/>
            <w:sz w:val="21"/>
            <w:szCs w:val="21"/>
            <w:lang w:val="de-CH"/>
          </w:rPr>
          <w:t>https://tube.switch.ch/videos/aff1b9cd</w:t>
        </w:r>
      </w:hyperlink>
      <w:r w:rsidR="00642ACD" w:rsidRPr="004872EA">
        <w:rPr>
          <w:sz w:val="21"/>
          <w:szCs w:val="21"/>
          <w:lang w:val="de-CH"/>
        </w:rPr>
        <w:t xml:space="preserve">) im Unterricht, als Hausaufgabe oder als zusätzliches Material für die </w:t>
      </w:r>
      <w:r w:rsidR="0043145D" w:rsidRPr="004872EA">
        <w:rPr>
          <w:sz w:val="21"/>
          <w:szCs w:val="21"/>
          <w:lang w:val="de-CH"/>
        </w:rPr>
        <w:t>Schülerinnen und Schüler</w:t>
      </w:r>
      <w:r w:rsidR="00642ACD" w:rsidRPr="004872EA">
        <w:rPr>
          <w:sz w:val="21"/>
          <w:szCs w:val="21"/>
          <w:lang w:val="de-CH"/>
        </w:rPr>
        <w:t xml:space="preserve"> zur Prüfungsvorbereitung.</w:t>
      </w:r>
    </w:p>
    <w:p w14:paraId="7F9B814F" w14:textId="1A6F58FA" w:rsidR="00642ACD" w:rsidRPr="004872EA" w:rsidRDefault="00642ACD" w:rsidP="004872EA">
      <w:pPr>
        <w:pStyle w:val="Listenabsatz"/>
        <w:numPr>
          <w:ilvl w:val="0"/>
          <w:numId w:val="3"/>
        </w:numPr>
        <w:spacing w:after="240"/>
        <w:ind w:left="567" w:hanging="425"/>
        <w:rPr>
          <w:sz w:val="21"/>
          <w:szCs w:val="21"/>
          <w:lang w:val="de-CH"/>
        </w:rPr>
      </w:pPr>
      <w:r w:rsidRPr="004872EA">
        <w:rPr>
          <w:sz w:val="21"/>
          <w:szCs w:val="21"/>
          <w:lang w:val="de-CH"/>
        </w:rPr>
        <w:t xml:space="preserve">Verwendung einzelner Kursteile zu bestimmten Themen: Jeweils am Ende eines Moduls werden Quizfragen zu den behandelten Inhalten gestellt. Informieren Sie die </w:t>
      </w:r>
      <w:r w:rsidR="004872EA">
        <w:rPr>
          <w:sz w:val="21"/>
          <w:szCs w:val="21"/>
          <w:lang w:val="de-CH"/>
        </w:rPr>
        <w:t>Lernenden</w:t>
      </w:r>
      <w:r w:rsidR="00031326">
        <w:rPr>
          <w:sz w:val="21"/>
          <w:szCs w:val="21"/>
          <w:lang w:val="de-CH"/>
        </w:rPr>
        <w:t>,</w:t>
      </w:r>
      <w:r w:rsidRPr="004872EA">
        <w:rPr>
          <w:sz w:val="21"/>
          <w:szCs w:val="21"/>
          <w:lang w:val="de-CH"/>
        </w:rPr>
        <w:t xml:space="preserve"> welche der Videos </w:t>
      </w:r>
      <w:r w:rsidR="004872EA">
        <w:rPr>
          <w:sz w:val="21"/>
          <w:szCs w:val="21"/>
          <w:lang w:val="de-CH"/>
        </w:rPr>
        <w:t xml:space="preserve">zu </w:t>
      </w:r>
      <w:r w:rsidR="0043145D" w:rsidRPr="004872EA">
        <w:rPr>
          <w:sz w:val="21"/>
          <w:szCs w:val="21"/>
          <w:lang w:val="de-CH"/>
        </w:rPr>
        <w:t>betrachten</w:t>
      </w:r>
      <w:r w:rsidRPr="004872EA">
        <w:rPr>
          <w:sz w:val="21"/>
          <w:szCs w:val="21"/>
          <w:lang w:val="de-CH"/>
        </w:rPr>
        <w:t xml:space="preserve"> </w:t>
      </w:r>
      <w:r w:rsidR="002F31E6">
        <w:rPr>
          <w:sz w:val="21"/>
          <w:szCs w:val="21"/>
          <w:lang w:val="de-CH"/>
        </w:rPr>
        <w:t xml:space="preserve">sind </w:t>
      </w:r>
      <w:r w:rsidRPr="004872EA">
        <w:rPr>
          <w:sz w:val="21"/>
          <w:szCs w:val="21"/>
          <w:lang w:val="de-CH"/>
        </w:rPr>
        <w:t>und welche Fragen dazu beantwortet werden sollen. Die Fragen enthalten einen direkten Feedback-Mechanismus.</w:t>
      </w:r>
      <w:r w:rsidR="00472E48" w:rsidRPr="004872EA">
        <w:rPr>
          <w:sz w:val="21"/>
          <w:szCs w:val="21"/>
          <w:lang w:val="de-CH"/>
        </w:rPr>
        <w:t xml:space="preserve"> </w:t>
      </w:r>
      <w:r w:rsidR="004872EA">
        <w:rPr>
          <w:sz w:val="21"/>
          <w:szCs w:val="21"/>
          <w:lang w:val="de-CH"/>
        </w:rPr>
        <w:t>Sie</w:t>
      </w:r>
      <w:r w:rsidR="00472E48" w:rsidRPr="004872EA">
        <w:rPr>
          <w:sz w:val="21"/>
          <w:szCs w:val="21"/>
          <w:lang w:val="de-CH"/>
        </w:rPr>
        <w:t xml:space="preserve"> können auch im Plenum beantwortet werden (in diesem Fall ist keine Registrierung notwendig, sondern lediglich durch die Lehrperson für den Zugriff auf die Fragen</w:t>
      </w:r>
      <w:r w:rsidR="00080D12" w:rsidRPr="004872EA">
        <w:rPr>
          <w:sz w:val="21"/>
          <w:szCs w:val="21"/>
          <w:lang w:val="de-CH"/>
        </w:rPr>
        <w:t>, siehe unten</w:t>
      </w:r>
      <w:r w:rsidR="00472E48" w:rsidRPr="004872EA">
        <w:rPr>
          <w:sz w:val="21"/>
          <w:szCs w:val="21"/>
          <w:lang w:val="de-CH"/>
        </w:rPr>
        <w:t>).</w:t>
      </w:r>
    </w:p>
    <w:p w14:paraId="0BBCA046" w14:textId="6BE341A2" w:rsidR="00642ACD" w:rsidRPr="004872EA" w:rsidRDefault="00642ACD" w:rsidP="004872EA">
      <w:pPr>
        <w:pStyle w:val="Listenabsatz"/>
        <w:numPr>
          <w:ilvl w:val="0"/>
          <w:numId w:val="3"/>
        </w:numPr>
        <w:spacing w:after="240"/>
        <w:ind w:left="567" w:hanging="425"/>
        <w:rPr>
          <w:sz w:val="21"/>
          <w:szCs w:val="21"/>
          <w:lang w:val="de-CH"/>
        </w:rPr>
      </w:pPr>
      <w:r w:rsidRPr="004872EA">
        <w:rPr>
          <w:sz w:val="21"/>
          <w:szCs w:val="21"/>
          <w:lang w:val="de-CH"/>
        </w:rPr>
        <w:t xml:space="preserve">Verwendung einzelner Module: Ein Modul umfasst jeweils ein übergreifendes Gebiet der Hydrologie, zu dem Videos gezeigt und Quizfragen gestellt werden. In den meisten Modulen ist am Schluss eine Peer-Review-Aufgabe enthalten, in der die </w:t>
      </w:r>
      <w:r w:rsidR="0043145D" w:rsidRPr="004872EA">
        <w:rPr>
          <w:sz w:val="21"/>
          <w:szCs w:val="21"/>
          <w:lang w:val="de-CH"/>
        </w:rPr>
        <w:t>Lernenden</w:t>
      </w:r>
      <w:r w:rsidRPr="004872EA">
        <w:rPr>
          <w:sz w:val="21"/>
          <w:szCs w:val="21"/>
          <w:lang w:val="de-CH"/>
        </w:rPr>
        <w:t xml:space="preserve"> Antworten </w:t>
      </w:r>
      <w:r w:rsidR="0043145D" w:rsidRPr="004872EA">
        <w:rPr>
          <w:sz w:val="21"/>
          <w:szCs w:val="21"/>
          <w:lang w:val="de-CH"/>
        </w:rPr>
        <w:t>gegenseitig</w:t>
      </w:r>
      <w:r w:rsidRPr="004872EA">
        <w:rPr>
          <w:sz w:val="21"/>
          <w:szCs w:val="21"/>
          <w:lang w:val="de-CH"/>
        </w:rPr>
        <w:t xml:space="preserve"> bewerten sollen.</w:t>
      </w:r>
      <w:r w:rsidR="000E05EC" w:rsidRPr="004872EA">
        <w:rPr>
          <w:sz w:val="21"/>
          <w:szCs w:val="21"/>
          <w:lang w:val="de-CH"/>
        </w:rPr>
        <w:t xml:space="preserve"> Sie können das Bearbeiten eines Moduls in Auftrag geben, um einen vertieften Einblick in ein Teilgebiet der Hydrologie zu ermöglichen.</w:t>
      </w:r>
    </w:p>
    <w:p w14:paraId="5E5D588C" w14:textId="77777777" w:rsidR="00085541" w:rsidRPr="004872EA" w:rsidRDefault="00085541" w:rsidP="002D5D75">
      <w:pPr>
        <w:spacing w:after="240"/>
        <w:rPr>
          <w:b/>
          <w:sz w:val="24"/>
          <w:szCs w:val="24"/>
          <w:lang w:val="de-CH"/>
        </w:rPr>
      </w:pPr>
      <w:r w:rsidRPr="004872EA">
        <w:rPr>
          <w:b/>
          <w:sz w:val="24"/>
          <w:szCs w:val="24"/>
          <w:lang w:val="de-CH"/>
        </w:rPr>
        <w:t>Wie funktioniert der Zugriff?</w:t>
      </w:r>
    </w:p>
    <w:p w14:paraId="3E1AD8C3" w14:textId="79A327E9" w:rsidR="00B56407" w:rsidRPr="00C7000A" w:rsidRDefault="00472E48" w:rsidP="002D5D75">
      <w:pPr>
        <w:spacing w:after="240"/>
        <w:rPr>
          <w:sz w:val="21"/>
          <w:szCs w:val="21"/>
          <w:lang w:val="de-CH"/>
        </w:rPr>
      </w:pPr>
      <w:r w:rsidRPr="00C7000A">
        <w:rPr>
          <w:sz w:val="21"/>
          <w:szCs w:val="21"/>
          <w:lang w:val="de-CH"/>
        </w:rPr>
        <w:t>Wenn nur Videos ohne weitere Kurselemente verwendet werden sollen, ist keine Regi</w:t>
      </w:r>
      <w:r w:rsidR="000E05EC" w:rsidRPr="00C7000A">
        <w:rPr>
          <w:sz w:val="21"/>
          <w:szCs w:val="21"/>
          <w:lang w:val="de-CH"/>
        </w:rPr>
        <w:t xml:space="preserve">strierung notwendig. Für einen Zugriff auf den Fragenpool muss sich die Lehrperson im Kurs registrieren. Wenn die </w:t>
      </w:r>
      <w:r w:rsidR="0043145D">
        <w:rPr>
          <w:sz w:val="21"/>
          <w:szCs w:val="21"/>
          <w:lang w:val="de-CH"/>
        </w:rPr>
        <w:t xml:space="preserve">Schülerinnen und Schüler </w:t>
      </w:r>
      <w:r w:rsidR="000E05EC" w:rsidRPr="00C7000A">
        <w:rPr>
          <w:sz w:val="21"/>
          <w:szCs w:val="21"/>
          <w:lang w:val="de-CH"/>
        </w:rPr>
        <w:t xml:space="preserve">selbständig Quizzes beantworten sollen, müssen sich auch </w:t>
      </w:r>
      <w:r w:rsidR="0043145D">
        <w:rPr>
          <w:sz w:val="21"/>
          <w:szCs w:val="21"/>
          <w:lang w:val="de-CH"/>
        </w:rPr>
        <w:t xml:space="preserve">sie sich </w:t>
      </w:r>
      <w:r w:rsidR="000E05EC" w:rsidRPr="00C7000A">
        <w:rPr>
          <w:sz w:val="21"/>
          <w:szCs w:val="21"/>
          <w:lang w:val="de-CH"/>
        </w:rPr>
        <w:t>im Kurs registrieren.</w:t>
      </w:r>
      <w:r w:rsidR="00EE4864" w:rsidRPr="00C7000A">
        <w:rPr>
          <w:sz w:val="21"/>
          <w:szCs w:val="21"/>
          <w:lang w:val="de-CH"/>
        </w:rPr>
        <w:t xml:space="preserve"> Die Registrierung läuft über die SWITCH edu-ID, welche auch für andere Dienste von SWITCH verwendet werden kann. Der Kurs </w:t>
      </w:r>
      <w:r w:rsidR="00080D12" w:rsidRPr="00C7000A">
        <w:rPr>
          <w:sz w:val="21"/>
          <w:szCs w:val="21"/>
          <w:lang w:val="de-CH"/>
        </w:rPr>
        <w:t>funktioniert</w:t>
      </w:r>
      <w:r w:rsidR="00EE4864" w:rsidRPr="00C7000A">
        <w:rPr>
          <w:sz w:val="21"/>
          <w:szCs w:val="21"/>
          <w:lang w:val="de-CH"/>
        </w:rPr>
        <w:t xml:space="preserve"> über den Swiss MOOC Service, einer datenschutzkonformen Plattform der Schweizer Hochschulen.</w:t>
      </w:r>
      <w:r w:rsidR="00C7000A" w:rsidRPr="00C7000A">
        <w:rPr>
          <w:sz w:val="21"/>
          <w:szCs w:val="21"/>
          <w:lang w:val="de-CH"/>
        </w:rPr>
        <w:t xml:space="preserve"> Die Registrierung ist genau wie der Besuch des Kurses kostenlos.</w:t>
      </w:r>
    </w:p>
    <w:p w14:paraId="26FA8BE1" w14:textId="51F8A40E" w:rsidR="000E05EC" w:rsidRPr="00C7000A" w:rsidRDefault="00031326" w:rsidP="00EE4864">
      <w:pPr>
        <w:pStyle w:val="Listenabsatz"/>
        <w:numPr>
          <w:ilvl w:val="0"/>
          <w:numId w:val="2"/>
        </w:numPr>
        <w:spacing w:after="240"/>
        <w:ind w:left="284" w:hanging="284"/>
        <w:rPr>
          <w:rFonts w:cstheme="minorHAnsi"/>
          <w:sz w:val="21"/>
          <w:szCs w:val="21"/>
          <w:lang w:val="de-CH"/>
        </w:rPr>
      </w:pPr>
      <w:hyperlink r:id="rId8" w:history="1">
        <w:r w:rsidR="00EE4864" w:rsidRPr="00C7000A">
          <w:rPr>
            <w:rStyle w:val="Hyperlink"/>
            <w:rFonts w:cstheme="minorHAnsi"/>
            <w:sz w:val="21"/>
            <w:szCs w:val="21"/>
            <w:lang w:val="de-CH"/>
          </w:rPr>
          <w:t>https://edu-exchange.uzh.ch/</w:t>
        </w:r>
      </w:hyperlink>
      <w:r w:rsidR="00EE4864" w:rsidRPr="00C7000A">
        <w:rPr>
          <w:rFonts w:cstheme="minorHAnsi"/>
          <w:color w:val="0000FF"/>
          <w:sz w:val="21"/>
          <w:szCs w:val="21"/>
          <w:lang w:val="de-CH"/>
        </w:rPr>
        <w:t>.</w:t>
      </w:r>
    </w:p>
    <w:p w14:paraId="74D504D0" w14:textId="445C2263" w:rsidR="00EE4864" w:rsidRPr="00C7000A" w:rsidRDefault="00EE4864" w:rsidP="00EE4864">
      <w:pPr>
        <w:pStyle w:val="Listenabsatz"/>
        <w:numPr>
          <w:ilvl w:val="0"/>
          <w:numId w:val="2"/>
        </w:numPr>
        <w:spacing w:after="240"/>
        <w:ind w:left="284" w:hanging="284"/>
        <w:rPr>
          <w:rFonts w:cstheme="minorHAnsi"/>
          <w:sz w:val="21"/>
          <w:szCs w:val="21"/>
          <w:lang w:val="de-CH"/>
        </w:rPr>
      </w:pPr>
      <w:r w:rsidRPr="00C7000A">
        <w:rPr>
          <w:rFonts w:cstheme="minorHAnsi"/>
          <w:sz w:val="21"/>
          <w:szCs w:val="21"/>
          <w:lang w:val="de-CH"/>
        </w:rPr>
        <w:t>«Sign in»</w:t>
      </w:r>
      <w:r w:rsidR="000344F6">
        <w:rPr>
          <w:rFonts w:cstheme="minorHAnsi"/>
          <w:sz w:val="21"/>
          <w:szCs w:val="21"/>
          <w:lang w:val="de-CH"/>
        </w:rPr>
        <w:t xml:space="preserve"> (oben rechts)</w:t>
      </w:r>
    </w:p>
    <w:p w14:paraId="2B2683BE" w14:textId="72E408EB" w:rsidR="00EE4864" w:rsidRPr="00C7000A" w:rsidRDefault="00080D12" w:rsidP="00EE4864">
      <w:pPr>
        <w:pStyle w:val="Listenabsatz"/>
        <w:numPr>
          <w:ilvl w:val="0"/>
          <w:numId w:val="2"/>
        </w:numPr>
        <w:spacing w:after="240"/>
        <w:ind w:left="284" w:hanging="284"/>
        <w:rPr>
          <w:rFonts w:cstheme="minorHAnsi"/>
          <w:sz w:val="21"/>
          <w:szCs w:val="21"/>
          <w:lang w:val="de-CH"/>
        </w:rPr>
      </w:pPr>
      <w:r w:rsidRPr="00C7000A">
        <w:rPr>
          <w:rFonts w:cstheme="minorHAnsi"/>
          <w:sz w:val="21"/>
          <w:szCs w:val="21"/>
          <w:lang w:val="de-CH"/>
        </w:rPr>
        <w:t>Es werden verschiedene Mögli</w:t>
      </w:r>
      <w:r w:rsidR="00EE4864" w:rsidRPr="00C7000A">
        <w:rPr>
          <w:rFonts w:cstheme="minorHAnsi"/>
          <w:sz w:val="21"/>
          <w:szCs w:val="21"/>
          <w:lang w:val="de-CH"/>
        </w:rPr>
        <w:t>c</w:t>
      </w:r>
      <w:r w:rsidRPr="00C7000A">
        <w:rPr>
          <w:rFonts w:cstheme="minorHAnsi"/>
          <w:sz w:val="21"/>
          <w:szCs w:val="21"/>
          <w:lang w:val="de-CH"/>
        </w:rPr>
        <w:t>h</w:t>
      </w:r>
      <w:r w:rsidR="00EE4864" w:rsidRPr="00C7000A">
        <w:rPr>
          <w:rFonts w:cstheme="minorHAnsi"/>
          <w:sz w:val="21"/>
          <w:szCs w:val="21"/>
          <w:lang w:val="de-CH"/>
        </w:rPr>
        <w:t xml:space="preserve">keiten zum Einloggen angezeigt. Sollten Sie schon über eine SWITCH EDU-id verfügen, können Sie sich direkt über den unteren «Sign in»-Knopf damit anmelden. Andernfalls müssen Sie zuerst eine SWITCH EDU-id erstellen. </w:t>
      </w:r>
      <w:r w:rsidR="000344F6">
        <w:rPr>
          <w:rFonts w:cstheme="minorHAnsi"/>
          <w:sz w:val="21"/>
          <w:szCs w:val="21"/>
          <w:lang w:val="de-CH"/>
        </w:rPr>
        <w:t>E</w:t>
      </w:r>
      <w:r w:rsidR="00EE4864" w:rsidRPr="00C7000A">
        <w:rPr>
          <w:rFonts w:cstheme="minorHAnsi"/>
          <w:sz w:val="21"/>
          <w:szCs w:val="21"/>
          <w:lang w:val="de-CH"/>
        </w:rPr>
        <w:t>s ist nicht erlaubt, mehrere SWITCH EDU-id-Accounts zu besitzen! Wenn Sie Ihre SWITCH EDU-id erstellen möchten, klicken Sie auf «Create account».</w:t>
      </w:r>
    </w:p>
    <w:p w14:paraId="7F98E450" w14:textId="1B6C0345" w:rsidR="00EE4864" w:rsidRPr="00C7000A" w:rsidRDefault="000344F6" w:rsidP="00EE4864">
      <w:pPr>
        <w:pStyle w:val="Listenabsatz"/>
        <w:numPr>
          <w:ilvl w:val="0"/>
          <w:numId w:val="2"/>
        </w:numPr>
        <w:spacing w:after="240"/>
        <w:ind w:left="284" w:hanging="284"/>
        <w:rPr>
          <w:rFonts w:cstheme="minorHAnsi"/>
          <w:sz w:val="21"/>
          <w:szCs w:val="21"/>
          <w:lang w:val="de-CH"/>
        </w:rPr>
      </w:pPr>
      <w:r>
        <w:rPr>
          <w:rFonts w:cstheme="minorHAnsi"/>
          <w:sz w:val="21"/>
          <w:szCs w:val="21"/>
          <w:lang w:val="de-CH"/>
        </w:rPr>
        <w:t>Ausfüllen des Formulars (Sprache wählbar)</w:t>
      </w:r>
      <w:r w:rsidR="00EE4864" w:rsidRPr="00C7000A">
        <w:rPr>
          <w:rFonts w:cstheme="minorHAnsi"/>
          <w:sz w:val="21"/>
          <w:szCs w:val="21"/>
          <w:lang w:val="de-CH"/>
        </w:rPr>
        <w:t>.</w:t>
      </w:r>
    </w:p>
    <w:p w14:paraId="277BDE87" w14:textId="36458A0D" w:rsidR="00C7000A" w:rsidRPr="00C7000A" w:rsidRDefault="002F31E6" w:rsidP="00C7000A">
      <w:pPr>
        <w:pStyle w:val="Listenabsatz"/>
        <w:numPr>
          <w:ilvl w:val="0"/>
          <w:numId w:val="2"/>
        </w:numPr>
        <w:spacing w:after="240"/>
        <w:ind w:left="284" w:hanging="284"/>
        <w:rPr>
          <w:sz w:val="21"/>
          <w:szCs w:val="21"/>
          <w:lang w:val="de-CH"/>
        </w:rPr>
      </w:pPr>
      <w:r>
        <w:rPr>
          <w:rFonts w:cstheme="minorHAnsi"/>
          <w:sz w:val="21"/>
          <w:szCs w:val="21"/>
          <w:lang w:val="de-CH"/>
        </w:rPr>
        <w:lastRenderedPageBreak/>
        <w:t>Wenn Sie Ihre E-Mail-Adresse verifiziert</w:t>
      </w:r>
      <w:r w:rsidR="000344F6">
        <w:rPr>
          <w:rFonts w:cstheme="minorHAnsi"/>
          <w:sz w:val="21"/>
          <w:szCs w:val="21"/>
          <w:lang w:val="de-CH"/>
        </w:rPr>
        <w:t xml:space="preserve"> </w:t>
      </w:r>
      <w:r w:rsidR="00EE4864" w:rsidRPr="00C7000A">
        <w:rPr>
          <w:rFonts w:cstheme="minorHAnsi"/>
          <w:sz w:val="21"/>
          <w:szCs w:val="21"/>
          <w:lang w:val="de-CH"/>
        </w:rPr>
        <w:t xml:space="preserve">und Ihr Konto aktiviert haben, können Sie sich mit diesem </w:t>
      </w:r>
      <w:r w:rsidR="00EE4864" w:rsidRPr="00C7000A">
        <w:rPr>
          <w:sz w:val="21"/>
          <w:szCs w:val="21"/>
          <w:lang w:val="de-CH"/>
        </w:rPr>
        <w:t xml:space="preserve">Account auf </w:t>
      </w:r>
      <w:hyperlink r:id="rId9" w:history="1">
        <w:r w:rsidR="00EE4864" w:rsidRPr="00C7000A">
          <w:rPr>
            <w:rStyle w:val="Hyperlink"/>
            <w:sz w:val="21"/>
            <w:szCs w:val="21"/>
            <w:lang w:val="de-CH"/>
          </w:rPr>
          <w:t>https://edu-exchange.uzh.ch/</w:t>
        </w:r>
      </w:hyperlink>
      <w:r w:rsidR="00EE4864" w:rsidRPr="00C7000A">
        <w:rPr>
          <w:sz w:val="21"/>
          <w:szCs w:val="21"/>
          <w:lang w:val="de-CH"/>
        </w:rPr>
        <w:t xml:space="preserve"> einloggen und in Kurse einschreiben. Dazu klicken Sie einen Kurs an und klicken auf «Enroll».</w:t>
      </w:r>
      <w:r w:rsidR="00080D12" w:rsidRPr="00C7000A">
        <w:rPr>
          <w:sz w:val="21"/>
          <w:szCs w:val="21"/>
          <w:lang w:val="de-CH"/>
        </w:rPr>
        <w:t xml:space="preserve"> </w:t>
      </w:r>
    </w:p>
    <w:p w14:paraId="5614B87C" w14:textId="77777777" w:rsidR="00417438" w:rsidRPr="004872EA" w:rsidRDefault="00417438" w:rsidP="002D5D75">
      <w:pPr>
        <w:spacing w:after="240"/>
        <w:rPr>
          <w:b/>
          <w:sz w:val="24"/>
          <w:szCs w:val="24"/>
          <w:lang w:val="de-CH"/>
        </w:rPr>
      </w:pPr>
      <w:r w:rsidRPr="004872EA">
        <w:rPr>
          <w:b/>
          <w:sz w:val="24"/>
          <w:szCs w:val="24"/>
          <w:lang w:val="de-CH"/>
        </w:rPr>
        <w:t>Links</w:t>
      </w:r>
    </w:p>
    <w:p w14:paraId="73F645E9" w14:textId="77777777" w:rsidR="000129AC" w:rsidRPr="00C7000A" w:rsidRDefault="00417438" w:rsidP="002D5D75">
      <w:pPr>
        <w:rPr>
          <w:sz w:val="21"/>
          <w:szCs w:val="21"/>
          <w:lang w:val="de-CH"/>
        </w:rPr>
      </w:pPr>
      <w:r w:rsidRPr="00C7000A">
        <w:rPr>
          <w:sz w:val="21"/>
          <w:szCs w:val="21"/>
          <w:lang w:val="de-CH"/>
        </w:rPr>
        <w:t>Kurs</w:t>
      </w:r>
      <w:r w:rsidR="00085541" w:rsidRPr="00C7000A">
        <w:rPr>
          <w:sz w:val="21"/>
          <w:szCs w:val="21"/>
          <w:lang w:val="de-CH"/>
        </w:rPr>
        <w:t xml:space="preserve"> mit Videos, Quizzes und Aufgaben</w:t>
      </w:r>
      <w:r w:rsidRPr="00C7000A">
        <w:rPr>
          <w:sz w:val="21"/>
          <w:szCs w:val="21"/>
          <w:lang w:val="de-CH"/>
        </w:rPr>
        <w:t xml:space="preserve">: </w:t>
      </w:r>
      <w:hyperlink r:id="rId10" w:history="1">
        <w:r w:rsidRPr="00C7000A">
          <w:rPr>
            <w:rStyle w:val="Hyperlink"/>
            <w:sz w:val="21"/>
            <w:szCs w:val="21"/>
            <w:lang w:val="de-CH"/>
          </w:rPr>
          <w:t>https://edu-exchange.uzh.ch/courses/course-v1:UZH+Wasser_CH+2019_T1/about</w:t>
        </w:r>
      </w:hyperlink>
    </w:p>
    <w:p w14:paraId="49E4E5D1" w14:textId="77777777" w:rsidR="00892DD7" w:rsidRPr="00C7000A" w:rsidRDefault="00892DD7" w:rsidP="002D5D75">
      <w:pPr>
        <w:rPr>
          <w:sz w:val="21"/>
          <w:szCs w:val="21"/>
          <w:lang w:val="de-CH"/>
        </w:rPr>
      </w:pPr>
      <w:r w:rsidRPr="00C7000A">
        <w:rPr>
          <w:sz w:val="21"/>
          <w:szCs w:val="21"/>
          <w:lang w:val="de-CH"/>
        </w:rPr>
        <w:t xml:space="preserve">Videos (ohne Kurslogin): </w:t>
      </w:r>
      <w:hyperlink r:id="rId11" w:history="1">
        <w:r w:rsidRPr="00C7000A">
          <w:rPr>
            <w:rStyle w:val="Hyperlink"/>
            <w:sz w:val="21"/>
            <w:szCs w:val="21"/>
            <w:lang w:val="de-CH"/>
          </w:rPr>
          <w:t>https://tube.switch.ch/channels/adc151f4</w:t>
        </w:r>
      </w:hyperlink>
    </w:p>
    <w:p w14:paraId="6D516B99" w14:textId="77777777" w:rsidR="00417438" w:rsidRPr="00C7000A" w:rsidRDefault="00417438" w:rsidP="00C7000A">
      <w:pPr>
        <w:spacing w:after="240"/>
        <w:rPr>
          <w:sz w:val="21"/>
          <w:szCs w:val="21"/>
          <w:lang w:val="de-CH"/>
        </w:rPr>
      </w:pPr>
      <w:r w:rsidRPr="00C7000A">
        <w:rPr>
          <w:sz w:val="21"/>
          <w:szCs w:val="21"/>
          <w:lang w:val="de-CH"/>
        </w:rPr>
        <w:t xml:space="preserve">Trailer zum Kurs: </w:t>
      </w:r>
      <w:hyperlink r:id="rId12" w:history="1">
        <w:r w:rsidRPr="00C7000A">
          <w:rPr>
            <w:rStyle w:val="Hyperlink"/>
            <w:sz w:val="21"/>
            <w:szCs w:val="21"/>
            <w:lang w:val="de-CH"/>
          </w:rPr>
          <w:t>https://www.youtube.com/watch?v=lxb7EeaVkUY&amp;feature=emb_logo</w:t>
        </w:r>
      </w:hyperlink>
    </w:p>
    <w:p w14:paraId="6799C344" w14:textId="317E2BCB" w:rsidR="00417438" w:rsidRPr="004872EA" w:rsidRDefault="00C7000A" w:rsidP="00C7000A">
      <w:pPr>
        <w:spacing w:after="240"/>
        <w:rPr>
          <w:b/>
          <w:sz w:val="24"/>
          <w:szCs w:val="24"/>
          <w:lang w:val="de-CH"/>
        </w:rPr>
      </w:pPr>
      <w:r w:rsidRPr="004872EA">
        <w:rPr>
          <w:b/>
          <w:sz w:val="24"/>
          <w:szCs w:val="24"/>
          <w:lang w:val="de-CH"/>
        </w:rPr>
        <w:t>Lizenz</w:t>
      </w:r>
    </w:p>
    <w:p w14:paraId="10E4FD1E" w14:textId="77777777" w:rsidR="00C7000A" w:rsidRPr="00C7000A" w:rsidRDefault="00C7000A" w:rsidP="00417438">
      <w:pPr>
        <w:rPr>
          <w:sz w:val="21"/>
          <w:szCs w:val="21"/>
          <w:lang w:val="de-CH"/>
        </w:rPr>
      </w:pPr>
      <w:r w:rsidRPr="00C7000A">
        <w:rPr>
          <w:sz w:val="21"/>
          <w:szCs w:val="21"/>
          <w:lang w:val="de-CH"/>
        </w:rPr>
        <w:t xml:space="preserve">Die Texte aus </w:t>
      </w:r>
      <w:r w:rsidRPr="00C7000A">
        <w:rPr>
          <w:i/>
          <w:sz w:val="21"/>
          <w:szCs w:val="21"/>
          <w:lang w:val="de-CH"/>
        </w:rPr>
        <w:t>Wasser in der Schweiz</w:t>
      </w:r>
      <w:r w:rsidRPr="00C7000A">
        <w:rPr>
          <w:sz w:val="21"/>
          <w:szCs w:val="21"/>
          <w:lang w:val="de-CH"/>
        </w:rPr>
        <w:t xml:space="preserve"> sind veröffentlicht unter der Creative Commons Lizenz:</w:t>
      </w:r>
    </w:p>
    <w:p w14:paraId="3BCF3394" w14:textId="77777777" w:rsidR="00C7000A" w:rsidRPr="00C7000A" w:rsidRDefault="00C7000A" w:rsidP="00417438">
      <w:pPr>
        <w:rPr>
          <w:bCs/>
          <w:sz w:val="21"/>
          <w:szCs w:val="21"/>
          <w:lang w:val="de-CH"/>
        </w:rPr>
      </w:pPr>
      <w:r w:rsidRPr="00C7000A">
        <w:rPr>
          <w:bCs/>
          <w:sz w:val="21"/>
          <w:szCs w:val="21"/>
          <w:lang w:val="de-CH"/>
        </w:rPr>
        <w:t>Namensnennung - Weitergabe unter gleichen Bedingungen 4.0 International (CC BY-SA 4.0)</w:t>
      </w:r>
    </w:p>
    <w:p w14:paraId="16FA79C7" w14:textId="77777777" w:rsidR="00C7000A" w:rsidRPr="00C7000A" w:rsidRDefault="00C7000A" w:rsidP="00C7000A">
      <w:pPr>
        <w:spacing w:before="240" w:after="240"/>
        <w:rPr>
          <w:sz w:val="21"/>
          <w:szCs w:val="21"/>
          <w:lang w:val="de-CH"/>
        </w:rPr>
      </w:pPr>
      <w:r w:rsidRPr="00C7000A">
        <w:rPr>
          <w:noProof/>
          <w:sz w:val="21"/>
          <w:szCs w:val="21"/>
          <w:lang w:val="de-CH" w:eastAsia="de-CH"/>
        </w:rPr>
        <w:drawing>
          <wp:inline distT="0" distB="0" distL="0" distR="0" wp14:anchorId="287937A9" wp14:editId="4D592682">
            <wp:extent cx="1891811" cy="6642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691" cy="67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E85EF" w14:textId="77777777" w:rsidR="00C7000A" w:rsidRPr="00C7000A" w:rsidRDefault="00C7000A" w:rsidP="00417438">
      <w:pPr>
        <w:rPr>
          <w:sz w:val="21"/>
          <w:szCs w:val="21"/>
          <w:lang w:val="de-CH"/>
        </w:rPr>
      </w:pPr>
      <w:r w:rsidRPr="00C7000A">
        <w:rPr>
          <w:sz w:val="21"/>
          <w:szCs w:val="21"/>
          <w:lang w:val="de-CH"/>
        </w:rPr>
        <w:t xml:space="preserve">Die Videos und Graphiken aus </w:t>
      </w:r>
      <w:r w:rsidRPr="00C7000A">
        <w:rPr>
          <w:i/>
          <w:sz w:val="21"/>
          <w:szCs w:val="21"/>
          <w:lang w:val="de-CH"/>
        </w:rPr>
        <w:t>Wasser in der Schweiz</w:t>
      </w:r>
      <w:r w:rsidRPr="00C7000A">
        <w:rPr>
          <w:sz w:val="21"/>
          <w:szCs w:val="21"/>
          <w:lang w:val="de-CH"/>
        </w:rPr>
        <w:t xml:space="preserve"> sind veröffentlicht unter der Creative Commons Lizenz:</w:t>
      </w:r>
    </w:p>
    <w:p w14:paraId="0804F5F9" w14:textId="77777777" w:rsidR="00C7000A" w:rsidRPr="00C7000A" w:rsidRDefault="00C7000A" w:rsidP="00417438">
      <w:pPr>
        <w:rPr>
          <w:bCs/>
          <w:sz w:val="21"/>
          <w:szCs w:val="21"/>
          <w:lang w:val="de-CH"/>
        </w:rPr>
      </w:pPr>
      <w:r w:rsidRPr="00C7000A">
        <w:rPr>
          <w:bCs/>
          <w:sz w:val="21"/>
          <w:szCs w:val="21"/>
          <w:lang w:val="de-CH"/>
        </w:rPr>
        <w:t>Namensnennung</w:t>
      </w:r>
      <w:r>
        <w:rPr>
          <w:bCs/>
          <w:sz w:val="21"/>
          <w:szCs w:val="21"/>
          <w:lang w:val="de-CH"/>
        </w:rPr>
        <w:t xml:space="preserve"> </w:t>
      </w:r>
      <w:r w:rsidRPr="00C7000A">
        <w:rPr>
          <w:bCs/>
          <w:sz w:val="21"/>
          <w:szCs w:val="21"/>
          <w:lang w:val="de-CH"/>
        </w:rPr>
        <w:t>-</w:t>
      </w:r>
      <w:r>
        <w:rPr>
          <w:bCs/>
          <w:sz w:val="21"/>
          <w:szCs w:val="21"/>
          <w:lang w:val="de-CH"/>
        </w:rPr>
        <w:t xml:space="preserve"> </w:t>
      </w:r>
      <w:r w:rsidRPr="00C7000A">
        <w:rPr>
          <w:bCs/>
          <w:sz w:val="21"/>
          <w:szCs w:val="21"/>
          <w:lang w:val="de-CH"/>
        </w:rPr>
        <w:t>Keine Bearbeitungen 4.0 International</w:t>
      </w:r>
      <w:r>
        <w:rPr>
          <w:bCs/>
          <w:sz w:val="21"/>
          <w:szCs w:val="21"/>
          <w:lang w:val="de-CH"/>
        </w:rPr>
        <w:t xml:space="preserve"> (CC BY-ND 4.0)</w:t>
      </w:r>
    </w:p>
    <w:p w14:paraId="415D0442" w14:textId="77777777" w:rsidR="00C7000A" w:rsidRPr="00C7000A" w:rsidRDefault="00C7000A" w:rsidP="00C7000A">
      <w:pPr>
        <w:spacing w:before="240"/>
        <w:rPr>
          <w:bCs/>
          <w:sz w:val="21"/>
          <w:szCs w:val="21"/>
          <w:lang w:val="de-CH"/>
        </w:rPr>
      </w:pPr>
      <w:r w:rsidRPr="00C7000A">
        <w:rPr>
          <w:bCs/>
          <w:noProof/>
          <w:sz w:val="21"/>
          <w:szCs w:val="21"/>
          <w:lang w:val="de-CH" w:eastAsia="de-CH"/>
        </w:rPr>
        <w:drawing>
          <wp:inline distT="0" distB="0" distL="0" distR="0" wp14:anchorId="70273A71" wp14:editId="2BF9EC80">
            <wp:extent cx="1914001" cy="66600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001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00A" w:rsidRPr="00C7000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345AB"/>
    <w:multiLevelType w:val="hybridMultilevel"/>
    <w:tmpl w:val="0EC2A5BE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B0573"/>
    <w:multiLevelType w:val="hybridMultilevel"/>
    <w:tmpl w:val="69D217D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F2584"/>
    <w:multiLevelType w:val="hybridMultilevel"/>
    <w:tmpl w:val="EB328F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38"/>
    <w:rsid w:val="000129AC"/>
    <w:rsid w:val="00031326"/>
    <w:rsid w:val="000344F6"/>
    <w:rsid w:val="00080D12"/>
    <w:rsid w:val="00085541"/>
    <w:rsid w:val="000D0C25"/>
    <w:rsid w:val="000E05EC"/>
    <w:rsid w:val="000F4195"/>
    <w:rsid w:val="00237F18"/>
    <w:rsid w:val="002D5D75"/>
    <w:rsid w:val="002F31E6"/>
    <w:rsid w:val="00417438"/>
    <w:rsid w:val="0043145D"/>
    <w:rsid w:val="00472E48"/>
    <w:rsid w:val="004872EA"/>
    <w:rsid w:val="00642ACD"/>
    <w:rsid w:val="007677E8"/>
    <w:rsid w:val="00836E5E"/>
    <w:rsid w:val="00892DD7"/>
    <w:rsid w:val="00B56407"/>
    <w:rsid w:val="00C10BA7"/>
    <w:rsid w:val="00C7000A"/>
    <w:rsid w:val="00E93393"/>
    <w:rsid w:val="00E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60B1F0"/>
  <w15:chartTrackingRefBased/>
  <w15:docId w15:val="{CED37DD7-D8D1-4A3F-AAF0-60722AB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0BA7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743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56407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642ACD"/>
    <w:rPr>
      <w:color w:val="954F72" w:themeColor="followedHyperlink"/>
      <w:u w:val="single"/>
    </w:rPr>
  </w:style>
  <w:style w:type="paragraph" w:customStyle="1" w:styleId="Default">
    <w:name w:val="Default"/>
    <w:rsid w:val="00EE4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-exchange.uzh.ch/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tube.switch.ch/videos/aff1b9cd" TargetMode="External"/><Relationship Id="rId12" Type="http://schemas.openxmlformats.org/officeDocument/2006/relationships/hyperlink" Target="https://www.youtube.com/watch?v=lxb7EeaVkUY&amp;feature=emb_log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ube.switch.ch/videos/9de4c2f6" TargetMode="External"/><Relationship Id="rId11" Type="http://schemas.openxmlformats.org/officeDocument/2006/relationships/hyperlink" Target="https://tube.switch.ch/channels/adc151f4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edu-exchange.uzh.ch/courses/course-v1:UZH+Wasser_CH+2019_T1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-exchange.uzh.ch/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Zurich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flustenb</dc:creator>
  <cp:keywords/>
  <dc:description/>
  <cp:lastModifiedBy>Franziska Schwarzenbach</cp:lastModifiedBy>
  <cp:revision>4</cp:revision>
  <dcterms:created xsi:type="dcterms:W3CDTF">2020-09-07T06:47:00Z</dcterms:created>
  <dcterms:modified xsi:type="dcterms:W3CDTF">2020-09-07T14:31:00Z</dcterms:modified>
</cp:coreProperties>
</file>