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93" w:rsidRPr="00C34FD7" w:rsidRDefault="00D86E93" w:rsidP="00872A5C">
      <w:pPr>
        <w:pBdr>
          <w:top w:val="single" w:sz="6" w:space="1" w:color="auto"/>
          <w:left w:val="single" w:sz="6" w:space="1" w:color="auto"/>
          <w:bottom w:val="single" w:sz="6" w:space="1" w:color="auto"/>
          <w:right w:val="single" w:sz="6" w:space="1" w:color="auto"/>
        </w:pBdr>
        <w:jc w:val="center"/>
        <w:rPr>
          <w:rFonts w:ascii="Arial" w:hAnsi="Arial" w:cs="Arial"/>
          <w:b/>
          <w:bCs/>
          <w:color w:val="000000"/>
          <w:sz w:val="56"/>
          <w:lang w:val="en-US"/>
        </w:rPr>
      </w:pPr>
      <w:r w:rsidRPr="00C34FD7">
        <w:rPr>
          <w:rFonts w:ascii="Arial" w:hAnsi="Arial" w:cs="Arial"/>
          <w:b/>
          <w:bCs/>
          <w:color w:val="000000"/>
          <w:sz w:val="56"/>
          <w:lang w:val="en-US"/>
        </w:rPr>
        <w:t>Redox couples: Instruction Sheet</w:t>
      </w:r>
    </w:p>
    <w:p w:rsidR="00D86E93" w:rsidRPr="00C34FD7" w:rsidRDefault="00D86E93">
      <w:pPr>
        <w:spacing w:before="60" w:after="60"/>
        <w:jc w:val="both"/>
        <w:rPr>
          <w:rFonts w:ascii="Arial" w:hAnsi="Arial" w:cs="Arial"/>
          <w:color w:val="000000"/>
          <w:sz w:val="20"/>
          <w:lang w:val="en-GB"/>
        </w:rPr>
      </w:pPr>
    </w:p>
    <w:p w:rsidR="00D86E93" w:rsidRPr="00C34FD7" w:rsidRDefault="00C34FD7">
      <w:pPr>
        <w:spacing w:before="60" w:after="60"/>
        <w:jc w:val="both"/>
        <w:rPr>
          <w:rFonts w:ascii="Arial" w:hAnsi="Arial" w:cs="Arial"/>
          <w:color w:val="000000"/>
          <w:sz w:val="28"/>
          <w:lang w:val="en-GB"/>
        </w:rPr>
      </w:pPr>
      <w:r w:rsidRPr="00C34FD7">
        <w:rPr>
          <w:rFonts w:ascii="Arial" w:hAnsi="Arial" w:cs="Arial"/>
          <w:color w:val="000000"/>
          <w:sz w:val="28"/>
          <w:lang w:val="en-GB"/>
        </w:rPr>
        <w:t>You need the following material (per group of 2 students):</w:t>
      </w:r>
    </w:p>
    <w:p w:rsidR="00E83249" w:rsidRPr="00AD3D3F" w:rsidRDefault="00E83249" w:rsidP="00E83249">
      <w:pPr>
        <w:ind w:left="284" w:hanging="284"/>
        <w:rPr>
          <w:rFonts w:ascii="Arial" w:hAnsi="Arial" w:cs="Arial"/>
          <w:color w:val="000000"/>
          <w:lang w:val="en-GB"/>
        </w:rPr>
      </w:pPr>
      <w:r w:rsidRPr="00AD3D3F">
        <w:rPr>
          <w:rFonts w:ascii="Arial" w:hAnsi="Arial" w:cs="Arial"/>
          <w:color w:val="000000"/>
          <w:lang w:val="en-GB"/>
        </w:rPr>
        <w:t>•</w:t>
      </w:r>
      <w:r w:rsidRPr="00AD3D3F">
        <w:rPr>
          <w:rFonts w:ascii="Arial" w:hAnsi="Arial" w:cs="Arial"/>
          <w:color w:val="000000"/>
          <w:lang w:val="en-GB"/>
        </w:rPr>
        <w:tab/>
        <w:t>2 pairs of safety glasses</w:t>
      </w:r>
    </w:p>
    <w:p w:rsidR="00D86E93" w:rsidRPr="00C34FD7" w:rsidRDefault="00D86E93" w:rsidP="00872A5C">
      <w:pPr>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1 metal strip of each of the following: copper, zinc, lead and silver</w:t>
      </w:r>
    </w:p>
    <w:p w:rsidR="00D86E93" w:rsidRPr="00C34FD7" w:rsidRDefault="00D86E93" w:rsidP="00872A5C">
      <w:pPr>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1 snap-on glass with a solution of each of the following:</w:t>
      </w:r>
      <w:r w:rsidRPr="00C34FD7">
        <w:rPr>
          <w:rFonts w:ascii="Arial" w:hAnsi="Arial" w:cs="Arial"/>
          <w:color w:val="000000"/>
          <w:lang w:val="en-GB"/>
        </w:rPr>
        <w:br/>
      </w:r>
      <w:r w:rsidRPr="00C34FD7">
        <w:rPr>
          <w:rFonts w:ascii="Arial" w:hAnsi="Arial" w:cs="Arial"/>
          <w:color w:val="000000"/>
          <w:lang w:val="en-US"/>
        </w:rPr>
        <w:t>Cu(NO</w:t>
      </w:r>
      <w:r w:rsidRPr="00C34FD7">
        <w:rPr>
          <w:rFonts w:ascii="Arial" w:hAnsi="Arial" w:cs="Arial"/>
          <w:color w:val="000000"/>
          <w:vertAlign w:val="subscript"/>
          <w:lang w:val="en-US"/>
        </w:rPr>
        <w:t>3</w:t>
      </w:r>
      <w:r w:rsidRPr="00C34FD7">
        <w:rPr>
          <w:rFonts w:ascii="Arial" w:hAnsi="Arial" w:cs="Arial"/>
          <w:color w:val="000000"/>
          <w:lang w:val="en-US"/>
        </w:rPr>
        <w:t>)</w:t>
      </w:r>
      <w:r w:rsidRPr="00C34FD7">
        <w:rPr>
          <w:rFonts w:ascii="Arial" w:hAnsi="Arial" w:cs="Arial"/>
          <w:color w:val="000000"/>
          <w:vertAlign w:val="subscript"/>
          <w:lang w:val="en-US"/>
        </w:rPr>
        <w:t>2</w:t>
      </w:r>
      <w:r w:rsidRPr="00C34FD7">
        <w:rPr>
          <w:rFonts w:ascii="Arial" w:hAnsi="Arial" w:cs="Arial"/>
          <w:color w:val="000000"/>
          <w:lang w:val="en-US"/>
        </w:rPr>
        <w:t xml:space="preserve"> 1.5 M, ZnSO</w:t>
      </w:r>
      <w:r w:rsidRPr="00C34FD7">
        <w:rPr>
          <w:rFonts w:ascii="Arial" w:hAnsi="Arial" w:cs="Arial"/>
          <w:color w:val="000000"/>
          <w:vertAlign w:val="subscript"/>
          <w:lang w:val="en-US"/>
        </w:rPr>
        <w:t>4</w:t>
      </w:r>
      <w:r w:rsidRPr="00C34FD7">
        <w:rPr>
          <w:rFonts w:ascii="Arial" w:hAnsi="Arial" w:cs="Arial"/>
          <w:color w:val="000000"/>
          <w:lang w:val="en-US"/>
        </w:rPr>
        <w:t xml:space="preserve"> 1 M, Pb(NO</w:t>
      </w:r>
      <w:r w:rsidRPr="00C34FD7">
        <w:rPr>
          <w:rFonts w:ascii="Arial" w:hAnsi="Arial" w:cs="Arial"/>
          <w:color w:val="000000"/>
          <w:vertAlign w:val="subscript"/>
          <w:lang w:val="en-US"/>
        </w:rPr>
        <w:t>3</w:t>
      </w:r>
      <w:r w:rsidRPr="00C34FD7">
        <w:rPr>
          <w:rFonts w:ascii="Arial" w:hAnsi="Arial" w:cs="Arial"/>
          <w:color w:val="000000"/>
          <w:lang w:val="en-US"/>
        </w:rPr>
        <w:t>)</w:t>
      </w:r>
      <w:r w:rsidRPr="00C34FD7">
        <w:rPr>
          <w:rFonts w:ascii="Arial" w:hAnsi="Arial" w:cs="Arial"/>
          <w:color w:val="000000"/>
          <w:vertAlign w:val="subscript"/>
          <w:lang w:val="en-US"/>
        </w:rPr>
        <w:t>2</w:t>
      </w:r>
      <w:r w:rsidRPr="00C34FD7">
        <w:rPr>
          <w:rFonts w:ascii="Arial" w:hAnsi="Arial" w:cs="Arial"/>
          <w:color w:val="000000"/>
          <w:lang w:val="en-US"/>
        </w:rPr>
        <w:t xml:space="preserve"> 1 M, AgNO</w:t>
      </w:r>
      <w:r w:rsidRPr="00C34FD7">
        <w:rPr>
          <w:rFonts w:ascii="Arial" w:hAnsi="Arial" w:cs="Arial"/>
          <w:color w:val="000000"/>
          <w:vertAlign w:val="subscript"/>
          <w:lang w:val="en-US"/>
        </w:rPr>
        <w:t>3</w:t>
      </w:r>
      <w:r w:rsidRPr="00C34FD7">
        <w:rPr>
          <w:rFonts w:ascii="Arial" w:hAnsi="Arial" w:cs="Arial"/>
          <w:color w:val="000000"/>
          <w:lang w:val="en-US"/>
        </w:rPr>
        <w:t xml:space="preserve"> 0.5 M</w:t>
      </w:r>
    </w:p>
    <w:p w:rsidR="00D86E93" w:rsidRPr="00C34FD7" w:rsidRDefault="00D86E93">
      <w:pPr>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1 plastic box</w:t>
      </w:r>
    </w:p>
    <w:p w:rsidR="00D86E93" w:rsidRPr="00C34FD7" w:rsidRDefault="00D86E93">
      <w:pPr>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1 piece of steel wool</w:t>
      </w:r>
    </w:p>
    <w:p w:rsidR="00D86E93" w:rsidRPr="00C34FD7" w:rsidRDefault="00D86E93" w:rsidP="00872A5C">
      <w:pPr>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paper towels</w:t>
      </w:r>
    </w:p>
    <w:p w:rsidR="00D86E93" w:rsidRPr="00C34FD7" w:rsidRDefault="00D86E93">
      <w:pPr>
        <w:ind w:left="284" w:hanging="284"/>
        <w:jc w:val="both"/>
        <w:rPr>
          <w:rFonts w:ascii="Arial" w:hAnsi="Arial" w:cs="Arial"/>
          <w:color w:val="000000"/>
          <w:sz w:val="16"/>
          <w:lang w:val="en-GB"/>
        </w:rPr>
      </w:pPr>
    </w:p>
    <w:p w:rsidR="00D86E93" w:rsidRPr="00C34FD7" w:rsidRDefault="00D86E93">
      <w:pPr>
        <w:spacing w:before="60" w:after="60"/>
        <w:jc w:val="both"/>
        <w:rPr>
          <w:rFonts w:ascii="Arial" w:hAnsi="Arial" w:cs="Arial"/>
          <w:color w:val="000000"/>
          <w:sz w:val="28"/>
          <w:lang w:val="en-GB"/>
        </w:rPr>
      </w:pPr>
      <w:r w:rsidRPr="00C34FD7">
        <w:rPr>
          <w:rFonts w:ascii="Arial" w:hAnsi="Arial" w:cs="Arial"/>
          <w:color w:val="000000"/>
          <w:sz w:val="28"/>
          <w:lang w:val="en-GB"/>
        </w:rPr>
        <w:t>Pay attention to the following:</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 xml:space="preserve">In the following experiments, you will dip different strips of metal in different metal salt solutions. The respective strip must be tarnish free before dipping. If it is not, clean it with the steel wool. Do this in the plastic box, so that </w:t>
      </w:r>
      <w:r w:rsidRPr="00C34FD7">
        <w:rPr>
          <w:rFonts w:ascii="Arial" w:hAnsi="Arial" w:cs="Arial"/>
          <w:bCs/>
          <w:color w:val="000000"/>
          <w:lang w:val="en-GB"/>
        </w:rPr>
        <w:t xml:space="preserve">no </w:t>
      </w:r>
      <w:r w:rsidRPr="00C34FD7">
        <w:rPr>
          <w:rFonts w:ascii="Arial" w:hAnsi="Arial" w:cs="Arial"/>
          <w:color w:val="000000"/>
          <w:lang w:val="en-GB"/>
        </w:rPr>
        <w:t>metal dust is spilled on the desktop. - After each experiment, dry the strip with a paper towel.</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In finely granulated form, all metals are black. During the following experiments, if a black layer develops on a metal strip that can be rubbed off with a paper towel, it is a metal.</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lang w:val="en-GB"/>
        </w:rPr>
        <w:t>•</w:t>
      </w:r>
      <w:r w:rsidRPr="00C34FD7">
        <w:rPr>
          <w:rFonts w:ascii="Arial" w:hAnsi="Arial" w:cs="Arial"/>
          <w:color w:val="000000"/>
          <w:lang w:val="en-GB"/>
        </w:rPr>
        <w:tab/>
        <w:t xml:space="preserve">Lead salt solutions and lead dust are poisonous. Silver nitrate is a strong oxidizing agent, which causes dark </w:t>
      </w:r>
      <w:r w:rsidRPr="00C34FD7">
        <w:rPr>
          <w:rFonts w:ascii="Arial" w:hAnsi="Arial" w:cs="Arial"/>
          <w:bCs/>
          <w:color w:val="000000"/>
          <w:lang w:val="en-GB"/>
        </w:rPr>
        <w:t>blotches</w:t>
      </w:r>
      <w:r w:rsidRPr="00C34FD7">
        <w:rPr>
          <w:rFonts w:ascii="Arial" w:hAnsi="Arial" w:cs="Arial"/>
          <w:color w:val="000000"/>
          <w:lang w:val="en-GB"/>
        </w:rPr>
        <w:t xml:space="preserve"> on the skin. Therefore you must wear safety glasses while working and wash away all possible chemical splashes immediately with water. Wash your hands when you have finished the experiments.</w:t>
      </w:r>
    </w:p>
    <w:p w:rsidR="00D86E93" w:rsidRPr="00C34FD7" w:rsidRDefault="00D86E93">
      <w:pPr>
        <w:ind w:left="284" w:hanging="284"/>
        <w:jc w:val="both"/>
        <w:rPr>
          <w:rFonts w:ascii="Arial" w:hAnsi="Arial" w:cs="Arial"/>
          <w:color w:val="000000"/>
          <w:sz w:val="16"/>
          <w:lang w:val="en-GB"/>
        </w:rPr>
      </w:pPr>
    </w:p>
    <w:p w:rsidR="00D86E93" w:rsidRPr="00C34FD7" w:rsidRDefault="00D86E93">
      <w:pPr>
        <w:spacing w:before="60" w:after="60"/>
        <w:jc w:val="both"/>
        <w:rPr>
          <w:rFonts w:ascii="Arial" w:hAnsi="Arial" w:cs="Arial"/>
          <w:color w:val="000000"/>
          <w:sz w:val="28"/>
          <w:lang w:val="en-GB"/>
        </w:rPr>
      </w:pPr>
      <w:r w:rsidRPr="00C34FD7">
        <w:rPr>
          <w:rFonts w:ascii="Arial" w:hAnsi="Arial" w:cs="Arial"/>
          <w:color w:val="000000"/>
          <w:sz w:val="28"/>
          <w:lang w:val="en-GB"/>
        </w:rPr>
        <w:t>Proceed as follows:</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szCs w:val="24"/>
          <w:lang w:val="en-GB"/>
        </w:rPr>
        <w:sym w:font="Wingdings" w:char="F081"/>
      </w:r>
      <w:r w:rsidRPr="00C34FD7">
        <w:rPr>
          <w:rFonts w:ascii="Arial" w:hAnsi="Arial" w:cs="Arial"/>
          <w:color w:val="000000"/>
          <w:lang w:val="en-GB"/>
        </w:rPr>
        <w:tab/>
        <w:t>Dip the zinc strip in the copper sulphate solution. What do you observe? How can you explain your observation?</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szCs w:val="24"/>
        </w:rPr>
        <w:sym w:font="Wingdings" w:char="F082"/>
      </w:r>
      <w:r w:rsidRPr="00C34FD7">
        <w:rPr>
          <w:rFonts w:ascii="Arial" w:hAnsi="Arial" w:cs="Arial"/>
          <w:color w:val="000000"/>
          <w:lang w:val="en-US"/>
        </w:rPr>
        <w:tab/>
      </w:r>
      <w:r w:rsidRPr="00C34FD7">
        <w:rPr>
          <w:rFonts w:ascii="Arial" w:hAnsi="Arial" w:cs="Arial"/>
          <w:color w:val="000000"/>
          <w:lang w:val="en-GB"/>
        </w:rPr>
        <w:t>Write down the equation for the reaction which you have observed. Omit all the part</w:t>
      </w:r>
      <w:r w:rsidRPr="00C34FD7">
        <w:rPr>
          <w:rFonts w:ascii="Arial" w:hAnsi="Arial" w:cs="Arial"/>
          <w:color w:val="000000"/>
          <w:lang w:val="en-GB"/>
        </w:rPr>
        <w:t>i</w:t>
      </w:r>
      <w:r w:rsidRPr="00C34FD7">
        <w:rPr>
          <w:rFonts w:ascii="Arial" w:hAnsi="Arial" w:cs="Arial"/>
          <w:color w:val="000000"/>
          <w:lang w:val="en-GB"/>
        </w:rPr>
        <w:t>cles that do not take part in the reaction!</w:t>
      </w:r>
    </w:p>
    <w:p w:rsidR="00D86E93" w:rsidRPr="00C34FD7" w:rsidRDefault="00D86E93">
      <w:pPr>
        <w:widowControl w:val="0"/>
        <w:spacing w:before="60" w:after="60"/>
        <w:ind w:left="284" w:hanging="284"/>
        <w:jc w:val="both"/>
        <w:rPr>
          <w:rFonts w:ascii="Arial" w:hAnsi="Arial" w:cs="Arial"/>
          <w:color w:val="000000"/>
          <w:lang w:val="en-GB"/>
        </w:rPr>
      </w:pPr>
      <w:r w:rsidRPr="00C34FD7">
        <w:rPr>
          <w:rFonts w:ascii="Arial" w:hAnsi="Arial" w:cs="Arial"/>
          <w:color w:val="000000"/>
          <w:szCs w:val="24"/>
        </w:rPr>
        <w:sym w:font="Wingdings" w:char="F083"/>
      </w:r>
      <w:r w:rsidRPr="00C34FD7">
        <w:rPr>
          <w:rFonts w:ascii="Arial" w:hAnsi="Arial" w:cs="Arial"/>
          <w:color w:val="000000"/>
          <w:lang w:val="en-US"/>
        </w:rPr>
        <w:tab/>
      </w:r>
      <w:r w:rsidRPr="00C34FD7">
        <w:rPr>
          <w:rFonts w:ascii="Arial" w:hAnsi="Arial" w:cs="Arial"/>
          <w:color w:val="000000"/>
          <w:lang w:val="en-GB"/>
        </w:rPr>
        <w:t xml:space="preserve">Dip the copper strip in the zinc sulphate solution. What do you observe? What is the explanation? - Complete the reaction equation from </w:t>
      </w:r>
      <w:r w:rsidRPr="00C34FD7">
        <w:rPr>
          <w:rFonts w:ascii="Arial" w:hAnsi="Arial" w:cs="Arial"/>
          <w:color w:val="000000"/>
          <w:szCs w:val="24"/>
        </w:rPr>
        <w:sym w:font="Wingdings" w:char="F082"/>
      </w:r>
      <w:r w:rsidRPr="00C34FD7">
        <w:rPr>
          <w:rFonts w:ascii="Arial" w:hAnsi="Arial" w:cs="Arial"/>
          <w:color w:val="000000"/>
          <w:lang w:val="en-GB"/>
        </w:rPr>
        <w:t xml:space="preserve"> with the arrow for the reverse reaction (</w:t>
      </w:r>
      <w:r w:rsidRPr="00C34FD7">
        <w:rPr>
          <w:rFonts w:ascii="Arial" w:hAnsi="Arial" w:cs="Arial"/>
          <w:color w:val="000000"/>
        </w:rPr>
        <w:object w:dxaOrig="1280" w:dyaOrig="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8.4pt" o:ole="">
            <v:imagedata r:id="rId6" o:title=""/>
          </v:shape>
          <o:OLEObject Type="Embed" ProgID="ChemDraw.Document.6.0" ShapeID="_x0000_i1025" DrawAspect="Content" ObjectID="_1360603930" r:id="rId7"/>
        </w:object>
      </w:r>
      <w:r w:rsidRPr="00C34FD7">
        <w:rPr>
          <w:rFonts w:ascii="Arial" w:hAnsi="Arial" w:cs="Arial"/>
          <w:color w:val="000000"/>
          <w:lang w:val="en-US"/>
        </w:rPr>
        <w:t>).</w:t>
      </w:r>
      <w:r w:rsidRPr="00C34FD7">
        <w:rPr>
          <w:rFonts w:ascii="Arial" w:hAnsi="Arial" w:cs="Arial"/>
          <w:color w:val="000000"/>
          <w:lang w:val="en-GB"/>
        </w:rPr>
        <w:t xml:space="preserve"> To which side does the equilibrium lie?</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szCs w:val="24"/>
        </w:rPr>
        <w:sym w:font="Wingdings" w:char="F084"/>
      </w:r>
      <w:r w:rsidRPr="00C34FD7">
        <w:rPr>
          <w:rFonts w:ascii="Arial" w:hAnsi="Arial" w:cs="Arial"/>
          <w:color w:val="000000"/>
          <w:lang w:val="en-US"/>
        </w:rPr>
        <w:tab/>
      </w:r>
      <w:r w:rsidRPr="00C34FD7">
        <w:rPr>
          <w:rFonts w:ascii="Arial" w:hAnsi="Arial" w:cs="Arial"/>
          <w:color w:val="000000"/>
          <w:lang w:val="en-GB"/>
        </w:rPr>
        <w:t xml:space="preserve">Which is the stronger </w:t>
      </w:r>
      <w:r w:rsidRPr="00C34FD7">
        <w:rPr>
          <w:rFonts w:ascii="Arial" w:hAnsi="Arial" w:cs="Arial"/>
          <w:bCs/>
          <w:color w:val="000000"/>
          <w:lang w:val="en-GB"/>
        </w:rPr>
        <w:t>oxidizing agent</w:t>
      </w:r>
      <w:r w:rsidRPr="00C34FD7">
        <w:rPr>
          <w:rFonts w:ascii="Arial" w:hAnsi="Arial" w:cs="Arial"/>
          <w:color w:val="000000"/>
          <w:lang w:val="en-GB"/>
        </w:rPr>
        <w:t xml:space="preserve"> (= the more electron-accepting particle): Cu</w:t>
      </w:r>
      <w:r w:rsidRPr="00C34FD7">
        <w:rPr>
          <w:rFonts w:ascii="Arial" w:hAnsi="Arial" w:cs="Arial"/>
          <w:color w:val="000000"/>
          <w:vertAlign w:val="superscript"/>
          <w:lang w:val="en-GB"/>
        </w:rPr>
        <w:t>2+</w:t>
      </w:r>
      <w:r w:rsidRPr="00C34FD7">
        <w:rPr>
          <w:rFonts w:ascii="Arial" w:hAnsi="Arial" w:cs="Arial"/>
          <w:color w:val="000000"/>
          <w:lang w:val="en-GB"/>
        </w:rPr>
        <w:t xml:space="preserve"> or Zn</w:t>
      </w:r>
      <w:r w:rsidRPr="00C34FD7">
        <w:rPr>
          <w:rFonts w:ascii="Arial" w:hAnsi="Arial" w:cs="Arial"/>
          <w:color w:val="000000"/>
          <w:vertAlign w:val="superscript"/>
          <w:lang w:val="en-GB"/>
        </w:rPr>
        <w:t>2+</w:t>
      </w:r>
      <w:r w:rsidRPr="00C34FD7">
        <w:rPr>
          <w:rFonts w:ascii="Arial" w:hAnsi="Arial" w:cs="Arial"/>
          <w:color w:val="000000"/>
          <w:lang w:val="en-GB"/>
        </w:rPr>
        <w:t xml:space="preserve">? Which is the stronger </w:t>
      </w:r>
      <w:r w:rsidRPr="00C34FD7">
        <w:rPr>
          <w:rFonts w:ascii="Arial" w:hAnsi="Arial" w:cs="Arial"/>
          <w:bCs/>
          <w:color w:val="000000"/>
          <w:lang w:val="en-GB"/>
        </w:rPr>
        <w:t>reducing agent</w:t>
      </w:r>
      <w:r w:rsidRPr="00C34FD7">
        <w:rPr>
          <w:rFonts w:ascii="Arial" w:hAnsi="Arial" w:cs="Arial"/>
          <w:color w:val="000000"/>
          <w:lang w:val="en-GB"/>
        </w:rPr>
        <w:t xml:space="preserve"> (= the more electron-donating particle): Cu or Zn?</w:t>
      </w:r>
    </w:p>
    <w:p w:rsidR="00D86E93" w:rsidRPr="00C34FD7" w:rsidRDefault="00D86E93">
      <w:pPr>
        <w:spacing w:before="60" w:after="240"/>
        <w:ind w:left="284" w:hanging="284"/>
        <w:jc w:val="both"/>
        <w:rPr>
          <w:rFonts w:ascii="Arial" w:hAnsi="Arial" w:cs="Arial"/>
          <w:color w:val="000000"/>
          <w:lang w:val="en-GB"/>
        </w:rPr>
      </w:pPr>
      <w:r w:rsidRPr="00C34FD7">
        <w:rPr>
          <w:rFonts w:ascii="Arial" w:hAnsi="Arial" w:cs="Arial"/>
          <w:color w:val="000000"/>
          <w:szCs w:val="24"/>
        </w:rPr>
        <w:sym w:font="Wingdings" w:char="F085"/>
      </w:r>
      <w:r w:rsidRPr="00C34FD7">
        <w:rPr>
          <w:rFonts w:ascii="Arial" w:hAnsi="Arial" w:cs="Arial"/>
          <w:color w:val="000000"/>
          <w:lang w:val="en-GB"/>
        </w:rPr>
        <w:tab/>
        <w:t>Cu and Cu</w:t>
      </w:r>
      <w:r w:rsidRPr="00C34FD7">
        <w:rPr>
          <w:rFonts w:ascii="Arial" w:hAnsi="Arial" w:cs="Arial"/>
          <w:color w:val="000000"/>
          <w:vertAlign w:val="superscript"/>
          <w:lang w:val="en-GB"/>
        </w:rPr>
        <w:t>2+</w:t>
      </w:r>
      <w:r w:rsidRPr="00C34FD7">
        <w:rPr>
          <w:rFonts w:ascii="Arial" w:hAnsi="Arial" w:cs="Arial"/>
          <w:color w:val="000000"/>
          <w:lang w:val="en-GB"/>
        </w:rPr>
        <w:t xml:space="preserve"> form a so called redox couple, likewise Zn und Zn</w:t>
      </w:r>
      <w:r w:rsidRPr="00C34FD7">
        <w:rPr>
          <w:rFonts w:ascii="Arial" w:hAnsi="Arial" w:cs="Arial"/>
          <w:color w:val="000000"/>
          <w:vertAlign w:val="superscript"/>
          <w:lang w:val="en-GB"/>
        </w:rPr>
        <w:t>2+</w:t>
      </w:r>
      <w:r w:rsidRPr="00C34FD7">
        <w:rPr>
          <w:rFonts w:ascii="Arial" w:hAnsi="Arial" w:cs="Arial"/>
          <w:color w:val="000000"/>
          <w:lang w:val="en-GB"/>
        </w:rPr>
        <w:t>. You have co</w:t>
      </w:r>
      <w:r w:rsidRPr="00C34FD7">
        <w:rPr>
          <w:rFonts w:ascii="Arial" w:hAnsi="Arial" w:cs="Arial"/>
          <w:color w:val="000000"/>
          <w:lang w:val="en-GB"/>
        </w:rPr>
        <w:t>m</w:t>
      </w:r>
      <w:r w:rsidRPr="00C34FD7">
        <w:rPr>
          <w:rFonts w:ascii="Arial" w:hAnsi="Arial" w:cs="Arial"/>
          <w:color w:val="000000"/>
          <w:lang w:val="en-GB"/>
        </w:rPr>
        <w:t>pared both these redox couples in terms of strength of the oxidizing and reducing agents. Now also compare with the redox couples Pb/Pb</w:t>
      </w:r>
      <w:r w:rsidRPr="00C34FD7">
        <w:rPr>
          <w:rFonts w:ascii="Arial" w:hAnsi="Arial" w:cs="Arial"/>
          <w:color w:val="000000"/>
          <w:vertAlign w:val="superscript"/>
          <w:lang w:val="en-GB"/>
        </w:rPr>
        <w:t>2+</w:t>
      </w:r>
      <w:r w:rsidRPr="00C34FD7">
        <w:rPr>
          <w:rFonts w:ascii="Arial" w:hAnsi="Arial" w:cs="Arial"/>
          <w:color w:val="000000"/>
          <w:lang w:val="en-GB"/>
        </w:rPr>
        <w:t xml:space="preserve"> and Ag/Ag</w:t>
      </w:r>
      <w:r w:rsidRPr="00C34FD7">
        <w:rPr>
          <w:rFonts w:ascii="Arial" w:hAnsi="Arial" w:cs="Arial"/>
          <w:color w:val="000000"/>
          <w:vertAlign w:val="superscript"/>
          <w:lang w:val="en-GB"/>
        </w:rPr>
        <w:t>+</w:t>
      </w:r>
      <w:r w:rsidRPr="00C34FD7">
        <w:rPr>
          <w:rFonts w:ascii="Arial" w:hAnsi="Arial" w:cs="Arial"/>
          <w:color w:val="000000"/>
          <w:lang w:val="en-GB"/>
        </w:rPr>
        <w:t>. For this, check all combinations of metals with metal salt solutions for possible reactions (as long as you have not already checked them) and enter the results in the following t</w:t>
      </w:r>
      <w:r w:rsidRPr="00C34FD7">
        <w:rPr>
          <w:rFonts w:ascii="Arial" w:hAnsi="Arial" w:cs="Arial"/>
          <w:color w:val="000000"/>
          <w:lang w:val="en-GB"/>
        </w:rPr>
        <w:t>a</w:t>
      </w:r>
      <w:r w:rsidRPr="00C34FD7">
        <w:rPr>
          <w:rFonts w:ascii="Arial" w:hAnsi="Arial" w:cs="Arial"/>
          <w:color w:val="000000"/>
          <w:lang w:val="en-GB"/>
        </w:rPr>
        <w:t>ble.</w:t>
      </w:r>
    </w:p>
    <w:p w:rsidR="00D86E93" w:rsidRPr="00C34FD7" w:rsidRDefault="00C34FD7" w:rsidP="00C34FD7">
      <w:pPr>
        <w:ind w:left="284" w:hanging="284"/>
        <w:jc w:val="both"/>
        <w:rPr>
          <w:rFonts w:ascii="Arial" w:hAnsi="Arial" w:cs="Arial"/>
          <w:color w:val="000000"/>
          <w:sz w:val="16"/>
          <w:szCs w:val="16"/>
          <w:lang w:val="en-GB"/>
        </w:rPr>
      </w:pPr>
      <w:r>
        <w:rPr>
          <w:rFonts w:ascii="Arial" w:hAnsi="Arial" w:cs="Arial"/>
          <w:color w:val="000000"/>
          <w:sz w:val="4"/>
          <w:szCs w:val="4"/>
          <w:lang w:val="en-GB"/>
        </w:rPr>
        <w:br w:type="page"/>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828"/>
        <w:gridCol w:w="1828"/>
        <w:gridCol w:w="1828"/>
        <w:gridCol w:w="1828"/>
        <w:gridCol w:w="1828"/>
      </w:tblGrid>
      <w:tr w:rsidR="00D86E93" w:rsidRPr="00C34FD7">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br w:type="page"/>
            </w:r>
          </w:p>
        </w:tc>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Zn</w:t>
            </w:r>
          </w:p>
        </w:tc>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Pb</w:t>
            </w:r>
          </w:p>
        </w:tc>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Cu</w:t>
            </w:r>
          </w:p>
        </w:tc>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Ag</w:t>
            </w:r>
          </w:p>
        </w:tc>
      </w:tr>
      <w:tr w:rsidR="00D86E93" w:rsidRPr="00C34FD7">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Zn</w:t>
            </w:r>
            <w:r w:rsidRPr="00C34FD7">
              <w:rPr>
                <w:rFonts w:ascii="Arial" w:hAnsi="Arial" w:cs="Arial"/>
                <w:color w:val="000000"/>
                <w:vertAlign w:val="superscript"/>
                <w:lang w:val="en-GB"/>
              </w:rPr>
              <w:t>2+</w:t>
            </w: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r>
      <w:tr w:rsidR="00D86E93" w:rsidRPr="00C34FD7">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Pb</w:t>
            </w:r>
            <w:r w:rsidRPr="00C34FD7">
              <w:rPr>
                <w:rFonts w:ascii="Arial" w:hAnsi="Arial" w:cs="Arial"/>
                <w:color w:val="000000"/>
                <w:vertAlign w:val="superscript"/>
                <w:lang w:val="en-GB"/>
              </w:rPr>
              <w:t>2+</w:t>
            </w: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r>
      <w:tr w:rsidR="00D86E93" w:rsidRPr="00C34FD7">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Cu</w:t>
            </w:r>
            <w:r w:rsidRPr="00C34FD7">
              <w:rPr>
                <w:rFonts w:ascii="Arial" w:hAnsi="Arial" w:cs="Arial"/>
                <w:color w:val="000000"/>
                <w:vertAlign w:val="superscript"/>
                <w:lang w:val="en-GB"/>
              </w:rPr>
              <w:t>2+</w:t>
            </w: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r>
      <w:tr w:rsidR="00D86E93" w:rsidRPr="00C34FD7">
        <w:tc>
          <w:tcPr>
            <w:tcW w:w="1828" w:type="dxa"/>
          </w:tcPr>
          <w:p w:rsidR="00D86E93" w:rsidRPr="00C34FD7" w:rsidRDefault="00D86E93">
            <w:pPr>
              <w:spacing w:before="60" w:after="60"/>
              <w:rPr>
                <w:rFonts w:ascii="Arial" w:hAnsi="Arial" w:cs="Arial"/>
                <w:color w:val="000000"/>
                <w:lang w:val="en-GB"/>
              </w:rPr>
            </w:pPr>
            <w:r w:rsidRPr="00C34FD7">
              <w:rPr>
                <w:rFonts w:ascii="Arial" w:hAnsi="Arial" w:cs="Arial"/>
                <w:color w:val="000000"/>
                <w:lang w:val="en-GB"/>
              </w:rPr>
              <w:t>Ag</w:t>
            </w:r>
            <w:r w:rsidRPr="00C34FD7">
              <w:rPr>
                <w:rFonts w:ascii="Arial" w:hAnsi="Arial" w:cs="Arial"/>
                <w:color w:val="000000"/>
                <w:vertAlign w:val="superscript"/>
                <w:lang w:val="en-GB"/>
              </w:rPr>
              <w:t>+</w:t>
            </w: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c>
          <w:tcPr>
            <w:tcW w:w="1828" w:type="dxa"/>
          </w:tcPr>
          <w:p w:rsidR="00D86E93" w:rsidRPr="00C34FD7" w:rsidRDefault="00D86E93">
            <w:pPr>
              <w:spacing w:before="60" w:after="60"/>
              <w:rPr>
                <w:rFonts w:ascii="Arial" w:hAnsi="Arial" w:cs="Arial"/>
                <w:color w:val="000000"/>
                <w:lang w:val="en-GB"/>
              </w:rPr>
            </w:pPr>
          </w:p>
        </w:tc>
      </w:tr>
    </w:tbl>
    <w:p w:rsidR="00D86E93" w:rsidRPr="00C34FD7" w:rsidRDefault="00D86E93">
      <w:pPr>
        <w:spacing w:before="240" w:after="60"/>
        <w:ind w:left="284" w:hanging="284"/>
        <w:jc w:val="both"/>
        <w:rPr>
          <w:rFonts w:ascii="Arial" w:hAnsi="Arial" w:cs="Arial"/>
          <w:color w:val="000000"/>
          <w:lang w:val="en-GB"/>
        </w:rPr>
      </w:pPr>
      <w:r w:rsidRPr="00C34FD7">
        <w:rPr>
          <w:rFonts w:ascii="Arial" w:hAnsi="Arial" w:cs="Arial"/>
          <w:color w:val="000000"/>
          <w:szCs w:val="24"/>
        </w:rPr>
        <w:sym w:font="Wingdings" w:char="F086"/>
      </w:r>
      <w:r w:rsidRPr="00C34FD7">
        <w:rPr>
          <w:rFonts w:ascii="Arial" w:hAnsi="Arial" w:cs="Arial"/>
          <w:color w:val="000000"/>
          <w:lang w:val="en-GB"/>
        </w:rPr>
        <w:tab/>
        <w:t>Write down the 4 redox couples one below the other, putting them in order of increa</w:t>
      </w:r>
      <w:r w:rsidRPr="00C34FD7">
        <w:rPr>
          <w:rFonts w:ascii="Arial" w:hAnsi="Arial" w:cs="Arial"/>
          <w:color w:val="000000"/>
          <w:lang w:val="en-GB"/>
        </w:rPr>
        <w:t>s</w:t>
      </w:r>
      <w:r w:rsidRPr="00C34FD7">
        <w:rPr>
          <w:rFonts w:ascii="Arial" w:hAnsi="Arial" w:cs="Arial"/>
          <w:color w:val="000000"/>
          <w:lang w:val="en-GB"/>
        </w:rPr>
        <w:t>ing strength of the reducing agent. In each case, write the reducing agent on the left, with the appropriate oxidizing agent on the right. You obtain a so-called activity s</w:t>
      </w:r>
      <w:r w:rsidRPr="00C34FD7">
        <w:rPr>
          <w:rFonts w:ascii="Arial" w:hAnsi="Arial" w:cs="Arial"/>
          <w:color w:val="000000"/>
          <w:lang w:val="en-GB"/>
        </w:rPr>
        <w:t>e</w:t>
      </w:r>
      <w:r w:rsidRPr="00C34FD7">
        <w:rPr>
          <w:rFonts w:ascii="Arial" w:hAnsi="Arial" w:cs="Arial"/>
          <w:color w:val="000000"/>
          <w:lang w:val="en-GB"/>
        </w:rPr>
        <w:t>ries.</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szCs w:val="24"/>
        </w:rPr>
        <w:sym w:font="Wingdings" w:char="F087"/>
      </w:r>
      <w:r w:rsidRPr="00C34FD7">
        <w:rPr>
          <w:rFonts w:ascii="Arial" w:hAnsi="Arial" w:cs="Arial"/>
          <w:color w:val="000000"/>
          <w:lang w:val="en-GB"/>
        </w:rPr>
        <w:tab/>
        <w:t>Your teacher will provide you with an activity series which contains a greater number of redox couples. Look at the redox couples there that you already know.</w:t>
      </w:r>
    </w:p>
    <w:p w:rsidR="00D86E93" w:rsidRPr="00C34FD7" w:rsidRDefault="00D86E93">
      <w:pPr>
        <w:spacing w:before="60" w:after="60"/>
        <w:ind w:left="284" w:hanging="284"/>
        <w:jc w:val="both"/>
        <w:rPr>
          <w:rFonts w:ascii="Arial" w:hAnsi="Arial" w:cs="Arial"/>
          <w:color w:val="000000"/>
          <w:lang w:val="en-GB"/>
        </w:rPr>
      </w:pPr>
      <w:r w:rsidRPr="00C34FD7">
        <w:rPr>
          <w:rFonts w:ascii="Arial" w:hAnsi="Arial" w:cs="Arial"/>
          <w:color w:val="000000"/>
          <w:szCs w:val="24"/>
          <w:lang w:val="en-GB"/>
        </w:rPr>
        <w:sym w:font="Wingdings" w:char="F088"/>
      </w:r>
      <w:r w:rsidRPr="00C34FD7">
        <w:rPr>
          <w:rFonts w:ascii="Arial" w:hAnsi="Arial" w:cs="Arial"/>
          <w:color w:val="000000"/>
          <w:lang w:val="en-GB"/>
        </w:rPr>
        <w:tab/>
        <w:t>Clean and dry the metal strips and the plastic box. Put away all materials where they belong.</w:t>
      </w:r>
    </w:p>
    <w:sectPr w:rsidR="00D86E93" w:rsidRPr="00C34FD7" w:rsidSect="00E846BF">
      <w:headerReference w:type="default" r:id="rId8"/>
      <w:footerReference w:type="default" r:id="rId9"/>
      <w:headerReference w:type="first" r:id="rId10"/>
      <w:footerReference w:type="first" r:id="rId11"/>
      <w:footnotePr>
        <w:numFmt w:val="lowerLetter"/>
      </w:footnotePr>
      <w:pgSz w:w="11907" w:h="16840" w:code="9"/>
      <w:pgMar w:top="1418" w:right="1418" w:bottom="1418" w:left="1134"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79" w:rsidRDefault="00F56E79">
      <w:r>
        <w:separator/>
      </w:r>
    </w:p>
  </w:endnote>
  <w:endnote w:type="continuationSeparator" w:id="0">
    <w:p w:rsidR="00F56E79" w:rsidRDefault="00F56E7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Humnst BT">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93" w:rsidRPr="00161C21" w:rsidRDefault="00D86E93" w:rsidP="00E846BF">
    <w:pPr>
      <w:pStyle w:val="Fuzeile"/>
      <w:tabs>
        <w:tab w:val="clear" w:pos="4536"/>
        <w:tab w:val="clear" w:pos="9072"/>
        <w:tab w:val="right" w:pos="9356"/>
      </w:tabs>
      <w:rPr>
        <w:rFonts w:ascii="Arial" w:hAnsi="Arial" w:cs="Arial"/>
        <w:sz w:val="20"/>
      </w:rPr>
    </w:pPr>
  </w:p>
  <w:p w:rsidR="00D86E93" w:rsidRPr="00161C21" w:rsidRDefault="00D86E93" w:rsidP="00E846BF">
    <w:pPr>
      <w:pStyle w:val="Fuzeile"/>
      <w:pBdr>
        <w:top w:val="single" w:sz="6" w:space="1" w:color="auto"/>
      </w:pBdr>
      <w:tabs>
        <w:tab w:val="clear" w:pos="4536"/>
        <w:tab w:val="clear" w:pos="9072"/>
        <w:tab w:val="right" w:pos="9356"/>
      </w:tabs>
      <w:rPr>
        <w:rFonts w:ascii="Arial" w:hAnsi="Arial" w:cs="Arial"/>
        <w:sz w:val="20"/>
      </w:rPr>
    </w:pPr>
  </w:p>
  <w:p w:rsidR="00D86E93" w:rsidRPr="00E846BF" w:rsidRDefault="00D86E93" w:rsidP="00E846BF">
    <w:pPr>
      <w:pStyle w:val="Fuzeile"/>
      <w:tabs>
        <w:tab w:val="clear" w:pos="4536"/>
        <w:tab w:val="clear" w:pos="9072"/>
        <w:tab w:val="center" w:pos="5387"/>
        <w:tab w:val="right" w:pos="9356"/>
      </w:tabs>
      <w:rPr>
        <w:rFonts w:ascii="Arial" w:hAnsi="Arial" w:cs="Arial"/>
        <w:sz w:val="20"/>
      </w:rPr>
    </w:pPr>
    <w:r w:rsidRPr="00161C21">
      <w:rPr>
        <w:rFonts w:ascii="Arial" w:hAnsi="Arial" w:cs="Arial"/>
        <w:sz w:val="20"/>
      </w:rPr>
      <w:t>©  Paul Kaeser, Kantonsschule Baden</w:t>
    </w:r>
    <w:r w:rsidRPr="00161C21">
      <w:rPr>
        <w:rFonts w:ascii="Arial" w:hAnsi="Arial" w:cs="Arial"/>
        <w:sz w:val="20"/>
      </w:rPr>
      <w:tab/>
    </w:r>
    <w:r>
      <w:rPr>
        <w:rFonts w:ascii="Arial" w:hAnsi="Arial" w:cs="Arial"/>
        <w:sz w:val="20"/>
      </w:rPr>
      <w:t xml:space="preserve">Page </w:t>
    </w:r>
    <w:r w:rsidRPr="001B379B">
      <w:rPr>
        <w:rFonts w:ascii="Arial" w:hAnsi="Arial" w:cs="Arial"/>
        <w:sz w:val="20"/>
      </w:rPr>
      <w:fldChar w:fldCharType="begin"/>
    </w:r>
    <w:r w:rsidRPr="001B379B">
      <w:rPr>
        <w:rFonts w:ascii="Arial" w:hAnsi="Arial" w:cs="Arial"/>
        <w:sz w:val="20"/>
      </w:rPr>
      <w:instrText xml:space="preserve"> PAGE   \* MERGEFORMAT </w:instrText>
    </w:r>
    <w:r w:rsidRPr="001B379B">
      <w:rPr>
        <w:rFonts w:ascii="Arial" w:hAnsi="Arial" w:cs="Arial"/>
        <w:sz w:val="20"/>
      </w:rPr>
      <w:fldChar w:fldCharType="separate"/>
    </w:r>
    <w:r w:rsidR="00F862C7">
      <w:rPr>
        <w:rFonts w:ascii="Arial" w:hAnsi="Arial" w:cs="Arial"/>
        <w:noProof/>
        <w:sz w:val="20"/>
      </w:rPr>
      <w:t>1</w:t>
    </w:r>
    <w:r w:rsidRPr="001B379B">
      <w:rPr>
        <w:rFonts w:ascii="Arial" w:hAnsi="Arial" w:cs="Arial"/>
        <w:sz w:val="20"/>
      </w:rPr>
      <w:fldChar w:fldCharType="end"/>
    </w:r>
    <w:r>
      <w:rPr>
        <w:rFonts w:ascii="Arial" w:hAnsi="Arial" w:cs="Arial"/>
        <w:sz w:val="20"/>
      </w:rPr>
      <w:tab/>
    </w:r>
    <w:r w:rsidRPr="00161C21">
      <w:rPr>
        <w:rFonts w:ascii="Arial" w:hAnsi="Arial" w:cs="Arial"/>
        <w:sz w:val="20"/>
      </w:rPr>
      <w:t xml:space="preserve">Version </w:t>
    </w:r>
    <w:r>
      <w:rPr>
        <w:rFonts w:ascii="Arial" w:hAnsi="Arial" w:cs="Arial"/>
        <w:sz w:val="20"/>
      </w:rPr>
      <w:t>February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93" w:rsidRPr="00161C21" w:rsidRDefault="00D86E93" w:rsidP="00E846BF">
    <w:pPr>
      <w:pStyle w:val="Fuzeile"/>
      <w:tabs>
        <w:tab w:val="clear" w:pos="4536"/>
        <w:tab w:val="clear" w:pos="9072"/>
        <w:tab w:val="right" w:pos="9356"/>
      </w:tabs>
      <w:rPr>
        <w:rFonts w:ascii="Arial" w:hAnsi="Arial" w:cs="Arial"/>
        <w:sz w:val="20"/>
      </w:rPr>
    </w:pPr>
  </w:p>
  <w:p w:rsidR="00D86E93" w:rsidRPr="00161C21" w:rsidRDefault="00D86E93" w:rsidP="00E846BF">
    <w:pPr>
      <w:pStyle w:val="Fuzeile"/>
      <w:pBdr>
        <w:top w:val="single" w:sz="6" w:space="1" w:color="auto"/>
      </w:pBdr>
      <w:tabs>
        <w:tab w:val="clear" w:pos="4536"/>
        <w:tab w:val="clear" w:pos="9072"/>
        <w:tab w:val="right" w:pos="9356"/>
      </w:tabs>
      <w:rPr>
        <w:rFonts w:ascii="Arial" w:hAnsi="Arial" w:cs="Arial"/>
        <w:sz w:val="20"/>
      </w:rPr>
    </w:pPr>
  </w:p>
  <w:p w:rsidR="00D86E93" w:rsidRPr="00E846BF" w:rsidRDefault="00D86E93" w:rsidP="00E846BF">
    <w:pPr>
      <w:pStyle w:val="Fuzeile"/>
      <w:tabs>
        <w:tab w:val="clear" w:pos="4536"/>
        <w:tab w:val="clear" w:pos="9072"/>
        <w:tab w:val="center" w:pos="5387"/>
        <w:tab w:val="right" w:pos="9356"/>
      </w:tabs>
      <w:rPr>
        <w:rFonts w:ascii="Arial" w:hAnsi="Arial" w:cs="Arial"/>
        <w:sz w:val="20"/>
      </w:rPr>
    </w:pPr>
    <w:r w:rsidRPr="00161C21">
      <w:rPr>
        <w:rFonts w:ascii="Arial" w:hAnsi="Arial" w:cs="Arial"/>
        <w:sz w:val="20"/>
      </w:rPr>
      <w:t>©  Paul Kaeser, Kantonsschule Baden</w:t>
    </w:r>
    <w:r w:rsidRPr="00161C21">
      <w:rPr>
        <w:rFonts w:ascii="Arial" w:hAnsi="Arial" w:cs="Arial"/>
        <w:sz w:val="20"/>
      </w:rPr>
      <w:tab/>
    </w:r>
    <w:r>
      <w:rPr>
        <w:rFonts w:ascii="Arial" w:hAnsi="Arial" w:cs="Arial"/>
        <w:sz w:val="20"/>
      </w:rPr>
      <w:t xml:space="preserve">Page </w:t>
    </w:r>
    <w:r w:rsidRPr="001B379B">
      <w:rPr>
        <w:rFonts w:ascii="Arial" w:hAnsi="Arial" w:cs="Arial"/>
        <w:sz w:val="20"/>
      </w:rPr>
      <w:fldChar w:fldCharType="begin"/>
    </w:r>
    <w:r w:rsidRPr="001B379B">
      <w:rPr>
        <w:rFonts w:ascii="Arial" w:hAnsi="Arial" w:cs="Arial"/>
        <w:sz w:val="20"/>
      </w:rPr>
      <w:instrText xml:space="preserve"> PAGE   \* MERGEFORMAT </w:instrText>
    </w:r>
    <w:r w:rsidRPr="001B379B">
      <w:rPr>
        <w:rFonts w:ascii="Arial" w:hAnsi="Arial" w:cs="Arial"/>
        <w:sz w:val="20"/>
      </w:rPr>
      <w:fldChar w:fldCharType="separate"/>
    </w:r>
    <w:r>
      <w:rPr>
        <w:rFonts w:ascii="Arial" w:hAnsi="Arial" w:cs="Arial"/>
        <w:noProof/>
        <w:sz w:val="20"/>
      </w:rPr>
      <w:t>1</w:t>
    </w:r>
    <w:r w:rsidRPr="001B379B">
      <w:rPr>
        <w:rFonts w:ascii="Arial" w:hAnsi="Arial" w:cs="Arial"/>
        <w:sz w:val="20"/>
      </w:rPr>
      <w:fldChar w:fldCharType="end"/>
    </w:r>
    <w:r>
      <w:rPr>
        <w:rFonts w:ascii="Arial" w:hAnsi="Arial" w:cs="Arial"/>
        <w:sz w:val="20"/>
      </w:rPr>
      <w:tab/>
    </w:r>
    <w:r w:rsidRPr="00161C21">
      <w:rPr>
        <w:rFonts w:ascii="Arial" w:hAnsi="Arial" w:cs="Arial"/>
        <w:sz w:val="20"/>
      </w:rPr>
      <w:t xml:space="preserve">Version </w:t>
    </w:r>
    <w:r>
      <w:rPr>
        <w:rFonts w:ascii="Arial" w:hAnsi="Arial" w:cs="Arial"/>
        <w:sz w:val="20"/>
      </w:rPr>
      <w:t>February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79" w:rsidRDefault="00F56E79">
      <w:r>
        <w:separator/>
      </w:r>
    </w:p>
  </w:footnote>
  <w:footnote w:type="continuationSeparator" w:id="0">
    <w:p w:rsidR="00F56E79" w:rsidRDefault="00F5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93" w:rsidRDefault="00D86E93">
    <w:pPr>
      <w:pStyle w:val="Fuzeile"/>
      <w:tabs>
        <w:tab w:val="clear" w:pos="4536"/>
        <w:tab w:val="clear" w:pos="9072"/>
        <w:tab w:val="right" w:pos="9356"/>
      </w:tabs>
      <w:rPr>
        <w:rFonts w:ascii="ZapfHumnst BT" w:hAnsi="ZapfHumnst BT"/>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93" w:rsidRDefault="00D86E93">
    <w:pPr>
      <w:pStyle w:val="Fuzeile"/>
      <w:tabs>
        <w:tab w:val="clear" w:pos="4536"/>
        <w:tab w:val="clear" w:pos="9072"/>
        <w:tab w:val="right" w:pos="9356"/>
      </w:tabs>
      <w:rPr>
        <w:rFonts w:ascii="ZapfHumnst BT" w:hAnsi="ZapfHumnst BT"/>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numFmt w:val="lowerLette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190B"/>
    <w:rsid w:val="00095E2E"/>
    <w:rsid w:val="00161C21"/>
    <w:rsid w:val="001B379B"/>
    <w:rsid w:val="003131D0"/>
    <w:rsid w:val="003850BB"/>
    <w:rsid w:val="00477D70"/>
    <w:rsid w:val="00505E1F"/>
    <w:rsid w:val="0056642D"/>
    <w:rsid w:val="005E29C9"/>
    <w:rsid w:val="0065190B"/>
    <w:rsid w:val="006A3958"/>
    <w:rsid w:val="006D5323"/>
    <w:rsid w:val="00727C32"/>
    <w:rsid w:val="00766E2F"/>
    <w:rsid w:val="007A7692"/>
    <w:rsid w:val="00872A5C"/>
    <w:rsid w:val="008D3765"/>
    <w:rsid w:val="00925937"/>
    <w:rsid w:val="00927AD6"/>
    <w:rsid w:val="009546D3"/>
    <w:rsid w:val="00A903A8"/>
    <w:rsid w:val="00BB3F04"/>
    <w:rsid w:val="00BD3B26"/>
    <w:rsid w:val="00C01565"/>
    <w:rsid w:val="00C20114"/>
    <w:rsid w:val="00C32E0D"/>
    <w:rsid w:val="00C34FD7"/>
    <w:rsid w:val="00CD5969"/>
    <w:rsid w:val="00D15D4F"/>
    <w:rsid w:val="00D86E93"/>
    <w:rsid w:val="00E03715"/>
    <w:rsid w:val="00E157FF"/>
    <w:rsid w:val="00E53024"/>
    <w:rsid w:val="00E5583F"/>
    <w:rsid w:val="00E61B04"/>
    <w:rsid w:val="00E83249"/>
    <w:rsid w:val="00E846BF"/>
    <w:rsid w:val="00F56E79"/>
    <w:rsid w:val="00F862C7"/>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3024"/>
    <w:pPr>
      <w:overflowPunct w:val="0"/>
      <w:autoSpaceDE w:val="0"/>
      <w:autoSpaceDN w:val="0"/>
      <w:adjustRightInd w:val="0"/>
      <w:textAlignment w:val="baseline"/>
    </w:pPr>
    <w:rPr>
      <w:sz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E53024"/>
    <w:pPr>
      <w:tabs>
        <w:tab w:val="center" w:pos="4536"/>
        <w:tab w:val="right" w:pos="9072"/>
      </w:tabs>
    </w:pPr>
  </w:style>
  <w:style w:type="paragraph" w:styleId="Fuzeile">
    <w:name w:val="footer"/>
    <w:basedOn w:val="Standard"/>
    <w:link w:val="FuzeileZchn"/>
    <w:rsid w:val="00E53024"/>
    <w:pPr>
      <w:tabs>
        <w:tab w:val="center" w:pos="4536"/>
        <w:tab w:val="right" w:pos="9072"/>
      </w:tabs>
    </w:pPr>
  </w:style>
  <w:style w:type="character" w:styleId="Seitenzahl">
    <w:name w:val="page number"/>
    <w:basedOn w:val="Absatz-Standardschriftart"/>
    <w:rsid w:val="00E53024"/>
    <w:rPr>
      <w:rFonts w:cs="Times New Roman"/>
    </w:rPr>
  </w:style>
  <w:style w:type="paragraph" w:styleId="Funotentext">
    <w:name w:val="footnote text"/>
    <w:basedOn w:val="Standard"/>
    <w:semiHidden/>
    <w:rsid w:val="00E53024"/>
    <w:rPr>
      <w:sz w:val="20"/>
    </w:rPr>
  </w:style>
  <w:style w:type="character" w:styleId="Funotenzeichen">
    <w:name w:val="footnote reference"/>
    <w:basedOn w:val="Absatz-Standardschriftart"/>
    <w:semiHidden/>
    <w:rsid w:val="00E53024"/>
    <w:rPr>
      <w:rFonts w:cs="Times New Roman"/>
      <w:vertAlign w:val="superscript"/>
    </w:rPr>
  </w:style>
  <w:style w:type="paragraph" w:styleId="Sprechblasentext">
    <w:name w:val="Balloon Text"/>
    <w:basedOn w:val="Standard"/>
    <w:link w:val="SprechblasentextZchn"/>
    <w:rsid w:val="00477D70"/>
    <w:rPr>
      <w:rFonts w:ascii="Tahoma" w:hAnsi="Tahoma" w:cs="Tahoma"/>
      <w:sz w:val="16"/>
      <w:szCs w:val="16"/>
    </w:rPr>
  </w:style>
  <w:style w:type="character" w:customStyle="1" w:styleId="SprechblasentextZchn">
    <w:name w:val="Sprechblasentext Zchn"/>
    <w:basedOn w:val="Absatz-Standardschriftart"/>
    <w:link w:val="Sprechblasentext"/>
    <w:locked/>
    <w:rsid w:val="00477D70"/>
    <w:rPr>
      <w:rFonts w:ascii="Tahoma" w:hAnsi="Tahoma" w:cs="Tahoma"/>
      <w:sz w:val="16"/>
      <w:szCs w:val="16"/>
      <w:lang w:val="de-DE" w:eastAsia="de-DE"/>
    </w:rPr>
  </w:style>
  <w:style w:type="character" w:customStyle="1" w:styleId="FuzeileZchn">
    <w:name w:val="Fußzeile Zchn"/>
    <w:basedOn w:val="Absatz-Standardschriftart"/>
    <w:link w:val="Fuzeile"/>
    <w:locked/>
    <w:rsid w:val="00E846BF"/>
    <w:rPr>
      <w:rFonts w:cs="Times New Roman"/>
      <w:sz w:val="24"/>
      <w:lang w:val="de-DE" w:eastAsia="de-DE"/>
    </w:rPr>
  </w:style>
  <w:style w:type="character" w:styleId="Kommentarzeichen">
    <w:name w:val="annotation reference"/>
    <w:basedOn w:val="Absatz-Standardschriftart"/>
    <w:rsid w:val="005E29C9"/>
    <w:rPr>
      <w:rFonts w:cs="Times New Roman"/>
      <w:sz w:val="16"/>
      <w:szCs w:val="16"/>
    </w:rPr>
  </w:style>
  <w:style w:type="paragraph" w:styleId="Kommentartext">
    <w:name w:val="annotation text"/>
    <w:basedOn w:val="Standard"/>
    <w:link w:val="KommentartextZchn"/>
    <w:rsid w:val="005E29C9"/>
    <w:rPr>
      <w:sz w:val="20"/>
    </w:rPr>
  </w:style>
  <w:style w:type="character" w:customStyle="1" w:styleId="KommentartextZchn">
    <w:name w:val="Kommentartext Zchn"/>
    <w:basedOn w:val="Absatz-Standardschriftart"/>
    <w:link w:val="Kommentartext"/>
    <w:locked/>
    <w:rsid w:val="005E29C9"/>
    <w:rPr>
      <w:rFonts w:cs="Times New Roman"/>
      <w:lang w:val="de-DE" w:eastAsia="de-DE"/>
    </w:rPr>
  </w:style>
  <w:style w:type="paragraph" w:styleId="Kommentarthema">
    <w:name w:val="annotation subject"/>
    <w:basedOn w:val="Kommentartext"/>
    <w:next w:val="Kommentartext"/>
    <w:link w:val="KommentarthemaZchn"/>
    <w:rsid w:val="005E29C9"/>
    <w:rPr>
      <w:b/>
      <w:bCs/>
    </w:rPr>
  </w:style>
  <w:style w:type="character" w:customStyle="1" w:styleId="KommentarthemaZchn">
    <w:name w:val="Kommentarthema Zchn"/>
    <w:basedOn w:val="KommentartextZchn"/>
    <w:link w:val="Kommentarthema"/>
    <w:locked/>
    <w:rsid w:val="005E29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Aufgaben, Beispiele und zusätzliche Informationen zum Thema Säuren und saure Lüsungen:</vt:lpstr>
      <vt:lpstr>Aufgaben, Beispiele und zusätzliche Informationen zum Thema Säuren und saure Lüsungen:</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 Beispiele und zusätzliche Informationen zum Thema Säuren und saure Lüsungen:</dc:title>
  <dc:subject/>
  <dc:creator>Kaeser</dc:creator>
  <cp:keywords/>
  <dc:description/>
  <cp:lastModifiedBy>Paul Kaeser</cp:lastModifiedBy>
  <cp:revision>2</cp:revision>
  <cp:lastPrinted>2005-08-15T23:07:00Z</cp:lastPrinted>
  <dcterms:created xsi:type="dcterms:W3CDTF">2011-03-02T19:46:00Z</dcterms:created>
  <dcterms:modified xsi:type="dcterms:W3CDTF">2011-03-02T19:46:00Z</dcterms:modified>
</cp:coreProperties>
</file>