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AF1" w:rsidRPr="00C31A67" w:rsidRDefault="00D93D0D">
      <w:pPr>
        <w:pStyle w:val="Standard2"/>
        <w:tabs>
          <w:tab w:val="left" w:pos="680"/>
        </w:tabs>
        <w:rPr>
          <w:rFonts w:ascii="Helvetica" w:hAnsi="Helvetica"/>
          <w:b/>
          <w:sz w:val="32"/>
          <w:lang w:val="en-GB"/>
        </w:rPr>
      </w:pPr>
      <w:r>
        <w:rPr>
          <w:rFonts w:ascii="Arial" w:hAnsi="Arial"/>
          <w:noProof/>
          <w:sz w:val="20"/>
          <w:lang w:val="de-CH" w:eastAsia="de-CH"/>
        </w:rPr>
        <mc:AlternateContent>
          <mc:Choice Requires="wps">
            <w:drawing>
              <wp:anchor distT="0" distB="0" distL="114300" distR="114300" simplePos="0" relativeHeight="251658752" behindDoc="0" locked="0" layoutInCell="1" allowOverlap="1">
                <wp:simplePos x="0" y="0"/>
                <wp:positionH relativeFrom="column">
                  <wp:posOffset>1551305</wp:posOffset>
                </wp:positionH>
                <wp:positionV relativeFrom="paragraph">
                  <wp:posOffset>3100705</wp:posOffset>
                </wp:positionV>
                <wp:extent cx="0" cy="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0B1F" id="Line 1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15pt,244.15pt" to="122.15pt,2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IlW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fgJI0Va&#10;GNFOKI6yeW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"/>
            </w:pict>
          </mc:Fallback>
        </mc:AlternateContent>
      </w:r>
      <w:r>
        <w:rPr>
          <w:rFonts w:ascii="Arial" w:hAnsi="Arial"/>
          <w:noProof/>
          <w:sz w:val="20"/>
          <w:lang w:val="de-CH" w:eastAsia="de-CH"/>
        </w:rPr>
        <mc:AlternateContent>
          <mc:Choice Requires="wps">
            <w:drawing>
              <wp:anchor distT="0" distB="0" distL="114300" distR="114300" simplePos="0" relativeHeight="251657728" behindDoc="0" locked="0" layoutInCell="1" allowOverlap="1">
                <wp:simplePos x="0" y="0"/>
                <wp:positionH relativeFrom="column">
                  <wp:posOffset>1894205</wp:posOffset>
                </wp:positionH>
                <wp:positionV relativeFrom="paragraph">
                  <wp:posOffset>2757805</wp:posOffset>
                </wp:positionV>
                <wp:extent cx="0" cy="0"/>
                <wp:effectExtent l="0" t="0" r="0" b="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C0720" id="Line 1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15pt,217.15pt" to="149.15pt,2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"/>
            </w:pict>
          </mc:Fallback>
        </mc:AlternateContent>
      </w:r>
      <w:r w:rsidR="00A829FA" w:rsidRPr="00C31A67">
        <w:rPr>
          <w:rFonts w:ascii="Helvetica" w:hAnsi="Helvetica"/>
          <w:b/>
          <w:sz w:val="32"/>
          <w:lang w:val="en-GB"/>
        </w:rPr>
        <w:t>Synthesis of esters</w:t>
      </w:r>
      <w:r w:rsidR="00033AF1" w:rsidRPr="00C31A67">
        <w:rPr>
          <w:rFonts w:ascii="Helvetica" w:hAnsi="Helvetica"/>
          <w:b/>
          <w:sz w:val="32"/>
          <w:lang w:val="en-GB"/>
        </w:rPr>
        <w:t xml:space="preserve">: </w:t>
      </w:r>
      <w:r w:rsidR="00277EDD" w:rsidRPr="00C31A67">
        <w:rPr>
          <w:rFonts w:ascii="Helvetica" w:hAnsi="Helvetica"/>
          <w:b/>
          <w:sz w:val="32"/>
          <w:lang w:val="en-GB"/>
        </w:rPr>
        <w:t xml:space="preserve">natural and </w:t>
      </w:r>
      <w:r w:rsidR="00A829FA" w:rsidRPr="00C31A67">
        <w:rPr>
          <w:rFonts w:ascii="Helvetica" w:hAnsi="Helvetica"/>
          <w:b/>
          <w:sz w:val="32"/>
          <w:lang w:val="en-GB"/>
        </w:rPr>
        <w:t xml:space="preserve">artificial flavourings </w:t>
      </w:r>
    </w:p>
    <w:p w:rsidR="00442D98" w:rsidRPr="00C31A67" w:rsidRDefault="00442D98">
      <w:pPr>
        <w:pStyle w:val="Standard2"/>
        <w:tabs>
          <w:tab w:val="left" w:pos="680"/>
        </w:tabs>
        <w:rPr>
          <w:rFonts w:ascii="Helvetica" w:hAnsi="Helvetica"/>
          <w:b/>
          <w:sz w:val="32"/>
          <w:lang w:val="en-GB"/>
        </w:rPr>
      </w:pPr>
    </w:p>
    <w:tbl>
      <w:tblPr>
        <w:tblW w:w="9001" w:type="dxa"/>
        <w:tblLayout w:type="fixed"/>
        <w:tblCellMar>
          <w:left w:w="70" w:type="dxa"/>
          <w:right w:w="70" w:type="dxa"/>
        </w:tblCellMar>
        <w:tblLook w:val="0000" w:firstRow="0" w:lastRow="0" w:firstColumn="0" w:lastColumn="0" w:noHBand="0" w:noVBand="0"/>
      </w:tblPr>
      <w:tblGrid>
        <w:gridCol w:w="1488"/>
        <w:gridCol w:w="7513"/>
      </w:tblGrid>
      <w:tr w:rsidR="00033AF1" w:rsidRPr="00C31A67" w:rsidTr="0093292B">
        <w:tc>
          <w:tcPr>
            <w:tcW w:w="1488" w:type="dxa"/>
          </w:tcPr>
          <w:p w:rsidR="00033AF1" w:rsidRPr="00C31A67" w:rsidRDefault="00A85E3E">
            <w:pPr>
              <w:pStyle w:val="Standard2"/>
              <w:rPr>
                <w:sz w:val="20"/>
                <w:lang w:val="en-GB"/>
              </w:rPr>
            </w:pPr>
            <w:r w:rsidRPr="00C31A67">
              <w:rPr>
                <w:sz w:val="20"/>
                <w:lang w:val="en-GB"/>
              </w:rPr>
              <w:t xml:space="preserve"> </w:t>
            </w:r>
            <w:r w:rsidR="00033AF1" w:rsidRPr="00C31A67">
              <w:rPr>
                <w:sz w:val="20"/>
                <w:lang w:val="en-GB"/>
              </w:rPr>
              <w:t xml:space="preserve"> </w:t>
            </w:r>
          </w:p>
          <w:p w:rsidR="00033AF1" w:rsidRPr="00C31A67" w:rsidRDefault="00033AF1">
            <w:pPr>
              <w:pStyle w:val="Standard2"/>
              <w:rPr>
                <w:b/>
                <w:i/>
                <w:sz w:val="20"/>
                <w:lang w:val="en-GB"/>
              </w:rPr>
            </w:pPr>
            <w:r w:rsidRPr="00C31A67">
              <w:rPr>
                <w:sz w:val="20"/>
                <w:lang w:val="en-GB"/>
              </w:rPr>
              <w:t xml:space="preserve">  </w:t>
            </w:r>
            <w:r w:rsidR="00D93D0D">
              <w:rPr>
                <w:noProof/>
                <w:sz w:val="20"/>
                <w:lang w:val="de-CH" w:eastAsia="de-CH"/>
              </w:rPr>
              <w:drawing>
                <wp:inline distT="0" distB="0" distL="0" distR="0">
                  <wp:extent cx="594995" cy="509270"/>
                  <wp:effectExtent l="0" t="0" r="0" b="508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995" cy="509270"/>
                          </a:xfrm>
                          <a:prstGeom prst="rect">
                            <a:avLst/>
                          </a:prstGeom>
                          <a:noFill/>
                          <a:ln>
                            <a:noFill/>
                          </a:ln>
                        </pic:spPr>
                      </pic:pic>
                    </a:graphicData>
                  </a:graphic>
                </wp:inline>
              </w:drawing>
            </w:r>
          </w:p>
        </w:tc>
        <w:tc>
          <w:tcPr>
            <w:tcW w:w="7513" w:type="dxa"/>
          </w:tcPr>
          <w:p w:rsidR="00CB030F" w:rsidRPr="00C31A67" w:rsidRDefault="00CB030F" w:rsidP="008B41D9">
            <w:pPr>
              <w:pStyle w:val="Standard2"/>
              <w:jc w:val="both"/>
              <w:rPr>
                <w:rFonts w:ascii="Helvetica" w:hAnsi="Helvetica"/>
                <w:b/>
                <w:i/>
                <w:sz w:val="20"/>
                <w:lang w:val="en-GB"/>
              </w:rPr>
            </w:pPr>
            <w:r w:rsidRPr="00C31A67">
              <w:rPr>
                <w:rFonts w:ascii="Helvetica" w:hAnsi="Helvetica"/>
                <w:b/>
                <w:i/>
                <w:sz w:val="20"/>
                <w:lang w:val="en-GB"/>
              </w:rPr>
              <w:t xml:space="preserve">Safety Precautions: </w:t>
            </w:r>
          </w:p>
          <w:p w:rsidR="00CB030F" w:rsidRPr="00C31A67" w:rsidRDefault="00CB030F" w:rsidP="008B41D9">
            <w:pPr>
              <w:pStyle w:val="Standard2"/>
              <w:jc w:val="both"/>
              <w:rPr>
                <w:rFonts w:ascii="Helvetica" w:hAnsi="Helvetica"/>
                <w:sz w:val="20"/>
                <w:lang w:val="en-GB"/>
              </w:rPr>
            </w:pPr>
            <w:r w:rsidRPr="00C31A67">
              <w:rPr>
                <w:rFonts w:ascii="Helvetica" w:hAnsi="Helvetica"/>
                <w:sz w:val="20"/>
                <w:lang w:val="en-GB"/>
              </w:rPr>
              <w:t>Concentrated sul</w:t>
            </w:r>
            <w:r w:rsidR="006812C9" w:rsidRPr="00C31A67">
              <w:rPr>
                <w:rFonts w:ascii="Helvetica" w:hAnsi="Helvetica"/>
                <w:sz w:val="20"/>
                <w:lang w:val="en-GB"/>
              </w:rPr>
              <w:t>ph</w:t>
            </w:r>
            <w:r w:rsidRPr="00C31A67">
              <w:rPr>
                <w:rFonts w:ascii="Helvetica" w:hAnsi="Helvetica"/>
                <w:sz w:val="20"/>
                <w:lang w:val="en-GB"/>
              </w:rPr>
              <w:t>uric acid can cause extreme burns if spilled on skin or in eyes.</w:t>
            </w:r>
            <w:r w:rsidR="00A85E3E" w:rsidRPr="00C31A67">
              <w:rPr>
                <w:rFonts w:ascii="Helvetica" w:hAnsi="Helvetica"/>
                <w:sz w:val="20"/>
                <w:lang w:val="en-GB"/>
              </w:rPr>
              <w:t xml:space="preserve"> </w:t>
            </w:r>
          </w:p>
          <w:p w:rsidR="0093292B" w:rsidRPr="00C31A67" w:rsidRDefault="0093292B" w:rsidP="008B41D9">
            <w:pPr>
              <w:pStyle w:val="Standard2"/>
              <w:jc w:val="both"/>
              <w:rPr>
                <w:rFonts w:ascii="Helvetica" w:hAnsi="Helvetica"/>
                <w:sz w:val="20"/>
                <w:lang w:val="en-GB"/>
              </w:rPr>
            </w:pPr>
            <w:r w:rsidRPr="00C31A67">
              <w:rPr>
                <w:rFonts w:ascii="Helvetica" w:hAnsi="Helvetica"/>
                <w:sz w:val="20"/>
                <w:lang w:val="en-GB"/>
              </w:rPr>
              <w:t>A</w:t>
            </w:r>
            <w:r w:rsidR="00CB030F" w:rsidRPr="00C31A67">
              <w:rPr>
                <w:rFonts w:ascii="Helvetica" w:hAnsi="Helvetica"/>
                <w:sz w:val="20"/>
                <w:lang w:val="en-GB"/>
              </w:rPr>
              <w:t>lcohols</w:t>
            </w:r>
            <w:r w:rsidRPr="00C31A67">
              <w:rPr>
                <w:rFonts w:ascii="Helvetica" w:hAnsi="Helvetica"/>
                <w:sz w:val="20"/>
                <w:lang w:val="en-GB"/>
              </w:rPr>
              <w:t xml:space="preserve"> and </w:t>
            </w:r>
            <w:r w:rsidR="00E444FC">
              <w:rPr>
                <w:rFonts w:ascii="Helvetica" w:hAnsi="Helvetica"/>
                <w:sz w:val="20"/>
                <w:lang w:val="en-GB"/>
              </w:rPr>
              <w:t>c</w:t>
            </w:r>
            <w:r w:rsidRPr="00C31A67">
              <w:rPr>
                <w:rFonts w:ascii="Helvetica" w:hAnsi="Helvetica"/>
                <w:sz w:val="20"/>
                <w:lang w:val="en-GB"/>
              </w:rPr>
              <w:t>arbonic acids</w:t>
            </w:r>
            <w:r w:rsidR="00CB030F" w:rsidRPr="00C31A67">
              <w:rPr>
                <w:rFonts w:ascii="Helvetica" w:hAnsi="Helvetica"/>
                <w:sz w:val="20"/>
                <w:lang w:val="en-GB"/>
              </w:rPr>
              <w:t xml:space="preserve"> are somewhat flammable and they sho</w:t>
            </w:r>
            <w:r w:rsidRPr="00C31A67">
              <w:rPr>
                <w:rFonts w:ascii="Helvetica" w:hAnsi="Helvetica"/>
                <w:sz w:val="20"/>
                <w:lang w:val="en-GB"/>
              </w:rPr>
              <w:t>uld be kept away from flames.</w:t>
            </w:r>
          </w:p>
          <w:p w:rsidR="0093292B" w:rsidRPr="00C31A67" w:rsidRDefault="008D6BBB" w:rsidP="008B41D9">
            <w:pPr>
              <w:pStyle w:val="Standard2"/>
              <w:jc w:val="both"/>
              <w:rPr>
                <w:rFonts w:ascii="Helvetica" w:hAnsi="Helvetica"/>
                <w:b/>
                <w:i/>
                <w:sz w:val="20"/>
                <w:lang w:val="en-GB"/>
              </w:rPr>
            </w:pPr>
            <w:r w:rsidRPr="00C31A67">
              <w:rPr>
                <w:rFonts w:ascii="Helvetica" w:hAnsi="Helvetica"/>
                <w:b/>
                <w:sz w:val="20"/>
                <w:lang w:val="en-GB"/>
              </w:rPr>
              <w:sym w:font="Wingdings" w:char="F0E8"/>
            </w:r>
            <w:r w:rsidRPr="00C31A67">
              <w:rPr>
                <w:rFonts w:ascii="Helvetica" w:hAnsi="Helvetica"/>
                <w:b/>
                <w:i/>
                <w:sz w:val="20"/>
                <w:lang w:val="en-GB"/>
              </w:rPr>
              <w:t xml:space="preserve"> </w:t>
            </w:r>
            <w:r w:rsidR="0093292B" w:rsidRPr="00C31A67">
              <w:rPr>
                <w:rFonts w:ascii="Helvetica" w:hAnsi="Helvetica"/>
                <w:b/>
                <w:i/>
                <w:sz w:val="20"/>
                <w:lang w:val="en-GB"/>
              </w:rPr>
              <w:t>Wear safety goggles throughout</w:t>
            </w:r>
            <w:r w:rsidR="00775469" w:rsidRPr="00C31A67">
              <w:rPr>
                <w:rFonts w:ascii="Helvetica" w:hAnsi="Helvetica"/>
                <w:b/>
                <w:i/>
                <w:sz w:val="20"/>
                <w:lang w:val="en-GB"/>
              </w:rPr>
              <w:t>!</w:t>
            </w:r>
            <w:r w:rsidR="0093292B" w:rsidRPr="00C31A67">
              <w:rPr>
                <w:rFonts w:ascii="Helvetica" w:hAnsi="Helvetica"/>
                <w:b/>
                <w:i/>
                <w:sz w:val="20"/>
                <w:lang w:val="en-GB"/>
              </w:rPr>
              <w:t xml:space="preserve"> </w:t>
            </w:r>
          </w:p>
          <w:p w:rsidR="00CB030F" w:rsidRPr="00C31A67" w:rsidRDefault="00A85E3E" w:rsidP="00CB030F">
            <w:pPr>
              <w:pStyle w:val="Standard2"/>
              <w:rPr>
                <w:rFonts w:ascii="Helvetica" w:hAnsi="Helvetica"/>
                <w:sz w:val="20"/>
                <w:lang w:val="en-GB"/>
              </w:rPr>
            </w:pPr>
            <w:r w:rsidRPr="00C31A67">
              <w:rPr>
                <w:rFonts w:ascii="Helvetica" w:hAnsi="Helvetica"/>
                <w:sz w:val="20"/>
                <w:lang w:val="en-GB"/>
              </w:rPr>
              <w:t xml:space="preserve"> </w:t>
            </w:r>
          </w:p>
        </w:tc>
      </w:tr>
    </w:tbl>
    <w:p w:rsidR="008D6BBB" w:rsidRPr="00C31A67" w:rsidRDefault="008D6BBB" w:rsidP="00D81CB6">
      <w:pPr>
        <w:pStyle w:val="Standard2"/>
        <w:jc w:val="both"/>
        <w:rPr>
          <w:rFonts w:ascii="Helvetica" w:hAnsi="Helvetica"/>
          <w:sz w:val="22"/>
          <w:szCs w:val="22"/>
          <w:lang w:val="en-GB"/>
        </w:rPr>
      </w:pPr>
    </w:p>
    <w:p w:rsidR="00D81CB6" w:rsidRPr="00C31A67" w:rsidRDefault="00D81CB6" w:rsidP="00D81CB6">
      <w:pPr>
        <w:pStyle w:val="Standard2"/>
        <w:jc w:val="both"/>
        <w:rPr>
          <w:rFonts w:ascii="Helvetica" w:hAnsi="Helvetica"/>
          <w:sz w:val="22"/>
          <w:szCs w:val="22"/>
          <w:lang w:val="en-GB"/>
        </w:rPr>
      </w:pPr>
      <w:r w:rsidRPr="00C31A67">
        <w:rPr>
          <w:rFonts w:ascii="Helvetica" w:hAnsi="Helvetica"/>
          <w:sz w:val="22"/>
          <w:szCs w:val="22"/>
          <w:lang w:val="en-GB"/>
        </w:rPr>
        <w:t>When an organic acid (R-COOH) and an alcohol (R-OH) are mixed together and heated in the presence of an acid catalyst (such as H</w:t>
      </w:r>
      <w:r w:rsidRPr="00C31A67">
        <w:rPr>
          <w:rFonts w:ascii="Helvetica" w:hAnsi="Helvetica"/>
          <w:sz w:val="22"/>
          <w:szCs w:val="22"/>
          <w:vertAlign w:val="subscript"/>
          <w:lang w:val="en-GB"/>
        </w:rPr>
        <w:t>2</w:t>
      </w:r>
      <w:r w:rsidRPr="00C31A67">
        <w:rPr>
          <w:rFonts w:ascii="Helvetica" w:hAnsi="Helvetica"/>
          <w:sz w:val="22"/>
          <w:szCs w:val="22"/>
          <w:lang w:val="en-GB"/>
        </w:rPr>
        <w:t>SO</w:t>
      </w:r>
      <w:r w:rsidRPr="00C31A67">
        <w:rPr>
          <w:rFonts w:ascii="Helvetica" w:hAnsi="Helvetica"/>
          <w:sz w:val="22"/>
          <w:szCs w:val="22"/>
          <w:vertAlign w:val="subscript"/>
          <w:lang w:val="en-GB"/>
        </w:rPr>
        <w:t>4</w:t>
      </w:r>
      <w:r w:rsidRPr="00C31A67">
        <w:rPr>
          <w:rFonts w:ascii="Helvetica" w:hAnsi="Helvetica"/>
          <w:sz w:val="22"/>
          <w:szCs w:val="22"/>
          <w:lang w:val="en-GB"/>
        </w:rPr>
        <w:t>), the two will react to form an ester (plus H</w:t>
      </w:r>
      <w:r w:rsidRPr="00C31A67">
        <w:rPr>
          <w:rFonts w:ascii="Helvetica" w:hAnsi="Helvetica"/>
          <w:sz w:val="22"/>
          <w:szCs w:val="22"/>
          <w:vertAlign w:val="subscript"/>
          <w:lang w:val="en-GB"/>
        </w:rPr>
        <w:t>2</w:t>
      </w:r>
      <w:r w:rsidRPr="00C31A67">
        <w:rPr>
          <w:rFonts w:ascii="Helvetica" w:hAnsi="Helvetica"/>
          <w:sz w:val="22"/>
          <w:szCs w:val="22"/>
          <w:lang w:val="en-GB"/>
        </w:rPr>
        <w:t>O).</w:t>
      </w:r>
      <w:r w:rsidR="00A85E3E" w:rsidRPr="00C31A67">
        <w:rPr>
          <w:rFonts w:ascii="Helvetica" w:hAnsi="Helvetica"/>
          <w:sz w:val="22"/>
          <w:szCs w:val="22"/>
          <w:lang w:val="en-GB"/>
        </w:rPr>
        <w:t xml:space="preserve"> </w:t>
      </w:r>
      <w:r w:rsidRPr="00C31A67">
        <w:rPr>
          <w:rFonts w:ascii="Helvetica" w:hAnsi="Helvetica"/>
          <w:sz w:val="22"/>
          <w:szCs w:val="22"/>
          <w:lang w:val="en-GB"/>
        </w:rPr>
        <w:t>This process is called esterification.</w:t>
      </w:r>
    </w:p>
    <w:p w:rsidR="00033AF1" w:rsidRPr="00C31A67" w:rsidRDefault="00D81CB6" w:rsidP="00D81CB6">
      <w:pPr>
        <w:pStyle w:val="Standard2"/>
        <w:jc w:val="both"/>
        <w:rPr>
          <w:rFonts w:ascii="Helvetica" w:hAnsi="Helvetica"/>
          <w:sz w:val="22"/>
          <w:szCs w:val="22"/>
          <w:lang w:val="en-GB"/>
        </w:rPr>
      </w:pPr>
      <w:r w:rsidRPr="00C31A67">
        <w:rPr>
          <w:rFonts w:ascii="Helvetica" w:hAnsi="Helvetica"/>
          <w:sz w:val="22"/>
          <w:szCs w:val="22"/>
          <w:lang w:val="en-GB"/>
        </w:rPr>
        <w:t xml:space="preserve">Each ester has its own unique </w:t>
      </w:r>
      <w:r w:rsidR="00B056F2" w:rsidRPr="00C31A67">
        <w:rPr>
          <w:rFonts w:ascii="Helvetica" w:hAnsi="Helvetica"/>
          <w:sz w:val="22"/>
          <w:szCs w:val="22"/>
          <w:lang w:val="en-GB"/>
        </w:rPr>
        <w:t>odour</w:t>
      </w:r>
      <w:r w:rsidRPr="00C31A67">
        <w:rPr>
          <w:rFonts w:ascii="Helvetica" w:hAnsi="Helvetica"/>
          <w:sz w:val="22"/>
          <w:szCs w:val="22"/>
          <w:lang w:val="en-GB"/>
        </w:rPr>
        <w:t>, and with a discriminating nose, one can use this fact to help identify them.</w:t>
      </w:r>
      <w:r w:rsidR="00A85E3E" w:rsidRPr="00C31A67">
        <w:rPr>
          <w:rFonts w:ascii="Helvetica" w:hAnsi="Helvetica"/>
          <w:sz w:val="22"/>
          <w:szCs w:val="22"/>
          <w:lang w:val="en-GB"/>
        </w:rPr>
        <w:t xml:space="preserve"> </w:t>
      </w:r>
    </w:p>
    <w:p w:rsidR="00D81CB6" w:rsidRPr="00C31A67" w:rsidRDefault="00D81CB6">
      <w:pPr>
        <w:pStyle w:val="Standard2"/>
        <w:jc w:val="both"/>
        <w:rPr>
          <w:rFonts w:ascii="Helvetica" w:hAnsi="Helvetica"/>
          <w:b/>
          <w:sz w:val="22"/>
          <w:szCs w:val="22"/>
          <w:lang w:val="en-GB"/>
        </w:rPr>
      </w:pPr>
    </w:p>
    <w:p w:rsidR="00E034CF" w:rsidRPr="00C31A67" w:rsidRDefault="00E034CF" w:rsidP="00E034CF">
      <w:pPr>
        <w:pStyle w:val="Standard2"/>
        <w:jc w:val="both"/>
        <w:rPr>
          <w:rFonts w:ascii="Helvetica" w:hAnsi="Helvetica"/>
          <w:b/>
          <w:sz w:val="22"/>
          <w:szCs w:val="22"/>
          <w:lang w:val="en-GB"/>
        </w:rPr>
      </w:pPr>
    </w:p>
    <w:p w:rsidR="00E034CF" w:rsidRPr="00C31A67" w:rsidRDefault="00E034CF" w:rsidP="00E034CF">
      <w:pPr>
        <w:pStyle w:val="Standard2"/>
        <w:jc w:val="both"/>
        <w:rPr>
          <w:rFonts w:ascii="Helvetica" w:hAnsi="Helvetica"/>
          <w:sz w:val="22"/>
          <w:szCs w:val="22"/>
          <w:lang w:val="en-GB"/>
        </w:rPr>
      </w:pPr>
      <w:r w:rsidRPr="00C31A67">
        <w:rPr>
          <w:rFonts w:ascii="Helvetica" w:hAnsi="Helvetica"/>
          <w:b/>
          <w:sz w:val="22"/>
          <w:szCs w:val="22"/>
          <w:lang w:val="en-GB"/>
        </w:rPr>
        <w:t>Background</w:t>
      </w:r>
      <w:r w:rsidRPr="00C31A67">
        <w:rPr>
          <w:rFonts w:ascii="Helvetica" w:hAnsi="Helvetica"/>
          <w:sz w:val="22"/>
          <w:szCs w:val="22"/>
          <w:lang w:val="en-GB"/>
        </w:rPr>
        <w:t xml:space="preserve"> </w:t>
      </w:r>
    </w:p>
    <w:p w:rsidR="00E034CF" w:rsidRPr="00C31A67" w:rsidRDefault="00E034CF" w:rsidP="00E034CF">
      <w:pPr>
        <w:pStyle w:val="Standard2"/>
        <w:jc w:val="both"/>
        <w:rPr>
          <w:rFonts w:ascii="Helvetica" w:hAnsi="Helvetica"/>
          <w:sz w:val="22"/>
          <w:szCs w:val="22"/>
          <w:lang w:val="en-GB"/>
        </w:rPr>
      </w:pPr>
      <w:r w:rsidRPr="00C31A67">
        <w:rPr>
          <w:rFonts w:ascii="Helvetica" w:hAnsi="Helvetica"/>
          <w:sz w:val="22"/>
          <w:szCs w:val="22"/>
          <w:lang w:val="en-GB"/>
        </w:rPr>
        <w:t>Esters, derivatives of carboxylic acids, are found in</w:t>
      </w:r>
      <w:r w:rsidR="008D6BBB" w:rsidRPr="00C31A67">
        <w:rPr>
          <w:rFonts w:ascii="Helvetica" w:hAnsi="Helvetica"/>
          <w:sz w:val="22"/>
          <w:szCs w:val="22"/>
          <w:lang w:val="en-GB"/>
        </w:rPr>
        <w:t xml:space="preserve"> a variety of natural sources. </w:t>
      </w:r>
      <w:r w:rsidRPr="00C31A67">
        <w:rPr>
          <w:rFonts w:ascii="Helvetica" w:hAnsi="Helvetica"/>
          <w:sz w:val="22"/>
          <w:szCs w:val="22"/>
          <w:lang w:val="en-GB"/>
        </w:rPr>
        <w:t xml:space="preserve">Simple esters generally have pleasant </w:t>
      </w:r>
      <w:r w:rsidR="00B056F2" w:rsidRPr="00C31A67">
        <w:rPr>
          <w:rFonts w:ascii="Helvetica" w:hAnsi="Helvetica"/>
          <w:sz w:val="22"/>
          <w:szCs w:val="22"/>
          <w:lang w:val="en-GB"/>
        </w:rPr>
        <w:t>odour</w:t>
      </w:r>
      <w:r w:rsidRPr="00C31A67">
        <w:rPr>
          <w:rFonts w:ascii="Helvetica" w:hAnsi="Helvetica"/>
          <w:sz w:val="22"/>
          <w:szCs w:val="22"/>
          <w:lang w:val="en-GB"/>
        </w:rPr>
        <w:t xml:space="preserve">s, and are the main components of many of the </w:t>
      </w:r>
      <w:r w:rsidR="00B056F2" w:rsidRPr="00C31A67">
        <w:rPr>
          <w:rFonts w:ascii="Helvetica" w:hAnsi="Helvetica"/>
          <w:sz w:val="22"/>
          <w:szCs w:val="22"/>
          <w:lang w:val="en-GB"/>
        </w:rPr>
        <w:t>odour</w:t>
      </w:r>
      <w:r w:rsidRPr="00C31A67">
        <w:rPr>
          <w:rFonts w:ascii="Helvetica" w:hAnsi="Helvetica"/>
          <w:sz w:val="22"/>
          <w:szCs w:val="22"/>
          <w:lang w:val="en-GB"/>
        </w:rPr>
        <w:t xml:space="preserve">s and </w:t>
      </w:r>
      <w:r w:rsidR="00B056F2" w:rsidRPr="00C31A67">
        <w:rPr>
          <w:rFonts w:ascii="Helvetica" w:hAnsi="Helvetica"/>
          <w:sz w:val="22"/>
          <w:szCs w:val="22"/>
          <w:lang w:val="en-GB"/>
        </w:rPr>
        <w:t>flavours</w:t>
      </w:r>
      <w:r w:rsidR="008D6BBB" w:rsidRPr="00C31A67">
        <w:rPr>
          <w:rFonts w:ascii="Helvetica" w:hAnsi="Helvetica"/>
          <w:sz w:val="22"/>
          <w:szCs w:val="22"/>
          <w:lang w:val="en-GB"/>
        </w:rPr>
        <w:t xml:space="preserve"> of fruits and flowers. </w:t>
      </w:r>
      <w:r w:rsidRPr="00C31A67">
        <w:rPr>
          <w:rFonts w:ascii="Helvetica" w:hAnsi="Helvetica"/>
          <w:sz w:val="22"/>
          <w:szCs w:val="22"/>
          <w:lang w:val="en-GB"/>
        </w:rPr>
        <w:t xml:space="preserve">Most </w:t>
      </w:r>
      <w:r w:rsidR="00B056F2" w:rsidRPr="00C31A67">
        <w:rPr>
          <w:rFonts w:ascii="Helvetica" w:hAnsi="Helvetica"/>
          <w:sz w:val="22"/>
          <w:szCs w:val="22"/>
          <w:lang w:val="en-GB"/>
        </w:rPr>
        <w:t>odour</w:t>
      </w:r>
      <w:r w:rsidRPr="00C31A67">
        <w:rPr>
          <w:rFonts w:ascii="Helvetica" w:hAnsi="Helvetica"/>
          <w:sz w:val="22"/>
          <w:szCs w:val="22"/>
          <w:lang w:val="en-GB"/>
        </w:rPr>
        <w:t xml:space="preserve">s and </w:t>
      </w:r>
      <w:r w:rsidR="00B056F2" w:rsidRPr="00C31A67">
        <w:rPr>
          <w:rFonts w:ascii="Helvetica" w:hAnsi="Helvetica"/>
          <w:sz w:val="22"/>
          <w:szCs w:val="22"/>
          <w:lang w:val="en-GB"/>
        </w:rPr>
        <w:t>flavours</w:t>
      </w:r>
      <w:r w:rsidRPr="00C31A67">
        <w:rPr>
          <w:rFonts w:ascii="Helvetica" w:hAnsi="Helvetica"/>
          <w:sz w:val="22"/>
          <w:szCs w:val="22"/>
          <w:lang w:val="en-GB"/>
        </w:rPr>
        <w:t xml:space="preserve"> are the result of a complex mixture, with one ester predominating.</w:t>
      </w:r>
      <w:r w:rsidR="00A85E3E" w:rsidRPr="00C31A67">
        <w:rPr>
          <w:rFonts w:ascii="Helvetica" w:hAnsi="Helvetica"/>
          <w:sz w:val="22"/>
          <w:szCs w:val="22"/>
          <w:lang w:val="en-GB"/>
        </w:rPr>
        <w:t xml:space="preserve"> </w:t>
      </w:r>
      <w:r w:rsidRPr="00C31A67">
        <w:rPr>
          <w:rFonts w:ascii="Helvetica" w:hAnsi="Helvetica"/>
          <w:sz w:val="22"/>
          <w:szCs w:val="22"/>
          <w:lang w:val="en-GB"/>
        </w:rPr>
        <w:t xml:space="preserve">Because esters are easy to synthesize, </w:t>
      </w:r>
      <w:r w:rsidR="006A7B0F" w:rsidRPr="00C31A67">
        <w:rPr>
          <w:rFonts w:ascii="Helvetica" w:hAnsi="Helvetica"/>
          <w:sz w:val="22"/>
          <w:szCs w:val="22"/>
          <w:lang w:val="en-GB"/>
        </w:rPr>
        <w:t>flavour</w:t>
      </w:r>
      <w:r w:rsidRPr="00C31A67">
        <w:rPr>
          <w:rFonts w:ascii="Helvetica" w:hAnsi="Helvetica"/>
          <w:sz w:val="22"/>
          <w:szCs w:val="22"/>
          <w:lang w:val="en-GB"/>
        </w:rPr>
        <w:t xml:space="preserve"> chemists </w:t>
      </w:r>
      <w:proofErr w:type="gramStart"/>
      <w:r w:rsidRPr="00C31A67">
        <w:rPr>
          <w:rFonts w:ascii="Helvetica" w:hAnsi="Helvetica"/>
          <w:sz w:val="22"/>
          <w:szCs w:val="22"/>
          <w:lang w:val="en-GB"/>
        </w:rPr>
        <w:t>often</w:t>
      </w:r>
      <w:proofErr w:type="gramEnd"/>
      <w:r w:rsidRPr="00C31A67">
        <w:rPr>
          <w:rFonts w:ascii="Helvetica" w:hAnsi="Helvetica"/>
          <w:sz w:val="22"/>
          <w:szCs w:val="22"/>
          <w:lang w:val="en-GB"/>
        </w:rPr>
        <w:t xml:space="preserve"> use esters, either one or several, to reproduce or enhance natural </w:t>
      </w:r>
      <w:r w:rsidR="00B056F2" w:rsidRPr="00C31A67">
        <w:rPr>
          <w:rFonts w:ascii="Helvetica" w:hAnsi="Helvetica"/>
          <w:sz w:val="22"/>
          <w:szCs w:val="22"/>
          <w:lang w:val="en-GB"/>
        </w:rPr>
        <w:t>flavours</w:t>
      </w:r>
      <w:r w:rsidRPr="00C31A67">
        <w:rPr>
          <w:rFonts w:ascii="Helvetica" w:hAnsi="Helvetica"/>
          <w:sz w:val="22"/>
          <w:szCs w:val="22"/>
          <w:lang w:val="en-GB"/>
        </w:rPr>
        <w:t>.</w:t>
      </w:r>
      <w:r w:rsidR="00A85E3E" w:rsidRPr="00C31A67">
        <w:rPr>
          <w:rFonts w:ascii="Helvetica" w:hAnsi="Helvetica"/>
          <w:sz w:val="22"/>
          <w:szCs w:val="22"/>
          <w:lang w:val="en-GB"/>
        </w:rPr>
        <w:t xml:space="preserve"> </w:t>
      </w:r>
    </w:p>
    <w:p w:rsidR="006A7B0F" w:rsidRPr="00C31A67" w:rsidRDefault="006A7B0F" w:rsidP="00E034CF">
      <w:pPr>
        <w:pStyle w:val="Standard2"/>
        <w:jc w:val="both"/>
        <w:rPr>
          <w:rFonts w:ascii="Helvetica" w:hAnsi="Helvetica"/>
          <w:sz w:val="22"/>
          <w:szCs w:val="22"/>
          <w:lang w:val="en-GB"/>
        </w:rPr>
      </w:pPr>
    </w:p>
    <w:p w:rsidR="008D6BBB" w:rsidRPr="00C31A67" w:rsidRDefault="00E034CF" w:rsidP="00E034CF">
      <w:pPr>
        <w:pStyle w:val="Standard2"/>
        <w:jc w:val="both"/>
        <w:rPr>
          <w:rFonts w:ascii="Helvetica" w:hAnsi="Helvetica"/>
          <w:sz w:val="22"/>
          <w:szCs w:val="22"/>
          <w:lang w:val="en-GB"/>
        </w:rPr>
      </w:pPr>
      <w:r w:rsidRPr="00C31A67">
        <w:rPr>
          <w:rFonts w:ascii="Helvetica" w:hAnsi="Helvetica"/>
          <w:sz w:val="22"/>
          <w:szCs w:val="22"/>
          <w:lang w:val="en-GB"/>
        </w:rPr>
        <w:t xml:space="preserve">Although esters are often used as </w:t>
      </w:r>
      <w:r w:rsidR="006A7B0F" w:rsidRPr="00C31A67">
        <w:rPr>
          <w:rFonts w:ascii="Helvetica" w:hAnsi="Helvetica"/>
          <w:sz w:val="22"/>
          <w:szCs w:val="22"/>
          <w:lang w:val="en-GB"/>
        </w:rPr>
        <w:t>flavour</w:t>
      </w:r>
      <w:r w:rsidRPr="00C31A67">
        <w:rPr>
          <w:rFonts w:ascii="Helvetica" w:hAnsi="Helvetica"/>
          <w:sz w:val="22"/>
          <w:szCs w:val="22"/>
          <w:lang w:val="en-GB"/>
        </w:rPr>
        <w:t>ings, they are rarely used as scents to be applied on the body. This is because esters are not highly stable, and can be hydroly</w:t>
      </w:r>
      <w:r w:rsidR="006A7B0F" w:rsidRPr="00C31A67">
        <w:rPr>
          <w:rFonts w:ascii="Helvetica" w:hAnsi="Helvetica"/>
          <w:sz w:val="22"/>
          <w:szCs w:val="22"/>
          <w:lang w:val="en-GB"/>
        </w:rPr>
        <w:t>s</w:t>
      </w:r>
      <w:r w:rsidRPr="00C31A67">
        <w:rPr>
          <w:rFonts w:ascii="Helvetica" w:hAnsi="Helvetica"/>
          <w:sz w:val="22"/>
          <w:szCs w:val="22"/>
          <w:lang w:val="en-GB"/>
        </w:rPr>
        <w:t>ed back to carboxylic acids and alcohols when exposed to perspiration.</w:t>
      </w:r>
      <w:r w:rsidR="00A85E3E" w:rsidRPr="00C31A67">
        <w:rPr>
          <w:rFonts w:ascii="Helvetica" w:hAnsi="Helvetica"/>
          <w:sz w:val="22"/>
          <w:szCs w:val="22"/>
          <w:lang w:val="en-GB"/>
        </w:rPr>
        <w:t xml:space="preserve"> </w:t>
      </w:r>
      <w:r w:rsidRPr="00C31A67">
        <w:rPr>
          <w:rFonts w:ascii="Helvetica" w:hAnsi="Helvetica"/>
          <w:sz w:val="22"/>
          <w:szCs w:val="22"/>
          <w:lang w:val="en-GB"/>
        </w:rPr>
        <w:t>Since esterification is a reversible reaction, the addition of acid, water and heat (perspiration) favo</w:t>
      </w:r>
      <w:r w:rsidR="006A7B0F" w:rsidRPr="00C31A67">
        <w:rPr>
          <w:rFonts w:ascii="Helvetica" w:hAnsi="Helvetica"/>
          <w:sz w:val="22"/>
          <w:szCs w:val="22"/>
          <w:lang w:val="en-GB"/>
        </w:rPr>
        <w:t>u</w:t>
      </w:r>
      <w:r w:rsidRPr="00C31A67">
        <w:rPr>
          <w:rFonts w:ascii="Helvetica" w:hAnsi="Helvetica"/>
          <w:sz w:val="22"/>
          <w:szCs w:val="22"/>
          <w:lang w:val="en-GB"/>
        </w:rPr>
        <w:t>rs hydrolysis.</w:t>
      </w:r>
      <w:r w:rsidR="00A85E3E" w:rsidRPr="00C31A67">
        <w:rPr>
          <w:rFonts w:ascii="Helvetica" w:hAnsi="Helvetica"/>
          <w:sz w:val="22"/>
          <w:szCs w:val="22"/>
          <w:lang w:val="en-GB"/>
        </w:rPr>
        <w:t xml:space="preserve"> </w:t>
      </w:r>
      <w:r w:rsidRPr="00C31A67">
        <w:rPr>
          <w:rFonts w:ascii="Helvetica" w:hAnsi="Helvetica"/>
          <w:sz w:val="22"/>
          <w:szCs w:val="22"/>
          <w:lang w:val="en-GB"/>
        </w:rPr>
        <w:t xml:space="preserve">And, unfortunately, many simple carboxylic acids have a very unpleasant </w:t>
      </w:r>
      <w:r w:rsidR="00B056F2" w:rsidRPr="00C31A67">
        <w:rPr>
          <w:rFonts w:ascii="Helvetica" w:hAnsi="Helvetica"/>
          <w:sz w:val="22"/>
          <w:szCs w:val="22"/>
          <w:lang w:val="en-GB"/>
        </w:rPr>
        <w:t>odour</w:t>
      </w:r>
      <w:r w:rsidRPr="00C31A67">
        <w:rPr>
          <w:rFonts w:ascii="Helvetica" w:hAnsi="Helvetica"/>
          <w:sz w:val="22"/>
          <w:szCs w:val="22"/>
          <w:lang w:val="en-GB"/>
        </w:rPr>
        <w:t>.</w:t>
      </w:r>
      <w:r w:rsidR="00A85E3E" w:rsidRPr="00C31A67">
        <w:rPr>
          <w:rFonts w:ascii="Helvetica" w:hAnsi="Helvetica"/>
          <w:sz w:val="22"/>
          <w:szCs w:val="22"/>
          <w:lang w:val="en-GB"/>
        </w:rPr>
        <w:t xml:space="preserve"> </w:t>
      </w:r>
    </w:p>
    <w:p w:rsidR="008D2382" w:rsidRPr="00C31A67" w:rsidRDefault="008D2382" w:rsidP="00E034CF">
      <w:pPr>
        <w:pStyle w:val="Standard2"/>
        <w:jc w:val="both"/>
        <w:rPr>
          <w:rFonts w:ascii="Helvetica" w:hAnsi="Helvetica"/>
          <w:sz w:val="22"/>
          <w:szCs w:val="22"/>
          <w:lang w:val="en-GB"/>
        </w:rPr>
      </w:pPr>
    </w:p>
    <w:p w:rsidR="00E444FC" w:rsidRDefault="00E034CF" w:rsidP="00E034CF">
      <w:pPr>
        <w:pStyle w:val="Standard2"/>
        <w:jc w:val="both"/>
        <w:rPr>
          <w:rFonts w:ascii="Helvetica" w:hAnsi="Helvetica"/>
          <w:sz w:val="22"/>
          <w:szCs w:val="22"/>
          <w:lang w:val="en-GB"/>
        </w:rPr>
      </w:pPr>
      <w:r w:rsidRPr="00C31A67">
        <w:rPr>
          <w:rFonts w:ascii="Helvetica" w:hAnsi="Helvetica"/>
          <w:sz w:val="22"/>
          <w:szCs w:val="22"/>
          <w:lang w:val="en-GB"/>
        </w:rPr>
        <w:t xml:space="preserve">Some esters are also bioactive. </w:t>
      </w:r>
      <w:proofErr w:type="spellStart"/>
      <w:r w:rsidRPr="00C31A67">
        <w:rPr>
          <w:rFonts w:ascii="Helvetica" w:hAnsi="Helvetica"/>
          <w:sz w:val="22"/>
          <w:szCs w:val="22"/>
          <w:lang w:val="en-GB"/>
        </w:rPr>
        <w:t>Isoamyl</w:t>
      </w:r>
      <w:proofErr w:type="spellEnd"/>
      <w:r w:rsidRPr="00C31A67">
        <w:rPr>
          <w:rFonts w:ascii="Helvetica" w:hAnsi="Helvetica"/>
          <w:sz w:val="22"/>
          <w:szCs w:val="22"/>
          <w:lang w:val="en-GB"/>
        </w:rPr>
        <w:t xml:space="preserve"> acetate, which smells like bananas, is also an alarm pheromone released by honey bees when they sting an intruder.</w:t>
      </w:r>
      <w:r w:rsidR="00A85E3E" w:rsidRPr="00C31A67">
        <w:rPr>
          <w:rFonts w:ascii="Helvetica" w:hAnsi="Helvetica"/>
          <w:sz w:val="22"/>
          <w:szCs w:val="22"/>
          <w:lang w:val="en-GB"/>
        </w:rPr>
        <w:t xml:space="preserve"> </w:t>
      </w:r>
      <w:r w:rsidRPr="00C31A67">
        <w:rPr>
          <w:rFonts w:ascii="Helvetica" w:hAnsi="Helvetica"/>
          <w:sz w:val="22"/>
          <w:szCs w:val="22"/>
          <w:lang w:val="en-GB"/>
        </w:rPr>
        <w:t>The pheromone attracts other bees</w:t>
      </w:r>
      <w:r w:rsidR="008D6BBB" w:rsidRPr="00C31A67">
        <w:rPr>
          <w:rFonts w:ascii="Helvetica" w:hAnsi="Helvetica"/>
          <w:sz w:val="22"/>
          <w:szCs w:val="22"/>
          <w:lang w:val="en-GB"/>
        </w:rPr>
        <w:t xml:space="preserve"> </w:t>
      </w:r>
      <w:r w:rsidRPr="00C31A67">
        <w:rPr>
          <w:rFonts w:ascii="Helvetica" w:hAnsi="Helvetica"/>
          <w:sz w:val="22"/>
          <w:szCs w:val="22"/>
          <w:lang w:val="en-GB"/>
        </w:rPr>
        <w:t xml:space="preserve">and incites them to attack the intruder. </w:t>
      </w:r>
    </w:p>
    <w:p w:rsidR="00E444FC" w:rsidRDefault="00E444FC" w:rsidP="00E034CF">
      <w:pPr>
        <w:pStyle w:val="Standard2"/>
        <w:jc w:val="both"/>
        <w:rPr>
          <w:rFonts w:ascii="Helvetica" w:hAnsi="Helvetica"/>
          <w:sz w:val="22"/>
          <w:szCs w:val="22"/>
          <w:lang w:val="en-GB"/>
        </w:rPr>
      </w:pPr>
    </w:p>
    <w:p w:rsidR="00E034CF" w:rsidRPr="00C31A67" w:rsidRDefault="00E034CF" w:rsidP="00E034CF">
      <w:pPr>
        <w:pStyle w:val="Standard2"/>
        <w:jc w:val="both"/>
        <w:rPr>
          <w:rFonts w:ascii="Helvetica" w:hAnsi="Helvetica"/>
          <w:sz w:val="22"/>
          <w:szCs w:val="22"/>
          <w:lang w:val="en-GB"/>
        </w:rPr>
      </w:pPr>
      <w:r w:rsidRPr="00C31A67">
        <w:rPr>
          <w:rFonts w:ascii="Helvetica" w:hAnsi="Helvetica"/>
          <w:sz w:val="22"/>
          <w:szCs w:val="22"/>
          <w:lang w:val="en-GB"/>
        </w:rPr>
        <w:t xml:space="preserve">The general reaction scheme </w:t>
      </w:r>
      <w:r w:rsidR="001159B4">
        <w:rPr>
          <w:rFonts w:ascii="Helvetica" w:hAnsi="Helvetica"/>
          <w:sz w:val="22"/>
          <w:szCs w:val="22"/>
          <w:lang w:val="en-GB"/>
        </w:rPr>
        <w:t xml:space="preserve">for the ester formation </w:t>
      </w:r>
      <w:r w:rsidRPr="00C31A67">
        <w:rPr>
          <w:rFonts w:ascii="Helvetica" w:hAnsi="Helvetica"/>
          <w:sz w:val="22"/>
          <w:szCs w:val="22"/>
          <w:lang w:val="en-GB"/>
        </w:rPr>
        <w:t xml:space="preserve">is shown below: </w:t>
      </w:r>
    </w:p>
    <w:p w:rsidR="008D6BBB" w:rsidRPr="00C31A67" w:rsidRDefault="00D93D0D">
      <w:pPr>
        <w:pStyle w:val="Standard2"/>
        <w:jc w:val="both"/>
        <w:rPr>
          <w:rFonts w:ascii="Helvetica" w:hAnsi="Helvetica"/>
          <w:b/>
          <w:sz w:val="22"/>
          <w:szCs w:val="22"/>
          <w:lang w:val="en-GB"/>
        </w:rPr>
      </w:pPr>
      <w:r>
        <w:rPr>
          <w:rFonts w:ascii="Helvetica" w:hAnsi="Helvetica"/>
          <w:noProof/>
          <w:sz w:val="22"/>
          <w:szCs w:val="22"/>
          <w:lang w:val="de-CH" w:eastAsia="de-CH"/>
        </w:rPr>
        <w:drawing>
          <wp:anchor distT="0" distB="0" distL="114300" distR="114300" simplePos="0" relativeHeight="251660800" behindDoc="0" locked="0" layoutInCell="1" allowOverlap="1">
            <wp:simplePos x="0" y="0"/>
            <wp:positionH relativeFrom="column">
              <wp:posOffset>75565</wp:posOffset>
            </wp:positionH>
            <wp:positionV relativeFrom="paragraph">
              <wp:posOffset>66675</wp:posOffset>
            </wp:positionV>
            <wp:extent cx="5445760" cy="1336040"/>
            <wp:effectExtent l="0" t="0" r="2540" b="0"/>
            <wp:wrapNone/>
            <wp:docPr id="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5760" cy="13360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6BBB" w:rsidRPr="00C31A67" w:rsidRDefault="008D6BBB">
      <w:pPr>
        <w:pStyle w:val="Standard2"/>
        <w:jc w:val="both"/>
        <w:rPr>
          <w:rFonts w:ascii="Helvetica" w:hAnsi="Helvetica"/>
          <w:b/>
          <w:sz w:val="22"/>
          <w:szCs w:val="22"/>
          <w:lang w:val="en-GB"/>
        </w:rPr>
      </w:pPr>
    </w:p>
    <w:p w:rsidR="008D6BBB" w:rsidRPr="00C31A67" w:rsidRDefault="008D6BBB">
      <w:pPr>
        <w:pStyle w:val="Standard2"/>
        <w:jc w:val="both"/>
        <w:rPr>
          <w:rFonts w:ascii="Helvetica" w:hAnsi="Helvetica"/>
          <w:b/>
          <w:sz w:val="22"/>
          <w:szCs w:val="22"/>
          <w:lang w:val="en-GB"/>
        </w:rPr>
      </w:pPr>
    </w:p>
    <w:p w:rsidR="008D6BBB" w:rsidRPr="00C31A67" w:rsidRDefault="008D6BBB">
      <w:pPr>
        <w:pStyle w:val="Standard2"/>
        <w:jc w:val="both"/>
        <w:rPr>
          <w:rFonts w:ascii="Helvetica" w:hAnsi="Helvetica"/>
          <w:b/>
          <w:sz w:val="22"/>
          <w:szCs w:val="22"/>
          <w:lang w:val="en-GB"/>
        </w:rPr>
      </w:pPr>
    </w:p>
    <w:p w:rsidR="00D81CB6" w:rsidRPr="00C31A67" w:rsidRDefault="00D81CB6">
      <w:pPr>
        <w:pStyle w:val="Standard2"/>
        <w:jc w:val="both"/>
        <w:rPr>
          <w:rFonts w:ascii="Helvetica" w:hAnsi="Helvetica"/>
          <w:b/>
          <w:sz w:val="22"/>
          <w:szCs w:val="22"/>
          <w:lang w:val="en-GB"/>
        </w:rPr>
      </w:pPr>
    </w:p>
    <w:p w:rsidR="00493207" w:rsidRPr="00C31A67" w:rsidRDefault="00493207">
      <w:pPr>
        <w:pStyle w:val="Standard2"/>
        <w:jc w:val="both"/>
        <w:rPr>
          <w:rFonts w:ascii="Helvetica" w:hAnsi="Helvetica"/>
          <w:b/>
          <w:sz w:val="22"/>
          <w:szCs w:val="22"/>
          <w:lang w:val="en-GB"/>
        </w:rPr>
      </w:pPr>
    </w:p>
    <w:p w:rsidR="00493207" w:rsidRPr="00C31A67" w:rsidRDefault="00493207">
      <w:pPr>
        <w:pStyle w:val="Standard2"/>
        <w:jc w:val="both"/>
        <w:rPr>
          <w:rFonts w:ascii="Helvetica" w:hAnsi="Helvetica"/>
          <w:b/>
          <w:sz w:val="22"/>
          <w:szCs w:val="22"/>
          <w:lang w:val="en-GB"/>
        </w:rPr>
      </w:pPr>
    </w:p>
    <w:p w:rsidR="00493207" w:rsidRPr="00C31A67" w:rsidRDefault="00493207">
      <w:pPr>
        <w:pStyle w:val="Standard2"/>
        <w:jc w:val="both"/>
        <w:rPr>
          <w:rFonts w:ascii="Helvetica" w:hAnsi="Helvetica"/>
          <w:b/>
          <w:sz w:val="22"/>
          <w:szCs w:val="22"/>
          <w:lang w:val="en-GB"/>
        </w:rPr>
      </w:pPr>
    </w:p>
    <w:p w:rsidR="00493207" w:rsidRPr="00C31A67" w:rsidRDefault="00493207">
      <w:pPr>
        <w:pStyle w:val="Standard2"/>
        <w:jc w:val="both"/>
        <w:rPr>
          <w:rFonts w:ascii="Helvetica" w:hAnsi="Helvetica"/>
          <w:b/>
          <w:sz w:val="22"/>
          <w:szCs w:val="22"/>
          <w:lang w:val="en-GB"/>
        </w:rPr>
      </w:pPr>
    </w:p>
    <w:p w:rsidR="001E7783" w:rsidRPr="00C31A67" w:rsidRDefault="001E7783" w:rsidP="001E7783">
      <w:pPr>
        <w:pStyle w:val="Standard2"/>
        <w:jc w:val="both"/>
        <w:rPr>
          <w:rFonts w:ascii="Helvetica" w:hAnsi="Helvetica"/>
          <w:b/>
          <w:sz w:val="22"/>
          <w:szCs w:val="22"/>
          <w:lang w:val="en-GB"/>
        </w:rPr>
      </w:pPr>
    </w:p>
    <w:p w:rsidR="001E7783" w:rsidRPr="00C31A67" w:rsidRDefault="001E7783" w:rsidP="001E7783">
      <w:pPr>
        <w:pStyle w:val="Standard2"/>
        <w:jc w:val="both"/>
        <w:rPr>
          <w:rFonts w:ascii="Helvetica" w:hAnsi="Helvetica"/>
          <w:sz w:val="22"/>
          <w:szCs w:val="22"/>
          <w:lang w:val="en-GB"/>
        </w:rPr>
      </w:pPr>
      <w:r w:rsidRPr="00C31A67">
        <w:rPr>
          <w:rFonts w:ascii="Helvetica" w:hAnsi="Helvetica"/>
          <w:sz w:val="22"/>
          <w:szCs w:val="22"/>
          <w:lang w:val="en-GB"/>
        </w:rPr>
        <w:t>It is important to note that this is a reversible reaction, so the acid and alcohol reactants and ester products are in equilibrium (implied by the double arrow). What this means is that once the reaction reaches equilibrium, there could be a large amount of starting material remaining, resulting in a poor yield of the ester. In order to resolve this problem we make use of Le Chatelier's principle, which predicts that we can drive the equilibrium to the right (to the products) by having one of the reactants in excess</w:t>
      </w:r>
      <w:r w:rsidR="008D2382" w:rsidRPr="00C31A67">
        <w:rPr>
          <w:rFonts w:ascii="Helvetica" w:hAnsi="Helvetica"/>
          <w:sz w:val="22"/>
          <w:szCs w:val="22"/>
          <w:lang w:val="en-GB"/>
        </w:rPr>
        <w:t>.</w:t>
      </w:r>
      <w:r w:rsidRPr="00C31A67">
        <w:rPr>
          <w:rFonts w:ascii="Helvetica" w:hAnsi="Helvetica"/>
          <w:sz w:val="22"/>
          <w:szCs w:val="22"/>
          <w:lang w:val="en-GB"/>
        </w:rPr>
        <w:t xml:space="preserve"> Either the alcohol or the acid can be used in excess. The choice can be based on cost, availability and/or ease of purification at the end of the reaction. In this reaction we will add an excess of the acid. </w:t>
      </w:r>
    </w:p>
    <w:p w:rsidR="000365C0" w:rsidRPr="00C31A67" w:rsidRDefault="000365C0" w:rsidP="001E7783">
      <w:pPr>
        <w:pStyle w:val="Standard2"/>
        <w:jc w:val="both"/>
        <w:rPr>
          <w:rFonts w:ascii="Helvetica" w:hAnsi="Helvetica"/>
          <w:sz w:val="22"/>
          <w:szCs w:val="22"/>
          <w:lang w:val="en-GB"/>
        </w:rPr>
      </w:pPr>
    </w:p>
    <w:p w:rsidR="00E034CF" w:rsidRPr="00C31A67" w:rsidRDefault="00B056F2" w:rsidP="001E7783">
      <w:pPr>
        <w:pStyle w:val="Standard2"/>
        <w:jc w:val="both"/>
        <w:rPr>
          <w:rFonts w:ascii="Helvetica" w:hAnsi="Helvetica"/>
          <w:sz w:val="22"/>
          <w:szCs w:val="22"/>
          <w:lang w:val="en-GB"/>
        </w:rPr>
      </w:pPr>
      <w:r w:rsidRPr="00C31A67">
        <w:rPr>
          <w:rFonts w:ascii="Helvetica" w:hAnsi="Helvetica"/>
          <w:sz w:val="22"/>
          <w:szCs w:val="22"/>
          <w:lang w:val="en-GB"/>
        </w:rPr>
        <w:t>Sulph</w:t>
      </w:r>
      <w:r w:rsidR="001E7783" w:rsidRPr="00C31A67">
        <w:rPr>
          <w:rFonts w:ascii="Helvetica" w:hAnsi="Helvetica"/>
          <w:sz w:val="22"/>
          <w:szCs w:val="22"/>
          <w:lang w:val="en-GB"/>
        </w:rPr>
        <w:t>uric acid (H</w:t>
      </w:r>
      <w:r w:rsidR="001E7783" w:rsidRPr="00C31A67">
        <w:rPr>
          <w:rFonts w:ascii="Helvetica" w:hAnsi="Helvetica"/>
          <w:sz w:val="22"/>
          <w:szCs w:val="22"/>
          <w:vertAlign w:val="subscript"/>
          <w:lang w:val="en-GB"/>
        </w:rPr>
        <w:t>2</w:t>
      </w:r>
      <w:r w:rsidR="001E7783" w:rsidRPr="00C31A67">
        <w:rPr>
          <w:rFonts w:ascii="Helvetica" w:hAnsi="Helvetica"/>
          <w:sz w:val="22"/>
          <w:szCs w:val="22"/>
          <w:lang w:val="en-GB"/>
        </w:rPr>
        <w:t>SO</w:t>
      </w:r>
      <w:r w:rsidR="001E7783" w:rsidRPr="00C31A67">
        <w:rPr>
          <w:rFonts w:ascii="Helvetica" w:hAnsi="Helvetica"/>
          <w:sz w:val="22"/>
          <w:szCs w:val="22"/>
          <w:vertAlign w:val="subscript"/>
          <w:lang w:val="en-GB"/>
        </w:rPr>
        <w:t>4</w:t>
      </w:r>
      <w:r w:rsidR="001E7783" w:rsidRPr="00C31A67">
        <w:rPr>
          <w:rFonts w:ascii="Helvetica" w:hAnsi="Helvetica"/>
          <w:sz w:val="22"/>
          <w:szCs w:val="22"/>
          <w:lang w:val="en-GB"/>
        </w:rPr>
        <w:t>) is used as a catalyst for this reaction in order to accelerate the rate at which the product is formed. Since a catalyst is not consumed during the course of a reaction, you need to</w:t>
      </w:r>
      <w:r w:rsidRPr="00C31A67">
        <w:rPr>
          <w:rFonts w:ascii="Helvetica" w:hAnsi="Helvetica"/>
          <w:sz w:val="22"/>
          <w:szCs w:val="22"/>
          <w:lang w:val="en-GB"/>
        </w:rPr>
        <w:t xml:space="preserve"> use only a small amount of sulph</w:t>
      </w:r>
      <w:r w:rsidR="001E7783" w:rsidRPr="00C31A67">
        <w:rPr>
          <w:rFonts w:ascii="Helvetica" w:hAnsi="Helvetica"/>
          <w:sz w:val="22"/>
          <w:szCs w:val="22"/>
          <w:lang w:val="en-GB"/>
        </w:rPr>
        <w:t xml:space="preserve">uric acid in order for it to be effective. </w:t>
      </w:r>
      <w:r w:rsidR="001E7783" w:rsidRPr="00C31A67">
        <w:rPr>
          <w:rFonts w:ascii="Helvetica" w:hAnsi="Helvetica"/>
          <w:sz w:val="22"/>
          <w:szCs w:val="22"/>
          <w:lang w:val="en-GB"/>
        </w:rPr>
        <w:lastRenderedPageBreak/>
        <w:t>Heating is another way to increase the reaction rate. We will heat the reaction using a reflux apparatus</w:t>
      </w:r>
      <w:r w:rsidR="000365C0" w:rsidRPr="00C31A67">
        <w:rPr>
          <w:rFonts w:ascii="Helvetica" w:hAnsi="Helvetica"/>
          <w:sz w:val="22"/>
          <w:szCs w:val="22"/>
          <w:lang w:val="en-GB"/>
        </w:rPr>
        <w:t xml:space="preserve">. </w:t>
      </w:r>
      <w:r w:rsidR="001E7783" w:rsidRPr="00C31A67">
        <w:rPr>
          <w:rFonts w:ascii="Helvetica" w:hAnsi="Helvetica"/>
          <w:sz w:val="22"/>
          <w:szCs w:val="22"/>
          <w:lang w:val="en-GB"/>
        </w:rPr>
        <w:t>Refluxing is a process where liquid (your reaction mixture) is heated to its boiling point, with a condenser attached, so tha</w:t>
      </w:r>
      <w:r w:rsidR="00493207" w:rsidRPr="00C31A67">
        <w:rPr>
          <w:rFonts w:ascii="Helvetica" w:hAnsi="Helvetica"/>
          <w:sz w:val="22"/>
          <w:szCs w:val="22"/>
          <w:lang w:val="en-GB"/>
        </w:rPr>
        <w:t xml:space="preserve">t some of the liquid vaporizes, </w:t>
      </w:r>
      <w:r w:rsidR="001E7783" w:rsidRPr="00C31A67">
        <w:rPr>
          <w:rFonts w:ascii="Helvetica" w:hAnsi="Helvetica"/>
          <w:sz w:val="22"/>
          <w:szCs w:val="22"/>
          <w:lang w:val="en-GB"/>
        </w:rPr>
        <w:t xml:space="preserve">rises part-way up the condenser, and then condenses and falls back down into the reaction flask. This process allows the reaction to be heated over a period of time, without evaporating away the solvent or reactants. </w:t>
      </w:r>
    </w:p>
    <w:p w:rsidR="00CB030F" w:rsidRPr="00C31A67" w:rsidRDefault="00CB030F" w:rsidP="001E7783">
      <w:pPr>
        <w:pStyle w:val="Standard2"/>
        <w:jc w:val="both"/>
        <w:rPr>
          <w:rFonts w:ascii="Helvetica" w:hAnsi="Helvetica"/>
          <w:b/>
          <w:sz w:val="22"/>
          <w:szCs w:val="22"/>
          <w:lang w:val="en-GB"/>
        </w:rPr>
      </w:pPr>
    </w:p>
    <w:p w:rsidR="00CD21BA" w:rsidRPr="00C31A67" w:rsidRDefault="00CD21BA" w:rsidP="00CB030F">
      <w:pPr>
        <w:pStyle w:val="Standard2"/>
        <w:jc w:val="both"/>
        <w:rPr>
          <w:rFonts w:ascii="Helvetica" w:hAnsi="Helvetica"/>
          <w:b/>
          <w:sz w:val="22"/>
          <w:szCs w:val="22"/>
          <w:lang w:val="en-GB"/>
        </w:rPr>
      </w:pPr>
    </w:p>
    <w:p w:rsidR="00033AF1" w:rsidRDefault="009F147E" w:rsidP="00CB030F">
      <w:pPr>
        <w:pStyle w:val="Standard2"/>
        <w:jc w:val="both"/>
        <w:rPr>
          <w:rFonts w:ascii="Helvetica" w:hAnsi="Helvetica"/>
          <w:sz w:val="22"/>
          <w:szCs w:val="22"/>
          <w:lang w:val="en-GB"/>
        </w:rPr>
      </w:pPr>
      <w:r w:rsidRPr="00C31A67">
        <w:rPr>
          <w:rFonts w:ascii="Helvetica" w:hAnsi="Helvetica"/>
          <w:b/>
          <w:sz w:val="22"/>
          <w:szCs w:val="22"/>
          <w:lang w:val="en-GB"/>
        </w:rPr>
        <w:t>Equipment</w:t>
      </w:r>
      <w:r w:rsidR="00033AF1" w:rsidRPr="00C31A67">
        <w:rPr>
          <w:rFonts w:ascii="Helvetica" w:hAnsi="Helvetica"/>
          <w:b/>
          <w:sz w:val="22"/>
          <w:szCs w:val="22"/>
          <w:lang w:val="en-GB"/>
        </w:rPr>
        <w:t>:</w:t>
      </w:r>
      <w:r w:rsidR="00033AF1" w:rsidRPr="00C31A67">
        <w:rPr>
          <w:rFonts w:ascii="Helvetica" w:hAnsi="Helvetica"/>
          <w:sz w:val="22"/>
          <w:szCs w:val="22"/>
          <w:lang w:val="en-GB"/>
        </w:rPr>
        <w:t xml:space="preserve"> </w:t>
      </w:r>
      <w:r w:rsidR="00D32602">
        <w:rPr>
          <w:rFonts w:ascii="Helvetica" w:hAnsi="Helvetica"/>
          <w:sz w:val="22"/>
          <w:szCs w:val="22"/>
          <w:lang w:val="en-GB"/>
        </w:rPr>
        <w:t>magnetic stirrer/</w:t>
      </w:r>
      <w:r w:rsidRPr="00C31A67">
        <w:rPr>
          <w:rFonts w:ascii="Helvetica" w:hAnsi="Helvetica"/>
          <w:sz w:val="22"/>
          <w:szCs w:val="22"/>
          <w:lang w:val="en-GB"/>
        </w:rPr>
        <w:t>hot plate</w:t>
      </w:r>
      <w:r w:rsidR="00946A3B" w:rsidRPr="00C31A67">
        <w:rPr>
          <w:rFonts w:ascii="Helvetica" w:hAnsi="Helvetica"/>
          <w:sz w:val="22"/>
          <w:szCs w:val="22"/>
          <w:lang w:val="en-GB"/>
        </w:rPr>
        <w:t>, water bath</w:t>
      </w:r>
      <w:r w:rsidR="00033AF1" w:rsidRPr="00C31A67">
        <w:rPr>
          <w:rFonts w:ascii="Helvetica" w:hAnsi="Helvetica"/>
          <w:sz w:val="22"/>
          <w:szCs w:val="22"/>
          <w:lang w:val="en-GB"/>
        </w:rPr>
        <w:t xml:space="preserve">, </w:t>
      </w:r>
      <w:r w:rsidR="00946A3B" w:rsidRPr="00C31A67">
        <w:rPr>
          <w:rFonts w:ascii="Helvetica" w:hAnsi="Helvetica"/>
          <w:sz w:val="22"/>
          <w:szCs w:val="22"/>
          <w:lang w:val="en-GB"/>
        </w:rPr>
        <w:t>round bottom flask 100ml, reflux condenser</w:t>
      </w:r>
      <w:r w:rsidR="00033AF1" w:rsidRPr="00C31A67">
        <w:rPr>
          <w:rFonts w:ascii="Helvetica" w:hAnsi="Helvetica"/>
          <w:sz w:val="22"/>
          <w:szCs w:val="22"/>
          <w:lang w:val="en-GB"/>
        </w:rPr>
        <w:t>, 2-3</w:t>
      </w:r>
      <w:r w:rsidR="00946A3B" w:rsidRPr="00C31A67">
        <w:rPr>
          <w:rFonts w:ascii="Helvetica" w:hAnsi="Helvetica"/>
          <w:sz w:val="22"/>
          <w:szCs w:val="22"/>
          <w:lang w:val="en-GB"/>
        </w:rPr>
        <w:t xml:space="preserve"> boiling chips</w:t>
      </w:r>
      <w:r w:rsidR="00033AF1" w:rsidRPr="00C31A67">
        <w:rPr>
          <w:rFonts w:ascii="Helvetica" w:hAnsi="Helvetica"/>
          <w:sz w:val="22"/>
          <w:szCs w:val="22"/>
          <w:lang w:val="en-GB"/>
        </w:rPr>
        <w:t xml:space="preserve">, </w:t>
      </w:r>
      <w:r w:rsidR="00A167A4" w:rsidRPr="00C31A67">
        <w:rPr>
          <w:rFonts w:ascii="Helvetica" w:hAnsi="Helvetica"/>
          <w:sz w:val="22"/>
          <w:szCs w:val="22"/>
          <w:lang w:val="en-GB"/>
        </w:rPr>
        <w:t xml:space="preserve">volumetric pipette </w:t>
      </w:r>
      <w:r w:rsidR="00033AF1" w:rsidRPr="00C31A67">
        <w:rPr>
          <w:rFonts w:ascii="Helvetica" w:hAnsi="Helvetica"/>
          <w:sz w:val="22"/>
          <w:szCs w:val="22"/>
          <w:lang w:val="en-GB"/>
        </w:rPr>
        <w:t xml:space="preserve">(10 ml), </w:t>
      </w:r>
      <w:r w:rsidR="00ED18CF" w:rsidRPr="00C31A67">
        <w:rPr>
          <w:rFonts w:ascii="Helvetica" w:hAnsi="Helvetica"/>
          <w:sz w:val="22"/>
          <w:szCs w:val="22"/>
          <w:lang w:val="en-GB"/>
        </w:rPr>
        <w:t xml:space="preserve">dropping pipette, </w:t>
      </w:r>
      <w:r w:rsidR="00B42F9B" w:rsidRPr="00C31A67">
        <w:rPr>
          <w:rFonts w:ascii="Helvetica" w:hAnsi="Helvetica"/>
          <w:sz w:val="22"/>
          <w:szCs w:val="22"/>
          <w:lang w:val="en-GB"/>
        </w:rPr>
        <w:t>separating funnel (250 ml)</w:t>
      </w:r>
      <w:r w:rsidR="00033AF1" w:rsidRPr="00C31A67">
        <w:rPr>
          <w:rFonts w:ascii="Helvetica" w:hAnsi="Helvetica"/>
          <w:sz w:val="22"/>
          <w:szCs w:val="22"/>
          <w:lang w:val="en-GB"/>
        </w:rPr>
        <w:cr/>
      </w:r>
    </w:p>
    <w:p w:rsidR="000E200C" w:rsidRPr="00C31A67" w:rsidRDefault="000E200C" w:rsidP="00CB030F">
      <w:pPr>
        <w:pStyle w:val="Standard2"/>
        <w:jc w:val="both"/>
        <w:rPr>
          <w:rFonts w:ascii="Helvetica" w:hAnsi="Helvetica"/>
          <w:sz w:val="22"/>
          <w:szCs w:val="22"/>
          <w:lang w:val="en-GB"/>
        </w:rPr>
      </w:pPr>
    </w:p>
    <w:p w:rsidR="00AF275F" w:rsidRPr="00C31A67" w:rsidRDefault="00B42F9B">
      <w:pPr>
        <w:pStyle w:val="Standard2"/>
        <w:jc w:val="both"/>
        <w:rPr>
          <w:rFonts w:ascii="Helvetica" w:hAnsi="Helvetica"/>
          <w:b/>
          <w:sz w:val="22"/>
          <w:szCs w:val="22"/>
          <w:lang w:val="en-GB"/>
        </w:rPr>
      </w:pPr>
      <w:r w:rsidRPr="00C31A67">
        <w:rPr>
          <w:rFonts w:ascii="Helvetica" w:hAnsi="Helvetica"/>
          <w:b/>
          <w:sz w:val="22"/>
          <w:szCs w:val="22"/>
          <w:lang w:val="en-GB"/>
        </w:rPr>
        <w:t xml:space="preserve">Chemicals: </w:t>
      </w:r>
      <w:r w:rsidR="00CE420D" w:rsidRPr="00C31A67">
        <w:rPr>
          <w:rFonts w:ascii="Helvetica" w:hAnsi="Helvetica"/>
          <w:sz w:val="22"/>
          <w:szCs w:val="22"/>
          <w:lang w:val="en-GB"/>
        </w:rPr>
        <w:t>g</w:t>
      </w:r>
      <w:r w:rsidRPr="00C31A67">
        <w:rPr>
          <w:rFonts w:ascii="Helvetica" w:hAnsi="Helvetica"/>
          <w:sz w:val="22"/>
          <w:szCs w:val="22"/>
          <w:lang w:val="en-GB"/>
        </w:rPr>
        <w:t xml:space="preserve">lacial (concentrated) </w:t>
      </w:r>
      <w:r w:rsidR="00CE420D" w:rsidRPr="00C31A67">
        <w:rPr>
          <w:rFonts w:ascii="Helvetica" w:hAnsi="Helvetica"/>
          <w:sz w:val="22"/>
          <w:szCs w:val="22"/>
          <w:lang w:val="en-GB"/>
        </w:rPr>
        <w:t>acetic</w:t>
      </w:r>
      <w:r w:rsidRPr="00C31A67">
        <w:rPr>
          <w:rFonts w:ascii="Helvetica" w:hAnsi="Helvetica"/>
          <w:sz w:val="22"/>
          <w:szCs w:val="22"/>
          <w:lang w:val="en-GB"/>
        </w:rPr>
        <w:t xml:space="preserve"> acid</w:t>
      </w:r>
      <w:r w:rsidR="00CE420D" w:rsidRPr="00C31A67">
        <w:rPr>
          <w:rFonts w:ascii="Helvetica" w:hAnsi="Helvetica"/>
          <w:sz w:val="22"/>
          <w:szCs w:val="22"/>
          <w:lang w:val="en-GB"/>
        </w:rPr>
        <w:t xml:space="preserve"> (=</w:t>
      </w:r>
      <w:proofErr w:type="spellStart"/>
      <w:r w:rsidR="00CE420D" w:rsidRPr="00C31A67">
        <w:rPr>
          <w:rFonts w:ascii="Helvetica" w:hAnsi="Helvetica"/>
          <w:sz w:val="22"/>
          <w:szCs w:val="22"/>
          <w:lang w:val="en-GB"/>
        </w:rPr>
        <w:t>ethanoic</w:t>
      </w:r>
      <w:proofErr w:type="spellEnd"/>
      <w:r w:rsidR="00CE420D" w:rsidRPr="00C31A67">
        <w:rPr>
          <w:rFonts w:ascii="Helvetica" w:hAnsi="Helvetica"/>
          <w:sz w:val="22"/>
          <w:szCs w:val="22"/>
          <w:lang w:val="en-GB"/>
        </w:rPr>
        <w:t xml:space="preserve"> acid)</w:t>
      </w:r>
      <w:r w:rsidRPr="00C31A67">
        <w:rPr>
          <w:rFonts w:ascii="Helvetica" w:hAnsi="Helvetica"/>
          <w:sz w:val="22"/>
          <w:szCs w:val="22"/>
          <w:lang w:val="en-GB"/>
        </w:rPr>
        <w:t xml:space="preserve">, </w:t>
      </w:r>
      <w:r w:rsidR="00CE420D" w:rsidRPr="00C31A67">
        <w:rPr>
          <w:rFonts w:ascii="Helvetica" w:hAnsi="Helvetica"/>
          <w:sz w:val="22"/>
          <w:szCs w:val="22"/>
          <w:lang w:val="en-GB"/>
        </w:rPr>
        <w:t>concentrated sulphuric acid, various carbonic acids and alcohols, ice</w:t>
      </w:r>
    </w:p>
    <w:p w:rsidR="00AF275F" w:rsidRPr="00C31A67" w:rsidRDefault="00AF275F">
      <w:pPr>
        <w:pStyle w:val="Standard2"/>
        <w:jc w:val="both"/>
        <w:rPr>
          <w:rFonts w:ascii="Helvetica" w:hAnsi="Helvetica"/>
          <w:sz w:val="22"/>
          <w:szCs w:val="22"/>
          <w:lang w:val="en-GB"/>
        </w:rPr>
      </w:pPr>
    </w:p>
    <w:p w:rsidR="00531E44" w:rsidRPr="00C31A67" w:rsidRDefault="00531E44">
      <w:pPr>
        <w:pStyle w:val="Standard2"/>
        <w:jc w:val="both"/>
        <w:rPr>
          <w:rFonts w:ascii="Helvetica" w:hAnsi="Helvetica"/>
          <w:sz w:val="22"/>
          <w:szCs w:val="22"/>
          <w:lang w:val="en-GB"/>
        </w:rPr>
      </w:pPr>
    </w:p>
    <w:p w:rsidR="00033AF1" w:rsidRPr="00C31A67" w:rsidRDefault="006738DE">
      <w:pPr>
        <w:pStyle w:val="Standard2"/>
        <w:jc w:val="both"/>
        <w:rPr>
          <w:rFonts w:ascii="Helvetica" w:hAnsi="Helvetica"/>
          <w:b/>
          <w:sz w:val="22"/>
          <w:szCs w:val="22"/>
          <w:lang w:val="en-GB"/>
        </w:rPr>
      </w:pPr>
      <w:r w:rsidRPr="00C31A67">
        <w:rPr>
          <w:rFonts w:ascii="Helvetica" w:hAnsi="Helvetica"/>
          <w:b/>
          <w:sz w:val="22"/>
          <w:szCs w:val="22"/>
          <w:lang w:val="en-GB"/>
        </w:rPr>
        <w:t xml:space="preserve">Choose one of the following combinations: </w:t>
      </w:r>
    </w:p>
    <w:p w:rsidR="00033AF1" w:rsidRPr="00C31A67" w:rsidRDefault="00033AF1">
      <w:pPr>
        <w:widowControl w:val="0"/>
        <w:rPr>
          <w:rFonts w:ascii="Helvetica" w:hAnsi="Helvetica"/>
          <w:b/>
          <w:sz w:val="22"/>
          <w:szCs w:val="22"/>
          <w:lang w:val="en-GB"/>
        </w:rPr>
      </w:pPr>
    </w:p>
    <w:p w:rsidR="00033AF1" w:rsidRPr="00C31A67" w:rsidRDefault="00033AF1" w:rsidP="001159B4">
      <w:pPr>
        <w:widowControl w:val="0"/>
        <w:spacing w:after="120"/>
        <w:ind w:left="426" w:hanging="426"/>
        <w:rPr>
          <w:rFonts w:ascii="Helvetica" w:hAnsi="Helvetica"/>
          <w:sz w:val="22"/>
          <w:szCs w:val="22"/>
          <w:lang w:val="en-GB"/>
        </w:rPr>
      </w:pPr>
      <w:r w:rsidRPr="00C31A67">
        <w:rPr>
          <w:rFonts w:ascii="Helvetica" w:hAnsi="Helvetica"/>
          <w:sz w:val="22"/>
          <w:szCs w:val="22"/>
          <w:lang w:val="en-GB"/>
        </w:rPr>
        <w:t>a</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t>5</w:t>
      </w:r>
      <w:r w:rsidR="001B631D" w:rsidRPr="00C31A67">
        <w:rPr>
          <w:rFonts w:ascii="Helvetica" w:hAnsi="Helvetica"/>
          <w:sz w:val="22"/>
          <w:szCs w:val="22"/>
          <w:lang w:val="en-GB"/>
        </w:rPr>
        <w:t xml:space="preserve"> </w:t>
      </w:r>
      <w:r w:rsidRPr="00C31A67">
        <w:rPr>
          <w:rFonts w:ascii="Helvetica" w:hAnsi="Helvetica"/>
          <w:sz w:val="22"/>
          <w:szCs w:val="22"/>
          <w:lang w:val="en-GB"/>
        </w:rPr>
        <w:t xml:space="preserve">ml </w:t>
      </w:r>
      <w:r w:rsidR="006738DE" w:rsidRPr="00C31A67">
        <w:rPr>
          <w:rFonts w:ascii="Helvetica" w:hAnsi="Helvetica"/>
          <w:sz w:val="22"/>
          <w:szCs w:val="22"/>
          <w:lang w:val="en-GB"/>
        </w:rPr>
        <w:t xml:space="preserve">glacial acetic acid and </w:t>
      </w:r>
      <w:r w:rsidRPr="00C31A67">
        <w:rPr>
          <w:rFonts w:ascii="Helvetica" w:hAnsi="Helvetica"/>
          <w:sz w:val="22"/>
          <w:szCs w:val="22"/>
          <w:lang w:val="en-GB"/>
        </w:rPr>
        <w:t xml:space="preserve">7.5 ml </w:t>
      </w:r>
      <w:r w:rsidR="006738DE" w:rsidRPr="00C31A67">
        <w:rPr>
          <w:rFonts w:ascii="Helvetica" w:hAnsi="Helvetica"/>
          <w:sz w:val="22"/>
          <w:szCs w:val="22"/>
          <w:lang w:val="en-GB"/>
        </w:rPr>
        <w:t>e</w:t>
      </w:r>
      <w:r w:rsidR="009C750D" w:rsidRPr="00C31A67">
        <w:rPr>
          <w:rFonts w:ascii="Helvetica" w:hAnsi="Helvetica"/>
          <w:sz w:val="22"/>
          <w:szCs w:val="22"/>
          <w:lang w:val="en-GB"/>
        </w:rPr>
        <w:t>thanol: ethyl acetate (glue)</w:t>
      </w:r>
    </w:p>
    <w:p w:rsidR="00033AF1" w:rsidRPr="00C31A67" w:rsidRDefault="008B41D9" w:rsidP="001159B4">
      <w:pPr>
        <w:widowControl w:val="0"/>
        <w:spacing w:after="120"/>
        <w:ind w:left="426" w:hanging="426"/>
        <w:rPr>
          <w:rFonts w:ascii="Helvetica" w:hAnsi="Helvetica"/>
          <w:sz w:val="22"/>
          <w:szCs w:val="22"/>
          <w:lang w:val="en-GB"/>
        </w:rPr>
      </w:pPr>
      <w:r w:rsidRPr="00C31A67">
        <w:rPr>
          <w:rFonts w:ascii="Helvetica" w:hAnsi="Helvetica"/>
          <w:sz w:val="22"/>
          <w:szCs w:val="22"/>
          <w:lang w:val="en-GB"/>
        </w:rPr>
        <w:t>b</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t>2.</w:t>
      </w:r>
      <w:r w:rsidR="00033AF1" w:rsidRPr="00C31A67">
        <w:rPr>
          <w:rFonts w:ascii="Helvetica" w:hAnsi="Helvetica"/>
          <w:sz w:val="22"/>
          <w:szCs w:val="22"/>
          <w:lang w:val="en-GB"/>
        </w:rPr>
        <w:t xml:space="preserve">0 g </w:t>
      </w:r>
      <w:r w:rsidR="006738DE" w:rsidRPr="00C31A67">
        <w:rPr>
          <w:rFonts w:ascii="Helvetica" w:hAnsi="Helvetica"/>
          <w:sz w:val="22"/>
          <w:szCs w:val="22"/>
          <w:lang w:val="en-GB"/>
        </w:rPr>
        <w:t xml:space="preserve">salicylic acid and </w:t>
      </w:r>
      <w:r w:rsidR="00033AF1" w:rsidRPr="00C31A67">
        <w:rPr>
          <w:rFonts w:ascii="Helvetica" w:hAnsi="Helvetica"/>
          <w:sz w:val="22"/>
          <w:szCs w:val="22"/>
          <w:lang w:val="en-GB"/>
        </w:rPr>
        <w:t xml:space="preserve">10 ml </w:t>
      </w:r>
      <w:r w:rsidR="006738DE" w:rsidRPr="00C31A67">
        <w:rPr>
          <w:rFonts w:ascii="Helvetica" w:hAnsi="Helvetica"/>
          <w:sz w:val="22"/>
          <w:szCs w:val="22"/>
          <w:lang w:val="en-GB"/>
        </w:rPr>
        <w:t>m</w:t>
      </w:r>
      <w:r w:rsidR="00033AF1" w:rsidRPr="00C31A67">
        <w:rPr>
          <w:rFonts w:ascii="Helvetica" w:hAnsi="Helvetica"/>
          <w:sz w:val="22"/>
          <w:szCs w:val="22"/>
          <w:lang w:val="en-GB"/>
        </w:rPr>
        <w:t xml:space="preserve">ethanol: </w:t>
      </w:r>
      <w:r w:rsidR="006738DE" w:rsidRPr="00C31A67">
        <w:rPr>
          <w:rFonts w:ascii="Helvetica" w:hAnsi="Helvetica"/>
          <w:sz w:val="22"/>
          <w:szCs w:val="22"/>
          <w:lang w:val="en-GB"/>
        </w:rPr>
        <w:t>wintergreen</w:t>
      </w:r>
      <w:r w:rsidR="006812C9" w:rsidRPr="00C31A67">
        <w:rPr>
          <w:rFonts w:ascii="Helvetica" w:hAnsi="Helvetica"/>
          <w:sz w:val="22"/>
          <w:szCs w:val="22"/>
          <w:lang w:val="en-GB"/>
        </w:rPr>
        <w:t xml:space="preserve"> </w:t>
      </w:r>
      <w:proofErr w:type="gramStart"/>
      <w:r w:rsidR="006812C9" w:rsidRPr="00C31A67">
        <w:rPr>
          <w:rFonts w:ascii="Helvetica" w:hAnsi="Helvetica"/>
          <w:sz w:val="22"/>
          <w:szCs w:val="22"/>
          <w:lang w:val="en-GB"/>
        </w:rPr>
        <w:t>oil</w:t>
      </w:r>
      <w:proofErr w:type="gramEnd"/>
      <w:r w:rsidR="001159B4">
        <w:rPr>
          <w:rFonts w:ascii="Helvetica" w:hAnsi="Helvetica"/>
          <w:sz w:val="22"/>
          <w:szCs w:val="22"/>
          <w:lang w:val="en-GB"/>
        </w:rPr>
        <w:br/>
      </w:r>
      <w:r w:rsidR="00033AF1" w:rsidRPr="00C31A67">
        <w:rPr>
          <w:rFonts w:ascii="Helvetica" w:hAnsi="Helvetica"/>
          <w:sz w:val="22"/>
          <w:szCs w:val="22"/>
          <w:lang w:val="en-GB"/>
        </w:rPr>
        <w:t>(</w:t>
      </w:r>
      <w:r w:rsidR="006A3964">
        <w:rPr>
          <w:rFonts w:ascii="Helvetica" w:hAnsi="Helvetica"/>
          <w:sz w:val="22"/>
          <w:szCs w:val="22"/>
          <w:lang w:val="en-GB"/>
        </w:rPr>
        <w:t>For this reaction</w:t>
      </w:r>
      <w:r w:rsidR="001B631D" w:rsidRPr="00C31A67">
        <w:rPr>
          <w:rFonts w:ascii="Helvetica" w:hAnsi="Helvetica"/>
          <w:sz w:val="22"/>
          <w:szCs w:val="22"/>
          <w:lang w:val="en-GB"/>
        </w:rPr>
        <w:t xml:space="preserve"> do not add any ice after the synthesis!</w:t>
      </w:r>
      <w:r w:rsidR="009C750D" w:rsidRPr="00C31A67">
        <w:rPr>
          <w:rFonts w:ascii="Helvetica" w:hAnsi="Helvetica"/>
          <w:sz w:val="22"/>
          <w:szCs w:val="22"/>
          <w:lang w:val="en-GB"/>
        </w:rPr>
        <w:t>)</w:t>
      </w:r>
    </w:p>
    <w:p w:rsidR="00033AF1" w:rsidRPr="00C31A67" w:rsidRDefault="00033AF1" w:rsidP="001159B4">
      <w:pPr>
        <w:widowControl w:val="0"/>
        <w:spacing w:after="120"/>
        <w:ind w:left="426" w:hanging="426"/>
        <w:rPr>
          <w:rFonts w:ascii="Helvetica" w:hAnsi="Helvetica"/>
          <w:sz w:val="22"/>
          <w:szCs w:val="22"/>
          <w:lang w:val="en-GB"/>
        </w:rPr>
      </w:pPr>
      <w:r w:rsidRPr="00C31A67">
        <w:rPr>
          <w:rFonts w:ascii="Helvetica" w:hAnsi="Helvetica"/>
          <w:sz w:val="22"/>
          <w:szCs w:val="22"/>
          <w:lang w:val="en-GB"/>
        </w:rPr>
        <w:t>c</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r>
      <w:r w:rsidR="001B631D" w:rsidRPr="00C31A67">
        <w:rPr>
          <w:rFonts w:ascii="Helvetica" w:hAnsi="Helvetica"/>
          <w:sz w:val="22"/>
          <w:szCs w:val="22"/>
          <w:lang w:val="en-GB"/>
        </w:rPr>
        <w:t>5 ml glacial acetic acid and 7.5 ml 1-pentanol</w:t>
      </w:r>
      <w:r w:rsidRPr="00C31A67">
        <w:rPr>
          <w:rFonts w:ascii="Helvetica" w:hAnsi="Helvetica"/>
          <w:sz w:val="22"/>
          <w:szCs w:val="22"/>
          <w:lang w:val="en-GB"/>
        </w:rPr>
        <w:t xml:space="preserve">: </w:t>
      </w:r>
      <w:r w:rsidR="006812C9" w:rsidRPr="00C31A67">
        <w:rPr>
          <w:rFonts w:ascii="Helvetica" w:hAnsi="Helvetica"/>
          <w:sz w:val="22"/>
          <w:szCs w:val="22"/>
          <w:lang w:val="en-GB"/>
        </w:rPr>
        <w:t>pear</w:t>
      </w:r>
    </w:p>
    <w:p w:rsidR="00033AF1" w:rsidRPr="00C31A67" w:rsidRDefault="008B41D9" w:rsidP="001159B4">
      <w:pPr>
        <w:widowControl w:val="0"/>
        <w:spacing w:after="120"/>
        <w:ind w:left="426" w:hanging="426"/>
        <w:rPr>
          <w:rFonts w:ascii="Helvetica" w:hAnsi="Helvetica"/>
          <w:sz w:val="22"/>
          <w:szCs w:val="22"/>
          <w:lang w:val="en-GB"/>
        </w:rPr>
      </w:pPr>
      <w:r w:rsidRPr="00C31A67">
        <w:rPr>
          <w:rFonts w:ascii="Helvetica" w:hAnsi="Helvetica"/>
          <w:sz w:val="22"/>
          <w:szCs w:val="22"/>
          <w:lang w:val="en-GB"/>
        </w:rPr>
        <w:t>d</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t>1.</w:t>
      </w:r>
      <w:r w:rsidR="00033AF1" w:rsidRPr="00C31A67">
        <w:rPr>
          <w:rFonts w:ascii="Helvetica" w:hAnsi="Helvetica"/>
          <w:sz w:val="22"/>
          <w:szCs w:val="22"/>
          <w:lang w:val="en-GB"/>
        </w:rPr>
        <w:t xml:space="preserve">0 g </w:t>
      </w:r>
      <w:r w:rsidR="001B631D" w:rsidRPr="00C31A67">
        <w:rPr>
          <w:rFonts w:ascii="Helvetica" w:hAnsi="Helvetica"/>
          <w:sz w:val="22"/>
          <w:szCs w:val="22"/>
          <w:lang w:val="en-GB"/>
        </w:rPr>
        <w:t xml:space="preserve">benzoic acid </w:t>
      </w:r>
      <w:r w:rsidR="000365C0" w:rsidRPr="00C31A67">
        <w:rPr>
          <w:rFonts w:ascii="Helvetica" w:hAnsi="Helvetica"/>
          <w:sz w:val="22"/>
          <w:szCs w:val="22"/>
          <w:lang w:val="en-GB"/>
        </w:rPr>
        <w:t xml:space="preserve">and </w:t>
      </w:r>
      <w:r w:rsidR="00033AF1" w:rsidRPr="00C31A67">
        <w:rPr>
          <w:rFonts w:ascii="Helvetica" w:hAnsi="Helvetica"/>
          <w:sz w:val="22"/>
          <w:szCs w:val="22"/>
          <w:lang w:val="en-GB"/>
        </w:rPr>
        <w:t xml:space="preserve">7.5 ml Ethanol: </w:t>
      </w:r>
      <w:r w:rsidRPr="00C31A67">
        <w:rPr>
          <w:rFonts w:ascii="Helvetica" w:hAnsi="Helvetica"/>
          <w:sz w:val="22"/>
          <w:szCs w:val="22"/>
          <w:lang w:val="en-GB"/>
        </w:rPr>
        <w:t>cloves</w:t>
      </w:r>
    </w:p>
    <w:p w:rsidR="00033AF1" w:rsidRPr="00C31A67" w:rsidRDefault="008B41D9" w:rsidP="001159B4">
      <w:pPr>
        <w:widowControl w:val="0"/>
        <w:spacing w:after="120"/>
        <w:ind w:left="426" w:hanging="426"/>
        <w:rPr>
          <w:rFonts w:ascii="Helvetica" w:hAnsi="Helvetica"/>
          <w:sz w:val="22"/>
          <w:szCs w:val="22"/>
          <w:lang w:val="en-GB"/>
        </w:rPr>
      </w:pPr>
      <w:r w:rsidRPr="00C31A67">
        <w:rPr>
          <w:rFonts w:ascii="Helvetica" w:hAnsi="Helvetica"/>
          <w:sz w:val="22"/>
          <w:szCs w:val="22"/>
          <w:lang w:val="en-GB"/>
        </w:rPr>
        <w:t>e</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t>1.</w:t>
      </w:r>
      <w:r w:rsidR="00033AF1" w:rsidRPr="00C31A67">
        <w:rPr>
          <w:rFonts w:ascii="Helvetica" w:hAnsi="Helvetica"/>
          <w:sz w:val="22"/>
          <w:szCs w:val="22"/>
          <w:lang w:val="en-GB"/>
        </w:rPr>
        <w:t xml:space="preserve">0 g </w:t>
      </w:r>
      <w:r w:rsidR="001B631D" w:rsidRPr="00C31A67">
        <w:rPr>
          <w:rFonts w:ascii="Helvetica" w:hAnsi="Helvetica"/>
          <w:sz w:val="22"/>
          <w:szCs w:val="22"/>
          <w:lang w:val="en-GB"/>
        </w:rPr>
        <w:t xml:space="preserve">benzoic acid </w:t>
      </w:r>
      <w:r w:rsidR="000365C0" w:rsidRPr="00C31A67">
        <w:rPr>
          <w:rFonts w:ascii="Helvetica" w:hAnsi="Helvetica"/>
          <w:sz w:val="22"/>
          <w:szCs w:val="22"/>
          <w:lang w:val="en-GB"/>
        </w:rPr>
        <w:t xml:space="preserve">and </w:t>
      </w:r>
      <w:r w:rsidR="006812C9" w:rsidRPr="00C31A67">
        <w:rPr>
          <w:rFonts w:ascii="Helvetica" w:hAnsi="Helvetica"/>
          <w:sz w:val="22"/>
          <w:szCs w:val="22"/>
          <w:lang w:val="en-GB"/>
        </w:rPr>
        <w:t>7.5 ml 1-p</w:t>
      </w:r>
      <w:r w:rsidR="00033AF1" w:rsidRPr="00C31A67">
        <w:rPr>
          <w:rFonts w:ascii="Helvetica" w:hAnsi="Helvetica"/>
          <w:sz w:val="22"/>
          <w:szCs w:val="22"/>
          <w:lang w:val="en-GB"/>
        </w:rPr>
        <w:t>entanol</w:t>
      </w:r>
    </w:p>
    <w:p w:rsidR="00033AF1" w:rsidRPr="00C31A67" w:rsidRDefault="00033AF1" w:rsidP="001159B4">
      <w:pPr>
        <w:widowControl w:val="0"/>
        <w:spacing w:after="120"/>
        <w:ind w:left="426" w:right="-1" w:hanging="426"/>
        <w:jc w:val="both"/>
        <w:rPr>
          <w:rFonts w:ascii="Helvetica" w:hAnsi="Helvetica"/>
          <w:sz w:val="22"/>
          <w:szCs w:val="22"/>
          <w:lang w:val="en-GB"/>
        </w:rPr>
      </w:pPr>
      <w:r w:rsidRPr="00C31A67">
        <w:rPr>
          <w:rFonts w:ascii="Helvetica" w:hAnsi="Helvetica"/>
          <w:sz w:val="22"/>
          <w:szCs w:val="22"/>
          <w:lang w:val="en-GB"/>
        </w:rPr>
        <w:t>f</w:t>
      </w:r>
      <w:r w:rsidR="006A3964">
        <w:rPr>
          <w:rFonts w:ascii="Helvetica" w:hAnsi="Helvetica"/>
          <w:sz w:val="22"/>
          <w:szCs w:val="22"/>
          <w:lang w:val="en-GB"/>
        </w:rPr>
        <w:t>.</w:t>
      </w:r>
      <w:r w:rsidRPr="00C31A67">
        <w:rPr>
          <w:rFonts w:ascii="Helvetica" w:hAnsi="Helvetica"/>
          <w:sz w:val="22"/>
          <w:szCs w:val="22"/>
          <w:lang w:val="en-GB"/>
        </w:rPr>
        <w:t>)</w:t>
      </w:r>
      <w:r w:rsidRPr="00C31A67">
        <w:rPr>
          <w:rFonts w:ascii="Helvetica" w:hAnsi="Helvetica"/>
          <w:sz w:val="22"/>
          <w:szCs w:val="22"/>
          <w:lang w:val="en-GB"/>
        </w:rPr>
        <w:tab/>
        <w:t xml:space="preserve">5 ml </w:t>
      </w:r>
      <w:r w:rsidR="001B631D" w:rsidRPr="00C31A67">
        <w:rPr>
          <w:rFonts w:ascii="Helvetica" w:hAnsi="Helvetica"/>
          <w:sz w:val="22"/>
          <w:szCs w:val="22"/>
          <w:lang w:val="en-GB"/>
        </w:rPr>
        <w:t xml:space="preserve">propionic acid </w:t>
      </w:r>
      <w:r w:rsidR="000365C0" w:rsidRPr="00C31A67">
        <w:rPr>
          <w:rFonts w:ascii="Helvetica" w:hAnsi="Helvetica"/>
          <w:sz w:val="22"/>
          <w:szCs w:val="22"/>
          <w:lang w:val="en-GB"/>
        </w:rPr>
        <w:t xml:space="preserve">and </w:t>
      </w:r>
      <w:r w:rsidRPr="00C31A67">
        <w:rPr>
          <w:rFonts w:ascii="Helvetica" w:hAnsi="Helvetica"/>
          <w:sz w:val="22"/>
          <w:szCs w:val="22"/>
          <w:lang w:val="en-GB"/>
        </w:rPr>
        <w:t>7.5 ml 1-</w:t>
      </w:r>
      <w:r w:rsidR="001B631D" w:rsidRPr="00C31A67">
        <w:rPr>
          <w:rFonts w:ascii="Helvetica" w:hAnsi="Helvetica"/>
          <w:sz w:val="22"/>
          <w:szCs w:val="22"/>
          <w:lang w:val="en-GB"/>
        </w:rPr>
        <w:t>b</w:t>
      </w:r>
      <w:r w:rsidRPr="00C31A67">
        <w:rPr>
          <w:rFonts w:ascii="Helvetica" w:hAnsi="Helvetica"/>
          <w:sz w:val="22"/>
          <w:szCs w:val="22"/>
          <w:lang w:val="en-GB"/>
        </w:rPr>
        <w:t>utanol (</w:t>
      </w:r>
      <w:r w:rsidR="006A3964">
        <w:rPr>
          <w:rFonts w:ascii="Helvetica" w:hAnsi="Helvetica"/>
          <w:sz w:val="22"/>
          <w:szCs w:val="22"/>
          <w:lang w:val="en-GB"/>
        </w:rPr>
        <w:t>warning</w:t>
      </w:r>
      <w:r w:rsidR="009C750D" w:rsidRPr="00C31A67">
        <w:rPr>
          <w:rFonts w:ascii="Helvetica" w:hAnsi="Helvetica"/>
          <w:sz w:val="22"/>
          <w:szCs w:val="22"/>
          <w:lang w:val="en-GB"/>
        </w:rPr>
        <w:t xml:space="preserve">: propionic acid reeks of </w:t>
      </w:r>
      <w:r w:rsidR="000365C0" w:rsidRPr="00C31A67">
        <w:rPr>
          <w:rFonts w:ascii="Helvetica" w:hAnsi="Helvetica"/>
          <w:sz w:val="22"/>
          <w:szCs w:val="22"/>
          <w:lang w:val="en-GB"/>
        </w:rPr>
        <w:t>billy</w:t>
      </w:r>
      <w:r w:rsidR="0043779F">
        <w:rPr>
          <w:rFonts w:ascii="Helvetica" w:hAnsi="Helvetica"/>
          <w:sz w:val="22"/>
          <w:szCs w:val="22"/>
          <w:lang w:val="en-GB"/>
        </w:rPr>
        <w:t xml:space="preserve"> </w:t>
      </w:r>
      <w:r w:rsidR="000365C0" w:rsidRPr="00C31A67">
        <w:rPr>
          <w:rFonts w:ascii="Helvetica" w:hAnsi="Helvetica"/>
          <w:sz w:val="22"/>
          <w:szCs w:val="22"/>
          <w:lang w:val="en-GB"/>
        </w:rPr>
        <w:t>goat</w:t>
      </w:r>
      <w:r w:rsidRPr="00C31A67">
        <w:rPr>
          <w:rFonts w:ascii="Helvetica" w:hAnsi="Helvetica"/>
          <w:sz w:val="22"/>
          <w:szCs w:val="22"/>
          <w:lang w:val="en-GB"/>
        </w:rPr>
        <w:t>!)</w:t>
      </w:r>
    </w:p>
    <w:p w:rsidR="00692B55" w:rsidRPr="00C31A67" w:rsidRDefault="00692B55" w:rsidP="008B41D9">
      <w:pPr>
        <w:pStyle w:val="Standard2"/>
        <w:jc w:val="both"/>
        <w:rPr>
          <w:rFonts w:ascii="Helvetica" w:hAnsi="Helvetica"/>
          <w:sz w:val="22"/>
          <w:szCs w:val="22"/>
          <w:lang w:val="en-GB"/>
        </w:rPr>
      </w:pPr>
      <w:r w:rsidRPr="00C31A67">
        <w:rPr>
          <w:rFonts w:ascii="Helvetica" w:hAnsi="Helvetica"/>
          <w:sz w:val="22"/>
          <w:szCs w:val="22"/>
          <w:lang w:val="en-GB"/>
        </w:rPr>
        <w:t>Basically, every combination with a carbonic acid and an alcohol is possible. We use always 0.1 mol of the carbonic acid and 0.15 mol of the alcohol. The reason we use more alcohol than acid is that this allows us to shift the equilibrium more to the products.</w:t>
      </w:r>
      <w:r w:rsidR="00A85E3E" w:rsidRPr="00C31A67">
        <w:rPr>
          <w:rFonts w:ascii="Helvetica" w:hAnsi="Helvetica"/>
          <w:sz w:val="22"/>
          <w:szCs w:val="22"/>
          <w:lang w:val="en-GB"/>
        </w:rPr>
        <w:t xml:space="preserve"> </w:t>
      </w:r>
    </w:p>
    <w:p w:rsidR="00493207" w:rsidRDefault="00493207">
      <w:pPr>
        <w:widowControl w:val="0"/>
        <w:tabs>
          <w:tab w:val="left" w:pos="0"/>
        </w:tabs>
        <w:ind w:right="-1"/>
        <w:jc w:val="both"/>
        <w:rPr>
          <w:rFonts w:ascii="Helvetica" w:hAnsi="Helvetica"/>
          <w:b/>
          <w:sz w:val="22"/>
          <w:szCs w:val="22"/>
          <w:lang w:val="en-GB"/>
        </w:rPr>
      </w:pPr>
    </w:p>
    <w:p w:rsidR="00624134" w:rsidRPr="00624134" w:rsidRDefault="00624134" w:rsidP="00624134">
      <w:pPr>
        <w:pStyle w:val="Standard2"/>
        <w:rPr>
          <w:lang w:val="en-GB"/>
        </w:rPr>
      </w:pPr>
    </w:p>
    <w:p w:rsidR="002D334F" w:rsidRPr="00C31A67" w:rsidRDefault="00493207" w:rsidP="00493207">
      <w:pPr>
        <w:widowControl w:val="0"/>
        <w:tabs>
          <w:tab w:val="left" w:pos="0"/>
        </w:tabs>
        <w:ind w:right="-1"/>
        <w:jc w:val="both"/>
        <w:rPr>
          <w:rFonts w:ascii="Helvetica" w:hAnsi="Helvetica"/>
          <w:sz w:val="22"/>
          <w:szCs w:val="22"/>
          <w:lang w:val="en-GB"/>
        </w:rPr>
      </w:pPr>
      <w:r w:rsidRPr="00C31A67">
        <w:rPr>
          <w:rFonts w:ascii="Helvetica" w:hAnsi="Helvetica"/>
          <w:b/>
          <w:sz w:val="22"/>
          <w:szCs w:val="22"/>
          <w:lang w:val="en-GB"/>
        </w:rPr>
        <w:t>Procedure</w:t>
      </w:r>
      <w:r w:rsidR="00033AF1" w:rsidRPr="00C31A67">
        <w:rPr>
          <w:rFonts w:ascii="Helvetica" w:hAnsi="Helvetica"/>
          <w:b/>
          <w:sz w:val="22"/>
          <w:szCs w:val="22"/>
          <w:lang w:val="en-GB"/>
        </w:rPr>
        <w:t>:</w:t>
      </w:r>
      <w:r w:rsidR="00033AF1" w:rsidRPr="00C31A67">
        <w:rPr>
          <w:rFonts w:ascii="Helvetica" w:hAnsi="Helvetica"/>
          <w:sz w:val="22"/>
          <w:szCs w:val="22"/>
          <w:lang w:val="en-GB"/>
        </w:rPr>
        <w:t xml:space="preserve"> </w:t>
      </w:r>
    </w:p>
    <w:p w:rsidR="00775469" w:rsidRPr="00C31A67" w:rsidRDefault="00775469" w:rsidP="00775469">
      <w:pPr>
        <w:pStyle w:val="Standard1"/>
        <w:spacing w:before="0" w:beforeAutospacing="0" w:after="0" w:afterAutospacing="0"/>
        <w:ind w:right="-1"/>
        <w:jc w:val="both"/>
        <w:rPr>
          <w:rFonts w:ascii="Helvetica" w:hAnsi="Helvetica"/>
          <w:sz w:val="22"/>
          <w:szCs w:val="22"/>
          <w:lang w:val="en-GB"/>
        </w:rPr>
      </w:pPr>
      <w:r w:rsidRPr="00C31A67">
        <w:rPr>
          <w:rFonts w:ascii="Helvetica" w:hAnsi="Helvetica"/>
          <w:sz w:val="22"/>
          <w:szCs w:val="22"/>
          <w:lang w:val="en-GB"/>
        </w:rPr>
        <w:t xml:space="preserve">Set up the apparatus in the fume hood. </w:t>
      </w:r>
      <w:r w:rsidR="00201F7D" w:rsidRPr="00C31A67">
        <w:rPr>
          <w:rFonts w:ascii="Helvetica" w:hAnsi="Helvetica"/>
          <w:sz w:val="22"/>
          <w:szCs w:val="22"/>
          <w:lang w:val="en-GB"/>
        </w:rPr>
        <w:t>M</w:t>
      </w:r>
      <w:r w:rsidR="00692B55" w:rsidRPr="00C31A67">
        <w:rPr>
          <w:rFonts w:ascii="Helvetica" w:hAnsi="Helvetica"/>
          <w:sz w:val="22"/>
          <w:szCs w:val="22"/>
          <w:lang w:val="en-GB"/>
        </w:rPr>
        <w:t>easure</w:t>
      </w:r>
      <w:r w:rsidR="00201F7D" w:rsidRPr="00C31A67">
        <w:rPr>
          <w:rFonts w:ascii="Helvetica" w:hAnsi="Helvetica"/>
          <w:sz w:val="22"/>
          <w:szCs w:val="22"/>
          <w:lang w:val="en-GB"/>
        </w:rPr>
        <w:t xml:space="preserve"> </w:t>
      </w:r>
      <w:r w:rsidRPr="00C31A67">
        <w:rPr>
          <w:rFonts w:ascii="Helvetica" w:hAnsi="Helvetica"/>
          <w:sz w:val="22"/>
          <w:szCs w:val="22"/>
          <w:lang w:val="en-GB"/>
        </w:rPr>
        <w:t xml:space="preserve">the exact amount of alcohol and carbonic acid </w:t>
      </w:r>
      <w:r w:rsidR="00201F7D" w:rsidRPr="00C31A67">
        <w:rPr>
          <w:rFonts w:ascii="Helvetica" w:hAnsi="Helvetica"/>
          <w:sz w:val="22"/>
          <w:szCs w:val="22"/>
          <w:lang w:val="en-GB"/>
        </w:rPr>
        <w:t xml:space="preserve">and transfer them to </w:t>
      </w:r>
      <w:r w:rsidRPr="00C31A67">
        <w:rPr>
          <w:rFonts w:ascii="Helvetica" w:hAnsi="Helvetica"/>
          <w:sz w:val="22"/>
          <w:szCs w:val="22"/>
          <w:lang w:val="en-GB"/>
        </w:rPr>
        <w:t>a 100ml round bottom flask using a funnel. Add 10 drops of concentrated (!) sulphuric acid</w:t>
      </w:r>
      <w:r w:rsidR="00BF2AFD" w:rsidRPr="00C31A67">
        <w:rPr>
          <w:rFonts w:ascii="Helvetica" w:hAnsi="Helvetica"/>
          <w:sz w:val="22"/>
          <w:szCs w:val="22"/>
          <w:lang w:val="en-GB"/>
        </w:rPr>
        <w:t xml:space="preserve"> and 2-3 boiling chips</w:t>
      </w:r>
      <w:r w:rsidRPr="00C31A67">
        <w:rPr>
          <w:rFonts w:ascii="Helvetica" w:hAnsi="Helvetica"/>
          <w:sz w:val="22"/>
          <w:szCs w:val="22"/>
          <w:lang w:val="en-GB"/>
        </w:rPr>
        <w:t xml:space="preserve">. </w:t>
      </w:r>
      <w:r w:rsidR="00692B55" w:rsidRPr="00C31A67">
        <w:rPr>
          <w:rFonts w:ascii="Helvetica" w:hAnsi="Helvetica"/>
          <w:sz w:val="22"/>
          <w:szCs w:val="22"/>
          <w:lang w:val="en-GB"/>
        </w:rPr>
        <w:t>Swirl to mix.</w:t>
      </w:r>
    </w:p>
    <w:p w:rsidR="00537DE5" w:rsidRPr="00C31A67" w:rsidRDefault="002102F5" w:rsidP="00775469">
      <w:pPr>
        <w:pStyle w:val="Standard1"/>
        <w:spacing w:before="0" w:beforeAutospacing="0" w:after="0" w:afterAutospacing="0"/>
        <w:ind w:right="-1"/>
        <w:jc w:val="both"/>
        <w:rPr>
          <w:rFonts w:ascii="Helvetica" w:hAnsi="Helvetica"/>
          <w:sz w:val="22"/>
          <w:szCs w:val="22"/>
          <w:lang w:val="en-GB"/>
        </w:rPr>
      </w:pPr>
      <w:r w:rsidRPr="00C31A67">
        <w:rPr>
          <w:rFonts w:ascii="Helvetica" w:hAnsi="Helvetica"/>
          <w:sz w:val="22"/>
          <w:szCs w:val="22"/>
          <w:lang w:val="en-GB"/>
        </w:rPr>
        <w:t xml:space="preserve">Fill some hot water into the water bath and place it on the hot plate. </w:t>
      </w:r>
      <w:r w:rsidR="002F1ACD" w:rsidRPr="00C31A67">
        <w:rPr>
          <w:rFonts w:ascii="Helvetica" w:hAnsi="Helvetica"/>
          <w:sz w:val="22"/>
          <w:szCs w:val="22"/>
          <w:lang w:val="en-GB"/>
        </w:rPr>
        <w:t xml:space="preserve">Carefully lower </w:t>
      </w:r>
      <w:r w:rsidR="00801125" w:rsidRPr="00C31A67">
        <w:rPr>
          <w:rFonts w:ascii="Helvetica" w:hAnsi="Helvetica"/>
          <w:sz w:val="22"/>
          <w:szCs w:val="22"/>
          <w:lang w:val="en-GB"/>
        </w:rPr>
        <w:t>the round bottom flask in</w:t>
      </w:r>
      <w:r w:rsidR="002F1ACD" w:rsidRPr="00C31A67">
        <w:rPr>
          <w:rFonts w:ascii="Helvetica" w:hAnsi="Helvetica"/>
          <w:sz w:val="22"/>
          <w:szCs w:val="22"/>
          <w:lang w:val="en-GB"/>
        </w:rPr>
        <w:t>to</w:t>
      </w:r>
      <w:r w:rsidR="00801125" w:rsidRPr="00C31A67">
        <w:rPr>
          <w:rFonts w:ascii="Helvetica" w:hAnsi="Helvetica"/>
          <w:sz w:val="22"/>
          <w:szCs w:val="22"/>
          <w:lang w:val="en-GB"/>
        </w:rPr>
        <w:t xml:space="preserve"> the water bath using cramps and sockets</w:t>
      </w:r>
      <w:r w:rsidRPr="00C31A67">
        <w:rPr>
          <w:rFonts w:ascii="Helvetica" w:hAnsi="Helvetica"/>
          <w:sz w:val="22"/>
          <w:szCs w:val="22"/>
          <w:lang w:val="en-GB"/>
        </w:rPr>
        <w:t xml:space="preserve">. </w:t>
      </w:r>
      <w:r w:rsidR="00BF2AFD" w:rsidRPr="00C31A67">
        <w:rPr>
          <w:rFonts w:ascii="Helvetica" w:hAnsi="Helvetica"/>
          <w:sz w:val="22"/>
          <w:szCs w:val="22"/>
          <w:lang w:val="en-GB"/>
        </w:rPr>
        <w:t>Put on</w:t>
      </w:r>
      <w:r w:rsidR="00201F7D" w:rsidRPr="00C31A67">
        <w:rPr>
          <w:rFonts w:ascii="Helvetica" w:hAnsi="Helvetica"/>
          <w:sz w:val="22"/>
          <w:szCs w:val="22"/>
          <w:lang w:val="en-GB"/>
        </w:rPr>
        <w:t xml:space="preserve"> the reflux condenser and </w:t>
      </w:r>
      <w:r w:rsidR="00BF2AFD" w:rsidRPr="00C31A67">
        <w:rPr>
          <w:rFonts w:ascii="Helvetica" w:hAnsi="Helvetica"/>
          <w:sz w:val="22"/>
          <w:szCs w:val="22"/>
          <w:lang w:val="en-GB"/>
        </w:rPr>
        <w:t>attach the rubber tubes for the cooling water</w:t>
      </w:r>
      <w:r w:rsidR="00537DE5" w:rsidRPr="00C31A67">
        <w:rPr>
          <w:rFonts w:ascii="Helvetica" w:hAnsi="Helvetica"/>
          <w:sz w:val="22"/>
          <w:szCs w:val="22"/>
          <w:lang w:val="en-GB"/>
        </w:rPr>
        <w:t>.</w:t>
      </w:r>
      <w:r w:rsidR="008B41D9" w:rsidRPr="00C31A67">
        <w:rPr>
          <w:rFonts w:ascii="Helvetica" w:hAnsi="Helvetica"/>
          <w:sz w:val="22"/>
          <w:szCs w:val="22"/>
          <w:lang w:val="en-GB"/>
        </w:rPr>
        <w:t xml:space="preserve"> </w:t>
      </w:r>
      <w:r w:rsidR="00537DE5" w:rsidRPr="00C31A67">
        <w:rPr>
          <w:rFonts w:ascii="Helvetica" w:hAnsi="Helvetica"/>
          <w:sz w:val="22"/>
          <w:szCs w:val="22"/>
          <w:lang w:val="en-GB"/>
        </w:rPr>
        <w:t xml:space="preserve">The </w:t>
      </w:r>
      <w:r w:rsidR="008B41D9" w:rsidRPr="00C31A67">
        <w:rPr>
          <w:rFonts w:ascii="Helvetica" w:hAnsi="Helvetica"/>
          <w:sz w:val="22"/>
          <w:szCs w:val="22"/>
          <w:lang w:val="en-GB"/>
        </w:rPr>
        <w:t xml:space="preserve">reaction </w:t>
      </w:r>
      <w:r w:rsidR="00537DE5" w:rsidRPr="00C31A67">
        <w:rPr>
          <w:rFonts w:ascii="Helvetica" w:hAnsi="Helvetica"/>
          <w:sz w:val="22"/>
          <w:szCs w:val="22"/>
          <w:lang w:val="en-GB"/>
        </w:rPr>
        <w:t xml:space="preserve">mixture now </w:t>
      </w:r>
      <w:r w:rsidR="008B41D9" w:rsidRPr="00C31A67">
        <w:rPr>
          <w:rFonts w:ascii="Helvetica" w:hAnsi="Helvetica"/>
          <w:sz w:val="22"/>
          <w:szCs w:val="22"/>
          <w:lang w:val="en-GB"/>
        </w:rPr>
        <w:t xml:space="preserve">has </w:t>
      </w:r>
      <w:r w:rsidR="00537DE5" w:rsidRPr="00C31A67">
        <w:rPr>
          <w:rFonts w:ascii="Helvetica" w:hAnsi="Helvetica"/>
          <w:sz w:val="22"/>
          <w:szCs w:val="22"/>
          <w:lang w:val="en-GB"/>
        </w:rPr>
        <w:t xml:space="preserve">to reflux for 10 minutes. </w:t>
      </w:r>
    </w:p>
    <w:p w:rsidR="00033AF1" w:rsidRPr="00C31A67" w:rsidRDefault="00033AF1">
      <w:pPr>
        <w:pStyle w:val="Standard2"/>
        <w:ind w:right="-1"/>
        <w:jc w:val="both"/>
        <w:rPr>
          <w:rFonts w:ascii="Helvetica" w:hAnsi="Helvetica"/>
          <w:sz w:val="22"/>
          <w:szCs w:val="22"/>
          <w:lang w:val="en-GB"/>
        </w:rPr>
      </w:pPr>
    </w:p>
    <w:p w:rsidR="002F1ACD" w:rsidRPr="00C31A67" w:rsidRDefault="0043779F" w:rsidP="002F1ACD">
      <w:pPr>
        <w:pStyle w:val="Standard2"/>
        <w:ind w:right="-1"/>
        <w:jc w:val="both"/>
        <w:rPr>
          <w:rFonts w:ascii="Helvetica" w:hAnsi="Helvetica"/>
          <w:sz w:val="22"/>
          <w:szCs w:val="22"/>
          <w:lang w:val="en-GB"/>
        </w:rPr>
      </w:pPr>
      <w:r>
        <w:rPr>
          <w:rFonts w:ascii="Helvetica" w:hAnsi="Helvetica"/>
          <w:sz w:val="22"/>
          <w:szCs w:val="22"/>
          <w:lang w:val="en-GB"/>
        </w:rPr>
        <w:t>Then pour your product into</w:t>
      </w:r>
      <w:bookmarkStart w:id="0" w:name="_GoBack"/>
      <w:bookmarkEnd w:id="0"/>
      <w:r w:rsidR="00537DE5" w:rsidRPr="00C31A67">
        <w:rPr>
          <w:rFonts w:ascii="Helvetica" w:hAnsi="Helvetica"/>
          <w:sz w:val="22"/>
          <w:szCs w:val="22"/>
          <w:lang w:val="en-GB"/>
        </w:rPr>
        <w:t xml:space="preserve"> 50 ml of </w:t>
      </w:r>
      <w:r w:rsidR="006A3964">
        <w:rPr>
          <w:rFonts w:ascii="Helvetica" w:hAnsi="Helvetica"/>
          <w:sz w:val="22"/>
          <w:szCs w:val="22"/>
          <w:lang w:val="en-GB"/>
        </w:rPr>
        <w:t xml:space="preserve">ice cooled </w:t>
      </w:r>
      <w:r w:rsidR="00537DE5" w:rsidRPr="00C31A67">
        <w:rPr>
          <w:rFonts w:ascii="Helvetica" w:hAnsi="Helvetica"/>
          <w:sz w:val="22"/>
          <w:szCs w:val="22"/>
          <w:lang w:val="en-GB"/>
        </w:rPr>
        <w:t>water</w:t>
      </w:r>
      <w:r w:rsidR="001E4940" w:rsidRPr="00C31A67">
        <w:rPr>
          <w:rFonts w:ascii="Helvetica" w:hAnsi="Helvetica"/>
          <w:sz w:val="22"/>
          <w:szCs w:val="22"/>
          <w:lang w:val="en-GB"/>
        </w:rPr>
        <w:t xml:space="preserve"> in a 250ml beaker and stir. </w:t>
      </w:r>
      <w:r w:rsidR="0024390F" w:rsidRPr="00C31A67">
        <w:rPr>
          <w:rFonts w:ascii="Helvetica" w:hAnsi="Helvetica"/>
          <w:sz w:val="22"/>
          <w:szCs w:val="22"/>
          <w:lang w:val="en-GB"/>
        </w:rPr>
        <w:t xml:space="preserve">Transfer the liquid part (without ice) to a </w:t>
      </w:r>
      <w:r w:rsidR="001E4940" w:rsidRPr="00C31A67">
        <w:rPr>
          <w:rFonts w:ascii="Helvetica" w:hAnsi="Helvetica"/>
          <w:sz w:val="22"/>
          <w:szCs w:val="22"/>
          <w:lang w:val="en-GB"/>
        </w:rPr>
        <w:t xml:space="preserve">separating funnel. </w:t>
      </w:r>
      <w:r w:rsidR="002F1ACD" w:rsidRPr="00C31A67">
        <w:rPr>
          <w:rFonts w:ascii="Helvetica" w:hAnsi="Helvetica"/>
          <w:sz w:val="22"/>
          <w:szCs w:val="22"/>
          <w:lang w:val="en-GB"/>
        </w:rPr>
        <w:t>A layer of ester will separate and float on top of the aqueous layer. Smell the product by gently wafting the odour towards your nose with your hand – do not put your nose near the top of the tube!</w:t>
      </w:r>
    </w:p>
    <w:p w:rsidR="001629FF" w:rsidRDefault="001629FF" w:rsidP="008B41D9">
      <w:pPr>
        <w:pStyle w:val="Standard2"/>
        <w:ind w:right="-1"/>
        <w:jc w:val="both"/>
        <w:rPr>
          <w:rFonts w:ascii="Helvetica" w:hAnsi="Helvetica"/>
          <w:sz w:val="22"/>
          <w:szCs w:val="22"/>
          <w:lang w:val="en-GB"/>
        </w:rPr>
      </w:pPr>
    </w:p>
    <w:p w:rsidR="00624134" w:rsidRPr="00C31A67" w:rsidRDefault="00624134" w:rsidP="008B41D9">
      <w:pPr>
        <w:pStyle w:val="Standard2"/>
        <w:ind w:right="-1"/>
        <w:jc w:val="both"/>
        <w:rPr>
          <w:rFonts w:ascii="Helvetica" w:hAnsi="Helvetica"/>
          <w:sz w:val="22"/>
          <w:szCs w:val="22"/>
          <w:lang w:val="en-GB"/>
        </w:rPr>
      </w:pPr>
    </w:p>
    <w:p w:rsidR="00531E44" w:rsidRPr="00C31A67" w:rsidRDefault="0024390F" w:rsidP="008B41D9">
      <w:pPr>
        <w:pStyle w:val="Standard2"/>
        <w:ind w:right="-1"/>
        <w:jc w:val="both"/>
        <w:rPr>
          <w:rFonts w:ascii="Helvetica" w:hAnsi="Helvetica"/>
          <w:sz w:val="22"/>
          <w:szCs w:val="22"/>
          <w:lang w:val="en-GB"/>
        </w:rPr>
      </w:pPr>
      <w:r w:rsidRPr="00C31A67">
        <w:rPr>
          <w:rFonts w:ascii="Helvetica" w:hAnsi="Helvetica"/>
          <w:b/>
          <w:sz w:val="22"/>
          <w:szCs w:val="22"/>
          <w:lang w:val="en-GB"/>
        </w:rPr>
        <w:t xml:space="preserve">Evaluation: </w:t>
      </w:r>
      <w:r w:rsidR="00531E44" w:rsidRPr="00C31A67">
        <w:rPr>
          <w:rFonts w:ascii="Helvetica" w:hAnsi="Helvetica"/>
          <w:sz w:val="22"/>
          <w:szCs w:val="22"/>
          <w:lang w:val="en-GB"/>
        </w:rPr>
        <w:t xml:space="preserve">Compare the odours of the different esters prepared by other groups. Write </w:t>
      </w:r>
      <w:r w:rsidR="006812C9" w:rsidRPr="00C31A67">
        <w:rPr>
          <w:rFonts w:ascii="Helvetica" w:hAnsi="Helvetica"/>
          <w:sz w:val="22"/>
          <w:szCs w:val="22"/>
          <w:lang w:val="en-GB"/>
        </w:rPr>
        <w:t xml:space="preserve">down the </w:t>
      </w:r>
      <w:r w:rsidR="00531E44" w:rsidRPr="00C31A67">
        <w:rPr>
          <w:rFonts w:ascii="Helvetica" w:hAnsi="Helvetica"/>
          <w:sz w:val="22"/>
          <w:szCs w:val="22"/>
          <w:lang w:val="en-GB"/>
        </w:rPr>
        <w:t xml:space="preserve">equation for </w:t>
      </w:r>
      <w:r w:rsidR="006812C9" w:rsidRPr="00C31A67">
        <w:rPr>
          <w:rFonts w:ascii="Helvetica" w:hAnsi="Helvetica"/>
          <w:sz w:val="22"/>
          <w:szCs w:val="22"/>
          <w:lang w:val="en-GB"/>
        </w:rPr>
        <w:t xml:space="preserve">your </w:t>
      </w:r>
      <w:r w:rsidR="00531E44" w:rsidRPr="00C31A67">
        <w:rPr>
          <w:rFonts w:ascii="Helvetica" w:hAnsi="Helvetica"/>
          <w:sz w:val="22"/>
          <w:szCs w:val="22"/>
          <w:lang w:val="en-GB"/>
        </w:rPr>
        <w:t>reaction using structural formulae.</w:t>
      </w:r>
    </w:p>
    <w:p w:rsidR="00CD21BA" w:rsidRDefault="00CD21BA" w:rsidP="008B41D9">
      <w:pPr>
        <w:pStyle w:val="Standard2"/>
        <w:ind w:right="-1"/>
        <w:jc w:val="both"/>
        <w:rPr>
          <w:rFonts w:ascii="Helvetica" w:hAnsi="Helvetica"/>
          <w:sz w:val="22"/>
          <w:szCs w:val="22"/>
          <w:lang w:val="en-GB"/>
        </w:rPr>
      </w:pPr>
    </w:p>
    <w:p w:rsidR="00624134" w:rsidRPr="00C31A67" w:rsidRDefault="00624134" w:rsidP="008B41D9">
      <w:pPr>
        <w:pStyle w:val="Standard2"/>
        <w:ind w:right="-1"/>
        <w:jc w:val="both"/>
        <w:rPr>
          <w:rFonts w:ascii="Helvetica" w:hAnsi="Helvetica"/>
          <w:sz w:val="22"/>
          <w:szCs w:val="22"/>
          <w:lang w:val="en-GB"/>
        </w:rPr>
      </w:pPr>
    </w:p>
    <w:p w:rsidR="0024390F" w:rsidRPr="00C31A67" w:rsidRDefault="00A85E3E" w:rsidP="008B41D9">
      <w:pPr>
        <w:pStyle w:val="Standard2"/>
        <w:jc w:val="both"/>
        <w:rPr>
          <w:rFonts w:ascii="Helvetica" w:hAnsi="Helvetica"/>
          <w:sz w:val="22"/>
          <w:szCs w:val="22"/>
          <w:lang w:val="en-GB"/>
        </w:rPr>
      </w:pPr>
      <w:r w:rsidRPr="00C31A67">
        <w:rPr>
          <w:rFonts w:ascii="Helvetica" w:hAnsi="Helvetica"/>
          <w:b/>
          <w:sz w:val="22"/>
          <w:szCs w:val="22"/>
          <w:lang w:val="en-GB"/>
        </w:rPr>
        <w:t xml:space="preserve">Disposal: </w:t>
      </w:r>
      <w:r w:rsidRPr="00C31A67">
        <w:rPr>
          <w:rFonts w:ascii="Helvetica" w:hAnsi="Helvetica"/>
          <w:sz w:val="22"/>
          <w:szCs w:val="22"/>
          <w:lang w:val="en-GB"/>
        </w:rPr>
        <w:t xml:space="preserve">The aqueous parts can be disposed down the drain with lots of water. </w:t>
      </w:r>
      <w:r w:rsidR="0024390F" w:rsidRPr="00C31A67">
        <w:rPr>
          <w:rFonts w:ascii="Helvetica" w:hAnsi="Helvetica"/>
          <w:sz w:val="22"/>
          <w:szCs w:val="22"/>
          <w:lang w:val="en-GB"/>
        </w:rPr>
        <w:t xml:space="preserve">All </w:t>
      </w:r>
      <w:r w:rsidR="001629FF" w:rsidRPr="00C31A67">
        <w:rPr>
          <w:rFonts w:ascii="Helvetica" w:hAnsi="Helvetica"/>
          <w:sz w:val="22"/>
          <w:szCs w:val="22"/>
          <w:lang w:val="en-GB"/>
        </w:rPr>
        <w:t xml:space="preserve">esters </w:t>
      </w:r>
      <w:r w:rsidR="0024390F" w:rsidRPr="00C31A67">
        <w:rPr>
          <w:rFonts w:ascii="Helvetica" w:hAnsi="Helvetica"/>
          <w:sz w:val="22"/>
          <w:szCs w:val="22"/>
          <w:lang w:val="en-GB"/>
        </w:rPr>
        <w:t>should be placed in the organic waste container provid</w:t>
      </w:r>
      <w:r w:rsidR="000365C0" w:rsidRPr="00C31A67">
        <w:rPr>
          <w:rFonts w:ascii="Helvetica" w:hAnsi="Helvetica"/>
          <w:sz w:val="22"/>
          <w:szCs w:val="22"/>
          <w:lang w:val="en-GB"/>
        </w:rPr>
        <w:t>ed.</w:t>
      </w:r>
    </w:p>
    <w:sectPr w:rsidR="0024390F" w:rsidRPr="00C31A67">
      <w:footnotePr>
        <w:numRestart w:val="eachPage"/>
      </w:footnotePr>
      <w:pgSz w:w="11900" w:h="16820"/>
      <w:pgMar w:top="873" w:right="1552" w:bottom="1440" w:left="1418" w:header="720" w:footer="72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variable"/>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grammar="clean"/>
  <w:defaultTabStop w:val="720"/>
  <w:autoHyphenation/>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FA"/>
    <w:rsid w:val="00033AF1"/>
    <w:rsid w:val="000365C0"/>
    <w:rsid w:val="000E200C"/>
    <w:rsid w:val="001159B4"/>
    <w:rsid w:val="001629FF"/>
    <w:rsid w:val="001B631D"/>
    <w:rsid w:val="001E4940"/>
    <w:rsid w:val="001E7783"/>
    <w:rsid w:val="00201F7D"/>
    <w:rsid w:val="002102F5"/>
    <w:rsid w:val="00241775"/>
    <w:rsid w:val="0024390F"/>
    <w:rsid w:val="00277EDD"/>
    <w:rsid w:val="002D334F"/>
    <w:rsid w:val="002F1ACD"/>
    <w:rsid w:val="00404A5E"/>
    <w:rsid w:val="0043779F"/>
    <w:rsid w:val="00442D98"/>
    <w:rsid w:val="004812A1"/>
    <w:rsid w:val="00493207"/>
    <w:rsid w:val="00531E44"/>
    <w:rsid w:val="00537DE5"/>
    <w:rsid w:val="00624134"/>
    <w:rsid w:val="006738DE"/>
    <w:rsid w:val="006812C9"/>
    <w:rsid w:val="00692B55"/>
    <w:rsid w:val="006A3964"/>
    <w:rsid w:val="006A4009"/>
    <w:rsid w:val="006A7B0F"/>
    <w:rsid w:val="00775469"/>
    <w:rsid w:val="00801125"/>
    <w:rsid w:val="008B41D9"/>
    <w:rsid w:val="008D2382"/>
    <w:rsid w:val="008D6BBB"/>
    <w:rsid w:val="0093292B"/>
    <w:rsid w:val="00946A3B"/>
    <w:rsid w:val="009C750D"/>
    <w:rsid w:val="009F147E"/>
    <w:rsid w:val="00A167A4"/>
    <w:rsid w:val="00A829FA"/>
    <w:rsid w:val="00A85E3E"/>
    <w:rsid w:val="00AF275F"/>
    <w:rsid w:val="00B056F2"/>
    <w:rsid w:val="00B42F9B"/>
    <w:rsid w:val="00BF2AFD"/>
    <w:rsid w:val="00C31A67"/>
    <w:rsid w:val="00CB030F"/>
    <w:rsid w:val="00CD21BA"/>
    <w:rsid w:val="00CE420D"/>
    <w:rsid w:val="00D243F4"/>
    <w:rsid w:val="00D32602"/>
    <w:rsid w:val="00D81CB6"/>
    <w:rsid w:val="00D93D0D"/>
    <w:rsid w:val="00E034CF"/>
    <w:rsid w:val="00E444FC"/>
    <w:rsid w:val="00ED18CF"/>
    <w:rsid w:val="00FC042F"/>
    <w:rsid w:val="00FD01E4"/>
    <w:rsid w:val="00FE08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1F8907-5146-406B-A7FA-6A0CDB90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next w:val="Standard2"/>
    <w:qFormat/>
    <w:rPr>
      <w:sz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basedOn w:val="Standard"/>
    <w:rsid w:val="00775469"/>
    <w:pPr>
      <w:spacing w:before="100" w:beforeAutospacing="1" w:after="100" w:afterAutospacing="1"/>
    </w:pPr>
    <w:rPr>
      <w:rFonts w:ascii="Times New Roman" w:eastAsia="Calibri" w:hAnsi="Times New Roman"/>
      <w:szCs w:val="24"/>
      <w:lang w:val="de-CH" w:eastAsia="de-CH"/>
    </w:rPr>
  </w:style>
  <w:style w:type="paragraph" w:styleId="Sprechblasentext">
    <w:name w:val="Balloon Text"/>
    <w:basedOn w:val="Standard"/>
    <w:link w:val="SprechblasentextZchn"/>
    <w:uiPriority w:val="99"/>
    <w:semiHidden/>
    <w:unhideWhenUsed/>
    <w:rsid w:val="00A85E3E"/>
    <w:rPr>
      <w:rFonts w:ascii="Tahoma" w:hAnsi="Tahoma" w:cs="Tahoma"/>
      <w:sz w:val="16"/>
      <w:szCs w:val="16"/>
    </w:rPr>
  </w:style>
  <w:style w:type="character" w:customStyle="1" w:styleId="SprechblasentextZchn">
    <w:name w:val="Sprechblasentext Zchn"/>
    <w:link w:val="Sprechblasentext"/>
    <w:uiPriority w:val="99"/>
    <w:semiHidden/>
    <w:rsid w:val="00A85E3E"/>
    <w:rPr>
      <w:rFonts w:ascii="Tahoma" w:hAnsi="Tahoma" w:cs="Tahoma"/>
      <w:sz w:val="16"/>
      <w:szCs w:val="16"/>
      <w:lang w:val="de-DE" w:eastAsia="de-DE"/>
    </w:rPr>
  </w:style>
  <w:style w:type="paragraph" w:customStyle="1" w:styleId="Standard2">
    <w:name w:val="Standard2"/>
    <w:basedOn w:val="Standard"/>
    <w:rPr>
      <w:rFonts w:ascii="Avant Garde" w:hAnsi="Avant Gar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84420">
      <w:bodyDiv w:val="1"/>
      <w:marLeft w:val="0"/>
      <w:marRight w:val="0"/>
      <w:marTop w:val="0"/>
      <w:marBottom w:val="0"/>
      <w:divBdr>
        <w:top w:val="none" w:sz="0" w:space="0" w:color="auto"/>
        <w:left w:val="none" w:sz="0" w:space="0" w:color="auto"/>
        <w:bottom w:val="none" w:sz="0" w:space="0" w:color="auto"/>
        <w:right w:val="none" w:sz="0" w:space="0" w:color="auto"/>
      </w:divBdr>
    </w:div>
    <w:div w:id="589854840">
      <w:bodyDiv w:val="1"/>
      <w:marLeft w:val="0"/>
      <w:marRight w:val="0"/>
      <w:marTop w:val="0"/>
      <w:marBottom w:val="0"/>
      <w:divBdr>
        <w:top w:val="none" w:sz="0" w:space="0" w:color="auto"/>
        <w:left w:val="none" w:sz="0" w:space="0" w:color="auto"/>
        <w:bottom w:val="none" w:sz="0" w:space="0" w:color="auto"/>
        <w:right w:val="none" w:sz="0" w:space="0" w:color="auto"/>
      </w:divBdr>
    </w:div>
    <w:div w:id="1189686858">
      <w:bodyDiv w:val="1"/>
      <w:marLeft w:val="0"/>
      <w:marRight w:val="0"/>
      <w:marTop w:val="0"/>
      <w:marBottom w:val="0"/>
      <w:divBdr>
        <w:top w:val="none" w:sz="0" w:space="0" w:color="auto"/>
        <w:left w:val="none" w:sz="0" w:space="0" w:color="auto"/>
        <w:bottom w:val="none" w:sz="0" w:space="0" w:color="auto"/>
        <w:right w:val="none" w:sz="0" w:space="0" w:color="auto"/>
      </w:divBdr>
    </w:div>
    <w:div w:id="14424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BF4E6-8B78-4FC2-A30B-B4ACDDAE5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768</Words>
  <Characters>4845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Veresterung</vt:lpstr>
    </vt:vector>
  </TitlesOfParts>
  <Company>caprezwinti</Company>
  <LinksUpToDate>false</LinksUpToDate>
  <CharactersWithSpaces>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Veresterung</dc:title>
  <dc:creator>Caprez</dc:creator>
  <cp:lastModifiedBy>Lorenz Marti</cp:lastModifiedBy>
  <cp:revision>2</cp:revision>
  <cp:lastPrinted>2012-02-28T17:13:00Z</cp:lastPrinted>
  <dcterms:created xsi:type="dcterms:W3CDTF">2014-10-02T08:11:00Z</dcterms:created>
  <dcterms:modified xsi:type="dcterms:W3CDTF">2014-10-02T08:11:00Z</dcterms:modified>
</cp:coreProperties>
</file>