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B6" w:rsidRDefault="00A964B6" w:rsidP="00A964B6">
      <w:pPr>
        <w:tabs>
          <w:tab w:val="right" w:pos="9923"/>
        </w:tabs>
        <w:rPr>
          <w:rFonts w:eastAsia="Times"/>
          <w:b/>
          <w:sz w:val="44"/>
          <w:lang w:val="de-DE"/>
        </w:rPr>
      </w:pPr>
      <w:r>
        <w:rPr>
          <w:b/>
          <w:sz w:val="44"/>
        </w:rPr>
        <w:t>Lösungen</w:t>
      </w:r>
    </w:p>
    <w:p w:rsidR="007F3BBB" w:rsidRDefault="007F3BBB" w:rsidP="007F3BBB">
      <w:pPr>
        <w:pStyle w:val="berschrift1"/>
        <w:rPr>
          <w:rFonts w:eastAsia="Times"/>
        </w:rPr>
      </w:pPr>
      <w:r>
        <w:rPr>
          <w:rFonts w:eastAsia="Times"/>
        </w:rPr>
        <w:t xml:space="preserve">Aufgabe </w:t>
      </w:r>
      <w:r w:rsidR="008A6755">
        <w:rPr>
          <w:rFonts w:eastAsia="Times"/>
        </w:rPr>
        <w:t>1</w:t>
      </w:r>
      <w:r>
        <w:rPr>
          <w:rFonts w:eastAsia="Times"/>
        </w:rPr>
        <w:t>: PROGRAMM schreiben</w:t>
      </w:r>
      <w:r w:rsidR="00332D53">
        <w:rPr>
          <w:rFonts w:eastAsia="Times"/>
        </w:rPr>
        <w:t xml:space="preserve"> </w:t>
      </w:r>
      <w:r>
        <w:rPr>
          <w:rFonts w:eastAsia="Times"/>
        </w:rPr>
        <w:t>(</w:t>
      </w:r>
      <w:r w:rsidR="00332D53">
        <w:rPr>
          <w:rFonts w:eastAsia="Times"/>
        </w:rPr>
        <w:t>6</w:t>
      </w:r>
      <w:r>
        <w:rPr>
          <w:rFonts w:eastAsia="Times"/>
        </w:rPr>
        <w:t xml:space="preserve"> Punkte)</w:t>
      </w:r>
    </w:p>
    <w:p w:rsidR="00332D53" w:rsidRDefault="007F3BBB" w:rsidP="00332D53">
      <w:pPr>
        <w:pStyle w:val="Listenabsatz"/>
        <w:numPr>
          <w:ilvl w:val="0"/>
          <w:numId w:val="18"/>
        </w:numPr>
      </w:pPr>
      <w:r>
        <w:t xml:space="preserve">1 Punkt für </w:t>
      </w:r>
      <w:proofErr w:type="spellStart"/>
      <w:r>
        <w:t>While</w:t>
      </w:r>
      <w:proofErr w:type="spellEnd"/>
      <w:r>
        <w:t xml:space="preserve">-Wiederholbedingung. </w:t>
      </w:r>
    </w:p>
    <w:p w:rsidR="00332D53" w:rsidRDefault="007F3BBB" w:rsidP="00332D53">
      <w:pPr>
        <w:pStyle w:val="Listenabsatz"/>
        <w:numPr>
          <w:ilvl w:val="0"/>
          <w:numId w:val="18"/>
        </w:numPr>
      </w:pPr>
      <w:r>
        <w:t>1 Punkte fü</w:t>
      </w:r>
      <w:r w:rsidR="00332D53">
        <w:t>r Kleeblattaufnahme</w:t>
      </w:r>
      <w:r>
        <w:t>.</w:t>
      </w:r>
    </w:p>
    <w:p w:rsidR="00332D53" w:rsidRDefault="00332D53" w:rsidP="00332D53">
      <w:pPr>
        <w:pStyle w:val="Listenabsatz"/>
        <w:numPr>
          <w:ilvl w:val="0"/>
          <w:numId w:val="18"/>
        </w:numPr>
      </w:pPr>
      <w:r>
        <w:t>1 Punkt für korrektes Umlaufen der Pilze.</w:t>
      </w:r>
    </w:p>
    <w:p w:rsidR="007F3BBB" w:rsidRDefault="00332D53" w:rsidP="00332D53">
      <w:pPr>
        <w:pStyle w:val="Listenabsatz"/>
        <w:numPr>
          <w:ilvl w:val="0"/>
          <w:numId w:val="18"/>
        </w:numPr>
      </w:pPr>
      <w:r>
        <w:t>1</w:t>
      </w:r>
      <w:r w:rsidR="007F3BBB">
        <w:t xml:space="preserve"> Punkte</w:t>
      </w:r>
      <w:r>
        <w:t xml:space="preserve"> für korrektes Abbiegen an den Ecken des Rechtecks.</w:t>
      </w:r>
    </w:p>
    <w:p w:rsidR="00332D53" w:rsidRDefault="00332D53" w:rsidP="00332D53">
      <w:pPr>
        <w:pStyle w:val="Listenabsatz"/>
        <w:numPr>
          <w:ilvl w:val="0"/>
          <w:numId w:val="18"/>
        </w:numPr>
      </w:pPr>
      <w:r>
        <w:t xml:space="preserve">1 Punkt für korrekten </w:t>
      </w:r>
      <w:proofErr w:type="spellStart"/>
      <w:r>
        <w:t>else</w:t>
      </w:r>
      <w:proofErr w:type="spellEnd"/>
      <w:r>
        <w:t>-Fall, das Geradeauslaufen.</w:t>
      </w:r>
    </w:p>
    <w:p w:rsidR="00332D53" w:rsidRDefault="00332D53" w:rsidP="00332D53">
      <w:pPr>
        <w:pStyle w:val="Listenabsatz"/>
        <w:numPr>
          <w:ilvl w:val="0"/>
          <w:numId w:val="18"/>
        </w:numPr>
      </w:pPr>
      <w:r>
        <w:t>1 Punkt für Verständlic</w:t>
      </w:r>
      <w:bookmarkStart w:id="0" w:name="_GoBack"/>
      <w:bookmarkEnd w:id="0"/>
      <w:r>
        <w:t>hkeit des Programms.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proofErr w:type="gramStart"/>
      <w:r w:rsidRPr="00135D69">
        <w:rPr>
          <w:rFonts w:ascii="Courier New" w:hAnsi="Courier New" w:cs="Courier New"/>
          <w:b/>
          <w:bCs/>
          <w:color w:val="7F0055"/>
          <w:sz w:val="22"/>
          <w:szCs w:val="22"/>
          <w:lang w:val="en-US"/>
        </w:rPr>
        <w:t>while</w:t>
      </w:r>
      <w:proofErr w:type="gramEnd"/>
      <w:r w:rsidR="00D3451B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(!</w:t>
      </w:r>
      <w:proofErr w:type="spell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.treeLeft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()) {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gramStart"/>
      <w:r w:rsidRPr="00135D69">
        <w:rPr>
          <w:rFonts w:ascii="Courier New" w:hAnsi="Courier New" w:cs="Courier New"/>
          <w:b/>
          <w:bCs/>
          <w:color w:val="7F0055"/>
          <w:sz w:val="22"/>
          <w:szCs w:val="22"/>
          <w:lang w:val="en-US"/>
        </w:rPr>
        <w:t>if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(</w:t>
      </w:r>
      <w:proofErr w:type="spell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.onLeaf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()) {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.removeLeaf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  <w:t>}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gramStart"/>
      <w:r w:rsidRPr="00135D69">
        <w:rPr>
          <w:rFonts w:ascii="Courier New" w:hAnsi="Courier New" w:cs="Courier New"/>
          <w:b/>
          <w:bCs/>
          <w:color w:val="7F0055"/>
          <w:sz w:val="22"/>
          <w:szCs w:val="22"/>
          <w:lang w:val="en-US"/>
        </w:rPr>
        <w:t>if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(</w:t>
      </w:r>
      <w:proofErr w:type="spell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.mushroomFront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()) {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.turnLeft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.move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.turnRight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.move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.move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.turnRight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.move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.turnLeft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  <w:t xml:space="preserve">} </w:t>
      </w:r>
      <w:r w:rsidRPr="00135D69">
        <w:rPr>
          <w:rFonts w:ascii="Courier New" w:hAnsi="Courier New" w:cs="Courier New"/>
          <w:b/>
          <w:bCs/>
          <w:color w:val="7F0055"/>
          <w:sz w:val="22"/>
          <w:szCs w:val="22"/>
          <w:lang w:val="en-US"/>
        </w:rPr>
        <w:t>else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</w:t>
      </w:r>
      <w:r w:rsidRPr="00135D69">
        <w:rPr>
          <w:rFonts w:ascii="Courier New" w:hAnsi="Courier New" w:cs="Courier New"/>
          <w:b/>
          <w:bCs/>
          <w:color w:val="7F0055"/>
          <w:sz w:val="22"/>
          <w:szCs w:val="22"/>
          <w:lang w:val="en-US"/>
        </w:rPr>
        <w:t>if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(</w:t>
      </w:r>
      <w:proofErr w:type="gramStart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!</w:t>
      </w:r>
      <w:proofErr w:type="spell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.treeRight</w:t>
      </w:r>
      <w:proofErr w:type="spellEnd"/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()) {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.turnRight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proofErr w:type="gramStart"/>
      <w:r w:rsidRPr="00135D69">
        <w:rPr>
          <w:rFonts w:ascii="Courier New" w:hAnsi="Courier New" w:cs="Courier New"/>
          <w:color w:val="0000C0"/>
          <w:sz w:val="22"/>
          <w:szCs w:val="22"/>
          <w:lang w:val="en-US"/>
        </w:rPr>
        <w:t>kara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.move</w:t>
      </w:r>
      <w:proofErr w:type="spell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(</w:t>
      </w:r>
      <w:proofErr w:type="gramEnd"/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>);</w:t>
      </w:r>
    </w:p>
    <w:p w:rsidR="00332D53" w:rsidRPr="00135D69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  <w:lang w:val="en-US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  <w:t xml:space="preserve">} </w:t>
      </w:r>
      <w:r w:rsidRPr="00135D69">
        <w:rPr>
          <w:rFonts w:ascii="Courier New" w:hAnsi="Courier New" w:cs="Courier New"/>
          <w:b/>
          <w:bCs/>
          <w:color w:val="7F0055"/>
          <w:sz w:val="22"/>
          <w:szCs w:val="22"/>
          <w:lang w:val="en-US"/>
        </w:rPr>
        <w:t>else</w:t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{</w:t>
      </w:r>
    </w:p>
    <w:p w:rsidR="00332D53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</w:rPr>
      </w:pP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r w:rsidRPr="00135D69">
        <w:rPr>
          <w:rFonts w:ascii="Courier New" w:hAnsi="Courier New" w:cs="Courier New"/>
          <w:color w:val="000000"/>
          <w:sz w:val="22"/>
          <w:szCs w:val="22"/>
          <w:lang w:val="en-US"/>
        </w:rPr>
        <w:tab/>
      </w:r>
      <w:proofErr w:type="spellStart"/>
      <w:r>
        <w:rPr>
          <w:rFonts w:ascii="Courier New" w:hAnsi="Courier New" w:cs="Courier New"/>
          <w:color w:val="0000C0"/>
          <w:sz w:val="22"/>
          <w:szCs w:val="22"/>
        </w:rPr>
        <w:t>kara</w:t>
      </w:r>
      <w:r>
        <w:rPr>
          <w:rFonts w:ascii="Courier New" w:hAnsi="Courier New" w:cs="Courier New"/>
          <w:color w:val="000000"/>
          <w:sz w:val="22"/>
          <w:szCs w:val="22"/>
        </w:rPr>
        <w:t>.move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();</w:t>
      </w:r>
    </w:p>
    <w:p w:rsidR="00332D53" w:rsidRDefault="00332D53" w:rsidP="00332D53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ab/>
        <w:t>}</w:t>
      </w:r>
    </w:p>
    <w:p w:rsidR="00332D53" w:rsidRPr="007F3BBB" w:rsidRDefault="00332D53" w:rsidP="007F3BBB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}</w:t>
      </w:r>
    </w:p>
    <w:p w:rsidR="007B7300" w:rsidRDefault="007B7300" w:rsidP="007B7300">
      <w:pPr>
        <w:pStyle w:val="berschrift1"/>
        <w:rPr>
          <w:rFonts w:eastAsia="Times"/>
        </w:rPr>
      </w:pPr>
      <w:r>
        <w:rPr>
          <w:rFonts w:eastAsia="Times"/>
        </w:rPr>
        <w:t>Aufgabe 2: PROGRAMM Lesen – Programm ERgänzen und lesen (</w:t>
      </w:r>
      <w:r w:rsidR="00332D53">
        <w:rPr>
          <w:rFonts w:eastAsia="Times"/>
        </w:rPr>
        <w:t>6</w:t>
      </w:r>
      <w:r>
        <w:rPr>
          <w:rFonts w:eastAsia="Times"/>
        </w:rPr>
        <w:t xml:space="preserve"> Punkte)</w:t>
      </w:r>
    </w:p>
    <w:p w:rsidR="007B7300" w:rsidRDefault="007B7300" w:rsidP="007B7300">
      <w:pPr>
        <w:pStyle w:val="berschrift2"/>
      </w:pPr>
      <w:r>
        <w:t>Aufgabe 2.1 (3 Punkte)</w:t>
      </w:r>
    </w:p>
    <w:p w:rsidR="007F3BBB" w:rsidRPr="007F3BBB" w:rsidRDefault="008A6755" w:rsidP="007F3BBB">
      <w:r>
        <w:t xml:space="preserve">1 Punkt für </w:t>
      </w:r>
      <w:r w:rsidR="00332D53">
        <w:t>leere</w:t>
      </w:r>
      <w:r>
        <w:t xml:space="preserve"> Felder, 1 Punkt für </w:t>
      </w:r>
      <w:r w:rsidR="00332D53">
        <w:t>Felder</w:t>
      </w:r>
      <w:r>
        <w:t xml:space="preserve"> mit Kleeblättern, 1 Punkt für Position und Richtung von Kara. </w:t>
      </w:r>
    </w:p>
    <w:p w:rsidR="007F3BBB" w:rsidRDefault="007F3BBB" w:rsidP="007F3BBB">
      <w:r>
        <w:rPr>
          <w:noProof/>
        </w:rPr>
        <w:drawing>
          <wp:inline distT="0" distB="0" distL="0" distR="0" wp14:anchorId="5D166569" wp14:editId="3F3D567E">
            <wp:extent cx="1352550" cy="135884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-82"/>
                    <a:stretch/>
                  </pic:blipFill>
                  <pic:spPr bwMode="auto">
                    <a:xfrm>
                      <a:off x="0" y="0"/>
                      <a:ext cx="1352550" cy="1358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300" w:rsidRDefault="007B7300" w:rsidP="007F3BBB">
      <w:pPr>
        <w:pStyle w:val="berschrift2"/>
      </w:pPr>
      <w:r>
        <w:t>Aufgabe 2.2 (</w:t>
      </w:r>
      <w:r w:rsidR="00332D53">
        <w:t>3</w:t>
      </w:r>
      <w:r>
        <w:t xml:space="preserve"> Punkte)</w:t>
      </w:r>
    </w:p>
    <w:p w:rsidR="00FE0F04" w:rsidRDefault="00FE0F04">
      <w:r>
        <w:t>Die korrekte Zuordnung (</w:t>
      </w:r>
      <w:r w:rsidR="00332D53">
        <w:t>4 oder 3 korrekt: 3 Punkt; 2 korrekt: 2 Punkte; …</w:t>
      </w:r>
      <w:r>
        <w:t>):</w:t>
      </w:r>
      <w:r w:rsidR="00332D53">
        <w:t xml:space="preserve"> </w:t>
      </w:r>
      <w:r w:rsidR="007F3BBB">
        <w:t xml:space="preserve">1 – D, </w:t>
      </w:r>
      <w:r>
        <w:t xml:space="preserve">2 – A </w:t>
      </w:r>
      <w:r w:rsidR="007F3BBB">
        <w:t xml:space="preserve">, </w:t>
      </w:r>
      <w:r w:rsidR="008A6755">
        <w:t>3 – C</w:t>
      </w:r>
      <w:r w:rsidR="007F3BBB">
        <w:t xml:space="preserve">, </w:t>
      </w:r>
      <w:r>
        <w:t>4 – B</w:t>
      </w:r>
    </w:p>
    <w:p w:rsidR="004A3C4C" w:rsidRDefault="004A3C4C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:rsidR="00A964B6" w:rsidRDefault="00CA0689" w:rsidP="00A964B6">
      <w:pPr>
        <w:pStyle w:val="berschrift1"/>
      </w:pPr>
      <w:r>
        <w:lastRenderedPageBreak/>
        <w:t xml:space="preserve">Aufgabe </w:t>
      </w:r>
      <w:r w:rsidR="007B7300">
        <w:t>3</w:t>
      </w:r>
      <w:r w:rsidR="00A964B6">
        <w:t>: JavaKara-Programm lesen (</w:t>
      </w:r>
      <w:r w:rsidR="00332D53">
        <w:t>6</w:t>
      </w:r>
      <w:r w:rsidR="00A964B6">
        <w:t xml:space="preserve"> Punkte)</w:t>
      </w:r>
    </w:p>
    <w:p w:rsidR="00A964B6" w:rsidRDefault="00A964B6" w:rsidP="00A964B6">
      <w:pPr>
        <w:pStyle w:val="berschrift2"/>
        <w:rPr>
          <w:rFonts w:eastAsia="Times"/>
          <w:sz w:val="20"/>
          <w:szCs w:val="20"/>
        </w:rPr>
      </w:pPr>
      <w:r>
        <w:t xml:space="preserve">Aufgabe </w:t>
      </w:r>
      <w:r w:rsidR="007B7300">
        <w:t>3</w:t>
      </w:r>
      <w:r>
        <w:t>.1 (</w:t>
      </w:r>
      <w:r w:rsidR="00332D53">
        <w:t>3</w:t>
      </w:r>
      <w:r>
        <w:t xml:space="preserve"> Punkte)</w:t>
      </w:r>
    </w:p>
    <w:p w:rsidR="00A964B6" w:rsidRDefault="007B7300" w:rsidP="00A964B6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1 Punkt, wenn ein</w:t>
      </w:r>
      <w:r w:rsidR="001334C3">
        <w:rPr>
          <w:rFonts w:eastAsia="Times New Roman"/>
          <w:szCs w:val="22"/>
        </w:rPr>
        <w:t xml:space="preserve"> Viertel </w:t>
      </w:r>
      <w:r>
        <w:rPr>
          <w:rFonts w:eastAsia="Times New Roman"/>
          <w:szCs w:val="22"/>
        </w:rPr>
        <w:t xml:space="preserve">korrekt; </w:t>
      </w:r>
      <w:r w:rsidR="00332D53">
        <w:rPr>
          <w:rFonts w:eastAsia="Times New Roman"/>
          <w:szCs w:val="22"/>
        </w:rPr>
        <w:t>2 Punkte, wenn Hälfte korrekt; 3</w:t>
      </w:r>
      <w:r>
        <w:rPr>
          <w:rFonts w:eastAsia="Times New Roman"/>
          <w:szCs w:val="22"/>
        </w:rPr>
        <w:t xml:space="preserve"> Punkte, wenn ganzes Bild korrekt.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</w:tblGrid>
      <w:tr w:rsidR="00A964B6" w:rsidTr="00A964B6"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4B6" w:rsidRDefault="001334C3">
            <w:pPr>
              <w:rPr>
                <w:rFonts w:eastAsia="Times" w:cs="Times New Roman"/>
                <w:sz w:val="24"/>
                <w:lang w:val="de-DE" w:eastAsia="en-US"/>
              </w:rPr>
            </w:pPr>
            <w:r>
              <w:rPr>
                <w:noProof/>
              </w:rPr>
              <w:drawing>
                <wp:inline distT="0" distB="0" distL="0" distR="0" wp14:anchorId="5F97A5E5" wp14:editId="57C43AE6">
                  <wp:extent cx="1552575" cy="156595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6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4B6" w:rsidRDefault="00A964B6" w:rsidP="00A964B6">
      <w:pPr>
        <w:pStyle w:val="berschrift2"/>
        <w:rPr>
          <w:sz w:val="20"/>
        </w:rPr>
      </w:pPr>
      <w:r>
        <w:t xml:space="preserve">Aufgabe </w:t>
      </w:r>
      <w:r w:rsidR="007B7300">
        <w:t>3</w:t>
      </w:r>
      <w:r>
        <w:t>.2 (2 Punkte)</w:t>
      </w:r>
    </w:p>
    <w:p w:rsidR="00A964B6" w:rsidRDefault="00A964B6" w:rsidP="00A964B6">
      <w:r>
        <w:t>Mögliche Lösung [2 Punkte - je einen Punkt]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7118"/>
      </w:tblGrid>
      <w:tr w:rsidR="00A964B6" w:rsidTr="00A964B6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A964B6" w:rsidRPr="00CA0689" w:rsidRDefault="00A964B6" w:rsidP="00CA0689">
            <w:pPr>
              <w:pStyle w:val="KeinLeerraum"/>
              <w:rPr>
                <w:rFonts w:eastAsia="Times" w:cs="Times New Roman"/>
                <w:b/>
                <w:lang w:val="de-DE" w:eastAsia="en-US"/>
              </w:rPr>
            </w:pPr>
            <w:proofErr w:type="spellStart"/>
            <w:r w:rsidRPr="00CA0689">
              <w:rPr>
                <w:b/>
                <w:lang w:eastAsia="en-US"/>
              </w:rPr>
              <w:t>legeBlaetter</w:t>
            </w:r>
            <w:proofErr w:type="spellEnd"/>
            <w:r w:rsidRPr="00CA0689">
              <w:rPr>
                <w:b/>
                <w:lang w:eastAsia="en-US"/>
              </w:rPr>
              <w:t>(...)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A964B6" w:rsidRDefault="00A964B6" w:rsidP="001334C3">
            <w:pPr>
              <w:pStyle w:val="KeinLeerraum"/>
              <w:rPr>
                <w:rFonts w:eastAsia="Times" w:cs="Times New Roman"/>
                <w:lang w:val="de-DE" w:eastAsia="en-US"/>
              </w:rPr>
            </w:pPr>
            <w:r>
              <w:rPr>
                <w:lang w:eastAsia="en-US"/>
              </w:rPr>
              <w:t xml:space="preserve">Die Methode legt in </w:t>
            </w:r>
            <w:r w:rsidR="001334C3">
              <w:rPr>
                <w:lang w:eastAsia="en-US"/>
              </w:rPr>
              <w:t>Spalte x</w:t>
            </w:r>
            <w:r>
              <w:rPr>
                <w:lang w:eastAsia="en-US"/>
              </w:rPr>
              <w:t xml:space="preserve"> Kleeblätter: </w:t>
            </w:r>
            <w:proofErr w:type="spellStart"/>
            <w:r w:rsidR="001334C3">
              <w:rPr>
                <w:lang w:eastAsia="en-US"/>
              </w:rPr>
              <w:t>anzahl</w:t>
            </w:r>
            <w:proofErr w:type="spellEnd"/>
            <w:r>
              <w:rPr>
                <w:lang w:eastAsia="en-US"/>
              </w:rPr>
              <w:t xml:space="preserve"> Kleeblätter </w:t>
            </w:r>
            <w:r w:rsidR="001334C3">
              <w:rPr>
                <w:lang w:eastAsia="en-US"/>
              </w:rPr>
              <w:t>von oben her</w:t>
            </w:r>
            <w:r>
              <w:rPr>
                <w:lang w:eastAsia="en-US"/>
              </w:rPr>
              <w:t xml:space="preserve">, </w:t>
            </w:r>
            <w:proofErr w:type="spellStart"/>
            <w:r w:rsidR="001334C3">
              <w:rPr>
                <w:lang w:eastAsia="en-US"/>
              </w:rPr>
              <w:t>anzahl</w:t>
            </w:r>
            <w:proofErr w:type="spellEnd"/>
            <w:r w:rsidR="001334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Kleeblätter </w:t>
            </w:r>
            <w:r w:rsidR="001334C3">
              <w:rPr>
                <w:lang w:eastAsia="en-US"/>
              </w:rPr>
              <w:t>von unten her</w:t>
            </w:r>
            <w:r>
              <w:rPr>
                <w:lang w:eastAsia="en-US"/>
              </w:rPr>
              <w:t>.</w:t>
            </w:r>
          </w:p>
        </w:tc>
      </w:tr>
      <w:tr w:rsidR="00A964B6" w:rsidTr="00A964B6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A964B6" w:rsidRPr="00CA0689" w:rsidRDefault="00A964B6" w:rsidP="00CA0689">
            <w:pPr>
              <w:pStyle w:val="KeinLeerraum"/>
              <w:rPr>
                <w:rFonts w:eastAsia="Times" w:cs="Times New Roman"/>
                <w:b/>
                <w:lang w:val="de-DE" w:eastAsia="en-US"/>
              </w:rPr>
            </w:pPr>
            <w:proofErr w:type="spellStart"/>
            <w:r w:rsidRPr="00CA0689">
              <w:rPr>
                <w:b/>
                <w:lang w:eastAsia="en-US"/>
              </w:rPr>
              <w:t>myMainProgram</w:t>
            </w:r>
            <w:proofErr w:type="spellEnd"/>
            <w:r w:rsidRPr="00CA0689">
              <w:rPr>
                <w:b/>
                <w:lang w:eastAsia="en-US"/>
              </w:rPr>
              <w:t>()</w:t>
            </w:r>
          </w:p>
        </w:tc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A964B6" w:rsidRDefault="00A964B6" w:rsidP="001334C3">
            <w:pPr>
              <w:pStyle w:val="KeinLeerraum"/>
              <w:rPr>
                <w:rFonts w:eastAsia="Times" w:cs="Times New Roman"/>
                <w:lang w:val="de-DE" w:eastAsia="en-US"/>
              </w:rPr>
            </w:pPr>
            <w:r>
              <w:rPr>
                <w:lang w:eastAsia="en-US"/>
              </w:rPr>
              <w:t xml:space="preserve">Das Hauptprogramm erfragt vom Benutzer eine Zahl. Es legt dann links und rechts von der </w:t>
            </w:r>
            <w:r w:rsidR="001334C3">
              <w:rPr>
                <w:lang w:eastAsia="en-US"/>
              </w:rPr>
              <w:t xml:space="preserve">horizontalen </w:t>
            </w:r>
            <w:r>
              <w:rPr>
                <w:lang w:eastAsia="en-US"/>
              </w:rPr>
              <w:t xml:space="preserve">Mitte in </w:t>
            </w:r>
            <w:r w:rsidR="001334C3">
              <w:rPr>
                <w:lang w:eastAsia="en-US"/>
              </w:rPr>
              <w:t xml:space="preserve">Spalten </w:t>
            </w:r>
            <w:r>
              <w:rPr>
                <w:lang w:eastAsia="en-US"/>
              </w:rPr>
              <w:t xml:space="preserve">Kleeblätter. </w:t>
            </w:r>
            <w:proofErr w:type="gramStart"/>
            <w:r>
              <w:rPr>
                <w:lang w:eastAsia="en-US"/>
              </w:rPr>
              <w:t>Das</w:t>
            </w:r>
            <w:proofErr w:type="gramEnd"/>
            <w:r>
              <w:rPr>
                <w:lang w:eastAsia="en-US"/>
              </w:rPr>
              <w:t xml:space="preserve"> Prozedere wird so oft wiederholt, bis jede </w:t>
            </w:r>
            <w:r w:rsidR="001334C3">
              <w:rPr>
                <w:lang w:eastAsia="en-US"/>
              </w:rPr>
              <w:t>Spalte</w:t>
            </w:r>
            <w:r>
              <w:rPr>
                <w:lang w:eastAsia="en-US"/>
              </w:rPr>
              <w:t xml:space="preserve"> der Welt </w:t>
            </w:r>
            <w:proofErr w:type="spellStart"/>
            <w:r>
              <w:rPr>
                <w:lang w:eastAsia="en-US"/>
              </w:rPr>
              <w:t>befüllt</w:t>
            </w:r>
            <w:proofErr w:type="spellEnd"/>
            <w:r>
              <w:rPr>
                <w:lang w:eastAsia="en-US"/>
              </w:rPr>
              <w:t xml:space="preserve"> ist.</w:t>
            </w:r>
          </w:p>
        </w:tc>
      </w:tr>
    </w:tbl>
    <w:p w:rsidR="00A964B6" w:rsidRDefault="00A964B6" w:rsidP="00A964B6">
      <w:pPr>
        <w:pStyle w:val="berschrift2"/>
        <w:rPr>
          <w:rFonts w:eastAsia="Times" w:cs="Times New Roman"/>
          <w:sz w:val="20"/>
        </w:rPr>
      </w:pPr>
      <w:r>
        <w:t xml:space="preserve">Aufgabe </w:t>
      </w:r>
      <w:r w:rsidR="00CA0689">
        <w:t>2</w:t>
      </w:r>
      <w:r>
        <w:t>.3 (1 Punkt)</w:t>
      </w:r>
    </w:p>
    <w:p w:rsidR="00A964B6" w:rsidRDefault="00A964B6" w:rsidP="00A964B6">
      <w:pPr>
        <w:rPr>
          <w:rFonts w:eastAsia="Times" w:cs="Times New Roman"/>
        </w:rPr>
      </w:pPr>
      <w:r>
        <w:t>Mögliche Lösung [1 Punkt]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72"/>
      </w:tblGrid>
      <w:tr w:rsidR="00A964B6" w:rsidTr="00A964B6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4B6" w:rsidRDefault="00A964B6" w:rsidP="001334C3">
            <w:pPr>
              <w:pStyle w:val="KeinLeerraum"/>
              <w:rPr>
                <w:rFonts w:eastAsia="Times" w:cs="Times New Roman"/>
                <w:sz w:val="24"/>
                <w:lang w:val="de-DE" w:eastAsia="en-US"/>
              </w:rPr>
            </w:pPr>
            <w:r>
              <w:rPr>
                <w:lang w:eastAsia="en-US"/>
              </w:rPr>
              <w:t xml:space="preserve">Die Welt, die das Programm zeichnet, ist </w:t>
            </w:r>
            <w:r w:rsidR="001334C3">
              <w:rPr>
                <w:lang w:eastAsia="en-US"/>
              </w:rPr>
              <w:t xml:space="preserve">horizontal </w:t>
            </w:r>
            <w:r>
              <w:rPr>
                <w:lang w:eastAsia="en-US"/>
              </w:rPr>
              <w:t xml:space="preserve">symmetrisch: Von </w:t>
            </w:r>
            <w:r w:rsidR="001334C3">
              <w:rPr>
                <w:lang w:eastAsia="en-US"/>
              </w:rPr>
              <w:t xml:space="preserve">links und von rechts </w:t>
            </w:r>
            <w:r>
              <w:rPr>
                <w:lang w:eastAsia="en-US"/>
              </w:rPr>
              <w:t xml:space="preserve">her wird jeweils das gleiche Muster in die </w:t>
            </w:r>
            <w:r w:rsidR="001334C3">
              <w:rPr>
                <w:lang w:eastAsia="en-US"/>
              </w:rPr>
              <w:t xml:space="preserve">Spalten </w:t>
            </w:r>
            <w:r>
              <w:rPr>
                <w:lang w:eastAsia="en-US"/>
              </w:rPr>
              <w:t>gelegt.</w:t>
            </w:r>
          </w:p>
        </w:tc>
      </w:tr>
    </w:tbl>
    <w:p w:rsidR="00A964B6" w:rsidRDefault="00A964B6" w:rsidP="00A964B6">
      <w:pPr>
        <w:rPr>
          <w:rFonts w:eastAsia="Times"/>
          <w:lang w:val="de-DE"/>
        </w:rPr>
      </w:pPr>
      <w:bookmarkStart w:id="1" w:name="h.3a8ove-ufu1iw"/>
      <w:bookmarkEnd w:id="1"/>
    </w:p>
    <w:p w:rsidR="00A964B6" w:rsidRDefault="00A964B6" w:rsidP="00A964B6">
      <w:pPr>
        <w:rPr>
          <w:rFonts w:asciiTheme="majorHAnsi" w:hAnsiTheme="majorHAnsi"/>
          <w:bCs/>
          <w:color w:val="FFFFFF" w:themeColor="background1"/>
          <w:spacing w:val="15"/>
          <w:sz w:val="24"/>
          <w:szCs w:val="22"/>
        </w:rPr>
      </w:pPr>
      <w:r>
        <w:br w:type="page"/>
      </w:r>
    </w:p>
    <w:p w:rsidR="00994AEB" w:rsidRDefault="00994AEB" w:rsidP="00994AEB">
      <w:pPr>
        <w:pStyle w:val="berschrift1"/>
      </w:pPr>
      <w:r>
        <w:lastRenderedPageBreak/>
        <w:t>Aufgabe</w:t>
      </w:r>
      <w:r w:rsidR="00135D69">
        <w:t xml:space="preserve"> 4</w:t>
      </w:r>
      <w:r>
        <w:t>: Programmieren Erklären (</w:t>
      </w:r>
      <w:r w:rsidR="00332D53">
        <w:t>6</w:t>
      </w:r>
      <w:r>
        <w:t xml:space="preserve"> Punkte)</w:t>
      </w:r>
    </w:p>
    <w:p w:rsidR="00A964B6" w:rsidRDefault="00A964B6" w:rsidP="00994AEB">
      <w:pPr>
        <w:pStyle w:val="KeinLeerraum"/>
      </w:pPr>
    </w:p>
    <w:p w:rsidR="000D21BB" w:rsidRDefault="00332D53" w:rsidP="00994AEB">
      <w:pPr>
        <w:pStyle w:val="KeinLeerraum"/>
      </w:pPr>
      <w:r>
        <w:t>4</w:t>
      </w:r>
      <w:r w:rsidR="00DC0F10">
        <w:t xml:space="preserve"> Punkte für Inhalt, </w:t>
      </w:r>
      <w:r w:rsidR="000D21BB">
        <w:t>2 Punkte fü</w:t>
      </w:r>
      <w:r w:rsidR="00DC0F10">
        <w:t>r Verständlichkeit, Beispiele.</w:t>
      </w:r>
    </w:p>
    <w:p w:rsidR="000D21BB" w:rsidRDefault="000D21BB" w:rsidP="00994AEB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4AEB" w:rsidRPr="00954104" w:rsidTr="008B4593">
        <w:tc>
          <w:tcPr>
            <w:tcW w:w="9212" w:type="dxa"/>
          </w:tcPr>
          <w:p w:rsidR="00994AEB" w:rsidRDefault="00994AEB" w:rsidP="008B4593">
            <w:pPr>
              <w:pStyle w:val="KeinLeerraum"/>
              <w:rPr>
                <w:rFonts w:asciiTheme="minorHAnsi" w:hAnsiTheme="minorHAnsi"/>
              </w:rPr>
            </w:pPr>
          </w:p>
          <w:p w:rsidR="00332D53" w:rsidRDefault="00332D53" w:rsidP="008B4593">
            <w:pPr>
              <w:pStyle w:val="KeinLeerrau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 wichtigsten Punkte, die erwähnt werden sollten:</w:t>
            </w:r>
          </w:p>
          <w:p w:rsidR="00332D53" w:rsidRPr="00332D53" w:rsidRDefault="00332D53" w:rsidP="008B4593">
            <w:pPr>
              <w:pStyle w:val="KeinLeerraum"/>
              <w:rPr>
                <w:rFonts w:asciiTheme="minorHAnsi" w:hAnsiTheme="minorHAnsi"/>
              </w:rPr>
            </w:pPr>
          </w:p>
          <w:p w:rsidR="00332D53" w:rsidRDefault="00332D53" w:rsidP="00332D53">
            <w:pPr>
              <w:pStyle w:val="KeinLeerraum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Punkt: </w:t>
            </w:r>
            <w:r w:rsidRPr="00332D53">
              <w:rPr>
                <w:rFonts w:asciiTheme="minorHAnsi" w:hAnsiTheme="minorHAnsi"/>
              </w:rPr>
              <w:t xml:space="preserve">Was bedeutet zum Beispiel </w:t>
            </w:r>
            <w:proofErr w:type="spellStart"/>
            <w:r w:rsidRPr="00332D53">
              <w:rPr>
                <w:rFonts w:asciiTheme="minorHAnsi" w:hAnsiTheme="minorHAnsi"/>
              </w:rPr>
              <w:t>void</w:t>
            </w:r>
            <w:proofErr w:type="spellEnd"/>
            <w:r w:rsidRPr="00332D53">
              <w:rPr>
                <w:rFonts w:asciiTheme="minorHAnsi" w:hAnsiTheme="minorHAnsi"/>
              </w:rPr>
              <w:t xml:space="preserve"> </w:t>
            </w:r>
            <w:proofErr w:type="spellStart"/>
            <w:r w:rsidRPr="00332D53">
              <w:rPr>
                <w:rFonts w:asciiTheme="minorHAnsi" w:hAnsiTheme="minorHAnsi"/>
              </w:rPr>
              <w:t>ganzeDrehung</w:t>
            </w:r>
            <w:proofErr w:type="spellEnd"/>
            <w:r w:rsidRPr="00332D53">
              <w:rPr>
                <w:rFonts w:asciiTheme="minorHAnsi" w:hAnsiTheme="minorHAnsi"/>
              </w:rPr>
              <w:t xml:space="preserve">() in Zeile 9? </w:t>
            </w:r>
            <w:r w:rsidR="00DC0F10">
              <w:rPr>
                <w:rFonts w:asciiTheme="minorHAnsi" w:hAnsiTheme="minorHAnsi"/>
              </w:rPr>
              <w:t xml:space="preserve">„Hier wird dem Computer ein neuer Befehl namens </w:t>
            </w:r>
            <w:proofErr w:type="spellStart"/>
            <w:r w:rsidR="00DC0F10">
              <w:rPr>
                <w:rFonts w:asciiTheme="minorHAnsi" w:hAnsiTheme="minorHAnsi"/>
              </w:rPr>
              <w:t>ganzeDrehung</w:t>
            </w:r>
            <w:proofErr w:type="spellEnd"/>
            <w:r w:rsidR="00DC0F10">
              <w:rPr>
                <w:rFonts w:asciiTheme="minorHAnsi" w:hAnsiTheme="minorHAnsi"/>
              </w:rPr>
              <w:t xml:space="preserve"> erklärt.“ – Methodendefinition. (Ohne Input, ohne Output.)</w:t>
            </w:r>
          </w:p>
          <w:p w:rsidR="00DC0F10" w:rsidRPr="00332D53" w:rsidRDefault="00DC0F10" w:rsidP="00DC0F10">
            <w:pPr>
              <w:pStyle w:val="KeinLeerraum"/>
              <w:ind w:left="360"/>
              <w:rPr>
                <w:rFonts w:asciiTheme="minorHAnsi" w:hAnsiTheme="minorHAnsi"/>
              </w:rPr>
            </w:pPr>
          </w:p>
          <w:p w:rsidR="00332D53" w:rsidRDefault="00DC0F10" w:rsidP="00332D53">
            <w:pPr>
              <w:pStyle w:val="KeinLeerraum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Punkt: </w:t>
            </w:r>
            <w:r w:rsidR="00332D53" w:rsidRPr="00332D53">
              <w:rPr>
                <w:rFonts w:asciiTheme="minorHAnsi" w:hAnsiTheme="minorHAnsi"/>
              </w:rPr>
              <w:t xml:space="preserve">Was bedeutet zum Beispiel </w:t>
            </w:r>
            <w:proofErr w:type="spellStart"/>
            <w:r w:rsidR="00332D53" w:rsidRPr="00332D53">
              <w:rPr>
                <w:rFonts w:asciiTheme="minorHAnsi" w:hAnsiTheme="minorHAnsi"/>
              </w:rPr>
              <w:t>viertelDrehung</w:t>
            </w:r>
            <w:proofErr w:type="spellEnd"/>
            <w:r w:rsidR="00332D53" w:rsidRPr="00332D53">
              <w:rPr>
                <w:rFonts w:asciiTheme="minorHAnsi" w:hAnsiTheme="minorHAnsi"/>
              </w:rPr>
              <w:t>() in Zeile 11?</w:t>
            </w:r>
            <w:r>
              <w:rPr>
                <w:rFonts w:asciiTheme="minorHAnsi" w:hAnsiTheme="minorHAnsi"/>
              </w:rPr>
              <w:t xml:space="preserve"> „Hier sagen wir dem Computer, dass er den Befehl </w:t>
            </w:r>
            <w:proofErr w:type="spellStart"/>
            <w:r>
              <w:rPr>
                <w:rFonts w:asciiTheme="minorHAnsi" w:hAnsiTheme="minorHAnsi"/>
              </w:rPr>
              <w:t>viertelDrehung</w:t>
            </w:r>
            <w:proofErr w:type="spellEnd"/>
            <w:r>
              <w:rPr>
                <w:rFonts w:asciiTheme="minorHAnsi" w:hAnsiTheme="minorHAnsi"/>
              </w:rPr>
              <w:t xml:space="preserve"> ausführen soll.“ – Methodenaufruf. (Ohne Input, ohne Output.)</w:t>
            </w:r>
          </w:p>
          <w:p w:rsidR="00DC0F10" w:rsidRPr="00332D53" w:rsidRDefault="00DC0F10" w:rsidP="00DC0F10">
            <w:pPr>
              <w:pStyle w:val="KeinLeerraum"/>
              <w:ind w:left="360"/>
              <w:rPr>
                <w:rFonts w:asciiTheme="minorHAnsi" w:hAnsiTheme="minorHAnsi"/>
              </w:rPr>
            </w:pPr>
          </w:p>
          <w:p w:rsidR="00332D53" w:rsidRDefault="00DC0F10" w:rsidP="00332D53">
            <w:pPr>
              <w:pStyle w:val="KeinLeerraum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Punkt: </w:t>
            </w:r>
            <w:r w:rsidR="00332D53" w:rsidRPr="00332D53">
              <w:rPr>
                <w:rFonts w:asciiTheme="minorHAnsi" w:hAnsiTheme="minorHAnsi"/>
              </w:rPr>
              <w:t xml:space="preserve">Woher weiss der Computer, welcher Befehl als nächstes ausgeführt werden muss? </w:t>
            </w:r>
            <w:r>
              <w:rPr>
                <w:rFonts w:asciiTheme="minorHAnsi" w:hAnsiTheme="minorHAnsi"/>
              </w:rPr>
              <w:t xml:space="preserve">„Der Computer arbeitet Zeile für Zeile. Muss er einen anderen Befehl wie </w:t>
            </w:r>
            <w:proofErr w:type="spellStart"/>
            <w:r>
              <w:rPr>
                <w:rFonts w:asciiTheme="minorHAnsi" w:hAnsiTheme="minorHAnsi"/>
              </w:rPr>
              <w:t>zB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viertelDrehung</w:t>
            </w:r>
            <w:proofErr w:type="spellEnd"/>
            <w:r>
              <w:rPr>
                <w:rFonts w:asciiTheme="minorHAnsi" w:hAnsiTheme="minorHAnsi"/>
              </w:rPr>
              <w:t xml:space="preserve"> ausführen, schreibt er sich einfach auf einen „Spickzettel“, wo er anschliessend weiter machen soll.“ – </w:t>
            </w:r>
            <w:proofErr w:type="spellStart"/>
            <w:r>
              <w:rPr>
                <w:rFonts w:asciiTheme="minorHAnsi" w:hAnsiTheme="minorHAnsi"/>
              </w:rPr>
              <w:t>Stack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:rsidR="00DC0F10" w:rsidRPr="00332D53" w:rsidRDefault="00DC0F10" w:rsidP="00DC0F10">
            <w:pPr>
              <w:pStyle w:val="KeinLeerraum"/>
              <w:ind w:left="360"/>
              <w:rPr>
                <w:rFonts w:asciiTheme="minorHAnsi" w:hAnsiTheme="minorHAnsi"/>
              </w:rPr>
            </w:pPr>
          </w:p>
          <w:p w:rsidR="00332D53" w:rsidRPr="00332D53" w:rsidRDefault="00DC0F10" w:rsidP="00332D53">
            <w:pPr>
              <w:pStyle w:val="KeinLeerraum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Punkt: </w:t>
            </w:r>
            <w:r w:rsidR="00332D53" w:rsidRPr="00332D53">
              <w:rPr>
                <w:rFonts w:asciiTheme="minorHAnsi" w:hAnsiTheme="minorHAnsi"/>
              </w:rPr>
              <w:t>Wo startet und endet die Programmausführung?</w:t>
            </w:r>
            <w:r>
              <w:rPr>
                <w:rFonts w:asciiTheme="minorHAnsi" w:hAnsiTheme="minorHAnsi"/>
              </w:rPr>
              <w:t xml:space="preserve"> „Es ist abgemacht, dass </w:t>
            </w:r>
            <w:proofErr w:type="spellStart"/>
            <w:r>
              <w:rPr>
                <w:rFonts w:asciiTheme="minorHAnsi" w:hAnsiTheme="minorHAnsi"/>
              </w:rPr>
              <w:t>myProgram</w:t>
            </w:r>
            <w:proofErr w:type="spellEnd"/>
            <w:r>
              <w:rPr>
                <w:rFonts w:asciiTheme="minorHAnsi" w:hAnsiTheme="minorHAnsi"/>
              </w:rPr>
              <w:t xml:space="preserve"> das Hauptprogramm ist, </w:t>
            </w:r>
            <w:proofErr w:type="gramStart"/>
            <w:r>
              <w:rPr>
                <w:rFonts w:asciiTheme="minorHAnsi" w:hAnsiTheme="minorHAnsi"/>
              </w:rPr>
              <w:t>dass</w:t>
            </w:r>
            <w:proofErr w:type="gramEnd"/>
            <w:r>
              <w:rPr>
                <w:rFonts w:asciiTheme="minorHAnsi" w:hAnsiTheme="minorHAnsi"/>
              </w:rPr>
              <w:t xml:space="preserve"> dort die Ausführung startet. Ist die Methode fertig abgearbeitet, endet auch die Programmausführung.“ </w:t>
            </w:r>
          </w:p>
          <w:p w:rsidR="00C90E74" w:rsidRPr="00954104" w:rsidRDefault="00C90E74" w:rsidP="008B4593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:rsidR="00954104" w:rsidRDefault="00954104"/>
    <w:sectPr w:rsidR="00954104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90" w:rsidRDefault="000C7990" w:rsidP="00D20BED">
      <w:pPr>
        <w:spacing w:before="0" w:after="0" w:line="240" w:lineRule="auto"/>
      </w:pPr>
      <w:r>
        <w:separator/>
      </w:r>
    </w:p>
  </w:endnote>
  <w:endnote w:type="continuationSeparator" w:id="0">
    <w:p w:rsidR="000C7990" w:rsidRDefault="000C7990" w:rsidP="00D20B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69787"/>
      <w:docPartObj>
        <w:docPartGallery w:val="Page Numbers (Bottom of Page)"/>
        <w:docPartUnique/>
      </w:docPartObj>
    </w:sdtPr>
    <w:sdtEndPr/>
    <w:sdtContent>
      <w:p w:rsidR="00D20BED" w:rsidRDefault="00D20BED">
        <w:pPr>
          <w:pStyle w:val="Fuzeile"/>
        </w:pPr>
        <w:r>
          <w:rPr>
            <w:noProof/>
            <w:lang w:val="de-CH" w:eastAsia="de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6E0D438" wp14:editId="5A3A4A3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38" cy="400050"/>
                  <wp:effectExtent l="0" t="0" r="1968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400050"/>
                            <a:chOff x="0" y="14970"/>
                            <a:chExt cx="12255" cy="63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82"/>
                              <a:ext cx="65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0BED" w:rsidRDefault="00D20BE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3451B" w:rsidRPr="00D3451B">
                                  <w:rPr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0.5pt;height:31.5pt;z-index:251659264;mso-position-horizontal:center;mso-position-horizontal-relative:page;mso-position-vertical:center;mso-position-vertical-relative:bottom-margin-area" coordorigin=",14970" coordsize="122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VJOAQAAPwNAAAOAAAAZHJzL2Uyb0RvYy54bWzsV9lu4zYUfS/QfyD47li7LSHKIPGSFkjb&#10;ASbtOy1RSyuRKilHTov+ey8XyUtm2sFkpu1DbcCgRfLq3nPPOZSu3xzaBj1RIWvOUuxeORhRlvG8&#10;ZmWKf3zczpYYyZ6wnDSc0RQ/U4nf3Hz91fXQJdTjFW9yKhAEYTIZuhRXfd8l87nMKtoSecU7ymCy&#10;4KIlPfwV5TwXZIDobTP3HCeaD1zkneAZlRKurs0kvtHxi4Jm/Q9FIWmPmhRDbr3+Ffp3p37nN9ck&#10;KQXpqjqzaZBPyKIlNYObTqHWpCdoL+oXodo6E1zyor/KeDvnRVFnVNcA1bjORTX3gu87XUuZDGU3&#10;wQTQXuD0yWGz75/eClTnKY4CDyNGWmjSvdh3HUW+r+AZujKBVfeie9e9FaZGGD7w7BcJ0/PLefW/&#10;NIvRbviO5xCQ7Huu4TkUolUhoHB00F14nrpADz3K4OJiEfq+D7zJYC5wHCe0bcoq6OVxmxvEi2lm&#10;Yze7nheGZmvk69k5ScxddaY2M1UWEE4eMZWvw/RdRTqqWyUVWhOm/ojpoyrvjh+QFxpU9ToFKeoP&#10;cB3EoxGSBlnE+KoirKS3QvChoiSHBF21E8qYtpoypAryd1C7zmIJwACkgNvSM8QfIY/C2GLmLvU9&#10;RsxI0gnZ31PeIjVIsQBF6TzJ04PsVTrHJaqxjG/rpoHrJIHgsMSOjBh+j514s9wsg1ngRZtZ4KzX&#10;s9vtKphFW3cRrv31arV2/1Dx3SCp6jynTIUbhekGH9ckaxFGUpM0JW/qXIVTKUlR7laNQE8EjGGr&#10;P7bwk2Xz8zR0sVDVRUmuFzh3XjzbRsvFLNgG4Qx4uZw5bnwXR04QB+vteUkPNaOvLwkNKY5DYJMu&#10;54O1gX7g87I2krR1D9bb1G2Kl9MikiiubViuW9iTujHjEyhU+kcooP9jozUzFRkNLfvD7gBRFF13&#10;PH8GjgoODAIXhvMCBhUXv2E0gPemWP66J4Ji1HzLgOfKqMeBGAe7cUBYBltT3GNkhqveGPq+E3VZ&#10;QWSjJMZvwXaKWrP0mIVVEGhf5Wa9ygxPhRuMwtUmjHytvUuvU37/Ki9ERVN334wZn7niib2NMj0x&#10;N8+YG0kmU1QnrVH3QmtYTW1euqLd+O+6IhiROWlUh7R1Im+hOGq9bcXMSZMdmD1pJj/Uqx+fOzhV&#10;zuzQbFH7P2yHGu2fLtB+idsR7giYqE6hS9COnmdtcUdZv+KMgTty4R8NUmmzzG2xJP/ZxahoG3jC&#10;AN9B4YkytZ3+lZs27CMFfxuq72cQfNIw63T/KRufTpgTSzKubqxotCad9IUlGR8Cnunr1gL+keeA&#10;6D2M1zL9wozXlus61uBVP63JuF4Iz3vnhjER34lj+xD1ZZgfRwtjUtCy/5n/8oXg/Q8wn5n5oIHp&#10;9NNjeMXQ4rGvQ+od5vS/Vs3xpe3mTwAAAP//AwBQSwMEFAAGAAgAAAAhAAgwCSrbAAAABQEAAA8A&#10;AABkcnMvZG93bnJldi54bWxMj0FrwkAQhe8F/8Mygre6SaRS0mxEpPUkQrVQehuzYxLMzobsmsR/&#10;79pLe3nweMN732Sr0TSip87VlhXE8wgEcWF1zaWCr+PH8ysI55E1NpZJwY0crPLJU4aptgN/Un/w&#10;pQgl7FJUUHnfplK6oiKDbm5b4pCdbWfQB9uVUnc4hHLTyCSKltJgzWGhwpY2FRWXw9Uo2A44rBfx&#10;e7+7nDe3n+PL/nsXk1Kz6bh+A+Fp9H/H8MAP6JAHppO9snaiURAe8b/6yJIkDv6kYLmIQOaZ/E+f&#10;3wEAAP//AwBQSwECLQAUAAYACAAAACEAtoM4kv4AAADhAQAAEwAAAAAAAAAAAAAAAAAAAAAAW0Nv&#10;bnRlbnRfVHlwZXNdLnhtbFBLAQItABQABgAIAAAAIQA4/SH/1gAAAJQBAAALAAAAAAAAAAAAAAAA&#10;AC8BAABfcmVscy8ucmVsc1BLAQItABQABgAIAAAAIQDnlRVJOAQAAPwNAAAOAAAAAAAAAAAAAAAA&#10;AC4CAABkcnMvZTJvRG9jLnhtbFBLAQItABQABgAIAAAAIQAIMAkq2wAAAAUBAAAPAAAAAAAAAAAA&#10;AAAAAJI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82;width:659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D20BED" w:rsidRDefault="00D20BE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3451B" w:rsidRPr="00D3451B">
                            <w:rPr>
                              <w:noProof/>
                              <w:color w:val="8C8C8C" w:themeColor="background1" w:themeShade="8C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90" w:rsidRDefault="000C7990" w:rsidP="00D20BED">
      <w:pPr>
        <w:spacing w:before="0" w:after="0" w:line="240" w:lineRule="auto"/>
      </w:pPr>
      <w:r>
        <w:separator/>
      </w:r>
    </w:p>
  </w:footnote>
  <w:footnote w:type="continuationSeparator" w:id="0">
    <w:p w:rsidR="000C7990" w:rsidRDefault="000C7990" w:rsidP="00D20B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B1B"/>
    <w:multiLevelType w:val="hybridMultilevel"/>
    <w:tmpl w:val="59A8004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D1449"/>
    <w:multiLevelType w:val="hybridMultilevel"/>
    <w:tmpl w:val="C35C35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DF5B29"/>
    <w:multiLevelType w:val="hybridMultilevel"/>
    <w:tmpl w:val="ED0681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C12191"/>
    <w:multiLevelType w:val="hybridMultilevel"/>
    <w:tmpl w:val="913C226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4F3CB3"/>
    <w:multiLevelType w:val="hybridMultilevel"/>
    <w:tmpl w:val="DCE012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048CE"/>
    <w:multiLevelType w:val="hybridMultilevel"/>
    <w:tmpl w:val="72409CB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7802CA"/>
    <w:multiLevelType w:val="hybridMultilevel"/>
    <w:tmpl w:val="5BE6156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A40D12"/>
    <w:multiLevelType w:val="hybridMultilevel"/>
    <w:tmpl w:val="3094071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E134C7"/>
    <w:multiLevelType w:val="hybridMultilevel"/>
    <w:tmpl w:val="06F2E37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DB3E91"/>
    <w:multiLevelType w:val="hybridMultilevel"/>
    <w:tmpl w:val="0750E1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37683F"/>
    <w:multiLevelType w:val="hybridMultilevel"/>
    <w:tmpl w:val="051ECDC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0"/>
  </w:num>
  <w:num w:numId="6">
    <w:abstractNumId w:val="10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7"/>
  </w:num>
  <w:num w:numId="12">
    <w:abstractNumId w:val="7"/>
  </w:num>
  <w:num w:numId="13">
    <w:abstractNumId w:val="1"/>
  </w:num>
  <w:num w:numId="14">
    <w:abstractNumId w:val="1"/>
  </w:num>
  <w:num w:numId="15">
    <w:abstractNumId w:val="3"/>
  </w:num>
  <w:num w:numId="16">
    <w:abstractNumId w:val="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31"/>
    <w:rsid w:val="00030F0C"/>
    <w:rsid w:val="00034B06"/>
    <w:rsid w:val="00063C1B"/>
    <w:rsid w:val="00074916"/>
    <w:rsid w:val="000B2507"/>
    <w:rsid w:val="000C7990"/>
    <w:rsid w:val="000D21BB"/>
    <w:rsid w:val="000D6A31"/>
    <w:rsid w:val="001334C3"/>
    <w:rsid w:val="00135D69"/>
    <w:rsid w:val="00155821"/>
    <w:rsid w:val="001C1452"/>
    <w:rsid w:val="00223DBA"/>
    <w:rsid w:val="0027198D"/>
    <w:rsid w:val="00323D9B"/>
    <w:rsid w:val="00332D53"/>
    <w:rsid w:val="003D4B62"/>
    <w:rsid w:val="004025B8"/>
    <w:rsid w:val="004177FA"/>
    <w:rsid w:val="004A3C4C"/>
    <w:rsid w:val="004B5332"/>
    <w:rsid w:val="004D3312"/>
    <w:rsid w:val="00567EBE"/>
    <w:rsid w:val="005754E0"/>
    <w:rsid w:val="005D0BCC"/>
    <w:rsid w:val="005D1BCC"/>
    <w:rsid w:val="0069049E"/>
    <w:rsid w:val="006A6CAC"/>
    <w:rsid w:val="006B231F"/>
    <w:rsid w:val="007131E4"/>
    <w:rsid w:val="00726ADB"/>
    <w:rsid w:val="007B7300"/>
    <w:rsid w:val="007D6692"/>
    <w:rsid w:val="007F3BBB"/>
    <w:rsid w:val="00851FDE"/>
    <w:rsid w:val="00862B56"/>
    <w:rsid w:val="00894C6E"/>
    <w:rsid w:val="008A1421"/>
    <w:rsid w:val="008A6755"/>
    <w:rsid w:val="008F15B3"/>
    <w:rsid w:val="008F3632"/>
    <w:rsid w:val="00931648"/>
    <w:rsid w:val="00954104"/>
    <w:rsid w:val="00994AEB"/>
    <w:rsid w:val="009B6206"/>
    <w:rsid w:val="009B691E"/>
    <w:rsid w:val="00A3395A"/>
    <w:rsid w:val="00A964B6"/>
    <w:rsid w:val="00AD6B99"/>
    <w:rsid w:val="00B37513"/>
    <w:rsid w:val="00B51DCA"/>
    <w:rsid w:val="00BC31B1"/>
    <w:rsid w:val="00BD688E"/>
    <w:rsid w:val="00C13B72"/>
    <w:rsid w:val="00C23847"/>
    <w:rsid w:val="00C40340"/>
    <w:rsid w:val="00C76FE6"/>
    <w:rsid w:val="00C90E74"/>
    <w:rsid w:val="00C9608D"/>
    <w:rsid w:val="00CA0689"/>
    <w:rsid w:val="00D00FC6"/>
    <w:rsid w:val="00D20BED"/>
    <w:rsid w:val="00D3451B"/>
    <w:rsid w:val="00DC0F10"/>
    <w:rsid w:val="00DE2A2C"/>
    <w:rsid w:val="00DF0AC6"/>
    <w:rsid w:val="00E41AE8"/>
    <w:rsid w:val="00E85876"/>
    <w:rsid w:val="00EB3838"/>
    <w:rsid w:val="00F53325"/>
    <w:rsid w:val="00FE0B93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D53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64B6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64B6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64B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964B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964B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64B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964B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964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964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64B6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64B6"/>
    <w:rPr>
      <w:caps/>
      <w:spacing w:val="15"/>
      <w:shd w:val="clear" w:color="auto" w:fill="EFFFC0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64B6"/>
    <w:rPr>
      <w:caps/>
      <w:color w:val="4962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964B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964B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964B6"/>
    <w:rPr>
      <w:b/>
      <w:bCs/>
      <w:color w:val="6E94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964B6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964B6"/>
    <w:rPr>
      <w:caps/>
      <w:color w:val="94C600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64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64B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A964B6"/>
    <w:rPr>
      <w:b/>
      <w:bCs/>
    </w:rPr>
  </w:style>
  <w:style w:type="character" w:styleId="Hervorhebung">
    <w:name w:val="Emphasis"/>
    <w:uiPriority w:val="20"/>
    <w:qFormat/>
    <w:rsid w:val="00A964B6"/>
    <w:rPr>
      <w:caps/>
      <w:color w:val="49620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964B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964B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964B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964B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964B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64B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64B6"/>
    <w:rPr>
      <w:i/>
      <w:iCs/>
      <w:color w:val="94C600" w:themeColor="accent1"/>
      <w:sz w:val="20"/>
      <w:szCs w:val="20"/>
    </w:rPr>
  </w:style>
  <w:style w:type="character" w:styleId="SchwacheHervorhebung">
    <w:name w:val="Subtle Emphasis"/>
    <w:uiPriority w:val="19"/>
    <w:qFormat/>
    <w:rsid w:val="00A964B6"/>
    <w:rPr>
      <w:i/>
      <w:iCs/>
      <w:color w:val="496200" w:themeColor="accent1" w:themeShade="7F"/>
    </w:rPr>
  </w:style>
  <w:style w:type="character" w:styleId="IntensiveHervorhebung">
    <w:name w:val="Intense Emphasis"/>
    <w:uiPriority w:val="21"/>
    <w:qFormat/>
    <w:rsid w:val="00A964B6"/>
    <w:rPr>
      <w:b/>
      <w:bCs/>
      <w:caps/>
      <w:color w:val="496200" w:themeColor="accent1" w:themeShade="7F"/>
      <w:spacing w:val="10"/>
    </w:rPr>
  </w:style>
  <w:style w:type="character" w:styleId="SchwacherVerweis">
    <w:name w:val="Subtle Reference"/>
    <w:uiPriority w:val="31"/>
    <w:qFormat/>
    <w:rsid w:val="00A964B6"/>
    <w:rPr>
      <w:b/>
      <w:bCs/>
      <w:color w:val="94C600" w:themeColor="accent1"/>
    </w:rPr>
  </w:style>
  <w:style w:type="character" w:styleId="IntensiverVerweis">
    <w:name w:val="Intense Reference"/>
    <w:uiPriority w:val="32"/>
    <w:qFormat/>
    <w:rsid w:val="00A964B6"/>
    <w:rPr>
      <w:b/>
      <w:bCs/>
      <w:i/>
      <w:iCs/>
      <w:caps/>
      <w:color w:val="94C600" w:themeColor="accent1"/>
    </w:rPr>
  </w:style>
  <w:style w:type="character" w:styleId="Buchtitel">
    <w:name w:val="Book Title"/>
    <w:uiPriority w:val="33"/>
    <w:qFormat/>
    <w:rsid w:val="00A964B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64B6"/>
    <w:pPr>
      <w:outlineLvl w:val="9"/>
    </w:pPr>
    <w:rPr>
      <w:lang w:bidi="en-US"/>
    </w:rPr>
  </w:style>
  <w:style w:type="character" w:styleId="Hyperlink">
    <w:name w:val="Hyperlink"/>
    <w:semiHidden/>
    <w:unhideWhenUsed/>
    <w:rsid w:val="00A964B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964B6"/>
    <w:rPr>
      <w:color w:val="FFA94A" w:themeColor="followedHyperlink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A964B6"/>
  </w:style>
  <w:style w:type="character" w:customStyle="1" w:styleId="KommentartextZchn">
    <w:name w:val="Kommentartext Zchn"/>
    <w:basedOn w:val="Absatz-Standardschriftart"/>
    <w:link w:val="Kommentartext"/>
    <w:semiHidden/>
    <w:rsid w:val="00A964B6"/>
    <w:rPr>
      <w:rFonts w:ascii="Times" w:eastAsia="Times" w:hAnsi="Times" w:cs="Times New Roman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nhideWhenUsed/>
    <w:rsid w:val="00A964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lang w:val="x-none"/>
    </w:rPr>
  </w:style>
  <w:style w:type="character" w:customStyle="1" w:styleId="TextkrperZchn">
    <w:name w:val="Textkörper Zchn"/>
    <w:basedOn w:val="Absatz-Standardschriftart"/>
    <w:link w:val="Textkrper"/>
    <w:rsid w:val="00A964B6"/>
    <w:rPr>
      <w:rFonts w:ascii="ArialMS" w:eastAsia="Times New Roman" w:hAnsi="ArialMS" w:cs="Times New Roman"/>
      <w:sz w:val="20"/>
      <w:szCs w:val="20"/>
      <w:lang w:val="x-none"/>
    </w:rPr>
  </w:style>
  <w:style w:type="paragraph" w:styleId="Textkrper-Einzug2">
    <w:name w:val="Body Text Indent 2"/>
    <w:basedOn w:val="Standard"/>
    <w:link w:val="Textkrper-Einzug2Zchn"/>
    <w:semiHidden/>
    <w:unhideWhenUsed/>
    <w:rsid w:val="00A964B6"/>
    <w:pPr>
      <w:ind w:left="1701" w:hanging="1701"/>
    </w:pPr>
    <w:rPr>
      <w:i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964B6"/>
    <w:rPr>
      <w:rFonts w:ascii="Times" w:eastAsia="Times" w:hAnsi="Times" w:cs="Times New Roman"/>
      <w:i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64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64B6"/>
    <w:rPr>
      <w:rFonts w:ascii="Times" w:eastAsia="Times" w:hAnsi="Times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semiHidden/>
    <w:unhideWhenUsed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2">
    <w:name w:val="t2"/>
    <w:basedOn w:val="Standard"/>
    <w:rsid w:val="00A964B6"/>
    <w:pPr>
      <w:widowControl w:val="0"/>
      <w:snapToGrid w:val="0"/>
      <w:spacing w:line="260" w:lineRule="atLeast"/>
    </w:pPr>
    <w:rPr>
      <w:rFonts w:ascii="Times New Roman" w:eastAsia="Times New Roman" w:hAnsi="Times New Roman"/>
    </w:rPr>
  </w:style>
  <w:style w:type="character" w:styleId="Kommentarzeichen">
    <w:name w:val="annotation reference"/>
    <w:semiHidden/>
    <w:unhideWhenUsed/>
    <w:rsid w:val="00A964B6"/>
    <w:rPr>
      <w:sz w:val="16"/>
      <w:szCs w:val="16"/>
    </w:rPr>
  </w:style>
  <w:style w:type="character" w:customStyle="1" w:styleId="apple-style-span">
    <w:name w:val="apple-style-span"/>
    <w:basedOn w:val="Absatz-Standardschriftart"/>
    <w:rsid w:val="00A964B6"/>
  </w:style>
  <w:style w:type="character" w:customStyle="1" w:styleId="apple-converted-space">
    <w:name w:val="apple-converted-space"/>
    <w:basedOn w:val="Absatz-Standardschriftart"/>
    <w:rsid w:val="00A964B6"/>
  </w:style>
  <w:style w:type="table" w:styleId="Tabellenraster">
    <w:name w:val="Table Grid"/>
    <w:basedOn w:val="NormaleTabelle"/>
    <w:uiPriority w:val="59"/>
    <w:rsid w:val="00A964B6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D53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64B6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64B6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64B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964B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964B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64B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964B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964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964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64B6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64B6"/>
    <w:rPr>
      <w:caps/>
      <w:spacing w:val="15"/>
      <w:shd w:val="clear" w:color="auto" w:fill="EFFFC0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64B6"/>
    <w:rPr>
      <w:caps/>
      <w:color w:val="49620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964B6"/>
    <w:rPr>
      <w:caps/>
      <w:color w:val="6E940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964B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964B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964B6"/>
    <w:rPr>
      <w:b/>
      <w:bCs/>
      <w:color w:val="6E940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964B6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964B6"/>
    <w:rPr>
      <w:caps/>
      <w:color w:val="94C600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64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64B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A964B6"/>
    <w:rPr>
      <w:b/>
      <w:bCs/>
    </w:rPr>
  </w:style>
  <w:style w:type="character" w:styleId="Hervorhebung">
    <w:name w:val="Emphasis"/>
    <w:uiPriority w:val="20"/>
    <w:qFormat/>
    <w:rsid w:val="00A964B6"/>
    <w:rPr>
      <w:caps/>
      <w:color w:val="49620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964B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964B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964B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964B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964B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64B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64B6"/>
    <w:rPr>
      <w:i/>
      <w:iCs/>
      <w:color w:val="94C600" w:themeColor="accent1"/>
      <w:sz w:val="20"/>
      <w:szCs w:val="20"/>
    </w:rPr>
  </w:style>
  <w:style w:type="character" w:styleId="SchwacheHervorhebung">
    <w:name w:val="Subtle Emphasis"/>
    <w:uiPriority w:val="19"/>
    <w:qFormat/>
    <w:rsid w:val="00A964B6"/>
    <w:rPr>
      <w:i/>
      <w:iCs/>
      <w:color w:val="496200" w:themeColor="accent1" w:themeShade="7F"/>
    </w:rPr>
  </w:style>
  <w:style w:type="character" w:styleId="IntensiveHervorhebung">
    <w:name w:val="Intense Emphasis"/>
    <w:uiPriority w:val="21"/>
    <w:qFormat/>
    <w:rsid w:val="00A964B6"/>
    <w:rPr>
      <w:b/>
      <w:bCs/>
      <w:caps/>
      <w:color w:val="496200" w:themeColor="accent1" w:themeShade="7F"/>
      <w:spacing w:val="10"/>
    </w:rPr>
  </w:style>
  <w:style w:type="character" w:styleId="SchwacherVerweis">
    <w:name w:val="Subtle Reference"/>
    <w:uiPriority w:val="31"/>
    <w:qFormat/>
    <w:rsid w:val="00A964B6"/>
    <w:rPr>
      <w:b/>
      <w:bCs/>
      <w:color w:val="94C600" w:themeColor="accent1"/>
    </w:rPr>
  </w:style>
  <w:style w:type="character" w:styleId="IntensiverVerweis">
    <w:name w:val="Intense Reference"/>
    <w:uiPriority w:val="32"/>
    <w:qFormat/>
    <w:rsid w:val="00A964B6"/>
    <w:rPr>
      <w:b/>
      <w:bCs/>
      <w:i/>
      <w:iCs/>
      <w:caps/>
      <w:color w:val="94C600" w:themeColor="accent1"/>
    </w:rPr>
  </w:style>
  <w:style w:type="character" w:styleId="Buchtitel">
    <w:name w:val="Book Title"/>
    <w:uiPriority w:val="33"/>
    <w:qFormat/>
    <w:rsid w:val="00A964B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64B6"/>
    <w:pPr>
      <w:outlineLvl w:val="9"/>
    </w:pPr>
    <w:rPr>
      <w:lang w:bidi="en-US"/>
    </w:rPr>
  </w:style>
  <w:style w:type="character" w:styleId="Hyperlink">
    <w:name w:val="Hyperlink"/>
    <w:semiHidden/>
    <w:unhideWhenUsed/>
    <w:rsid w:val="00A964B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964B6"/>
    <w:rPr>
      <w:color w:val="FFA94A" w:themeColor="followedHyperlink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A964B6"/>
  </w:style>
  <w:style w:type="character" w:customStyle="1" w:styleId="KommentartextZchn">
    <w:name w:val="Kommentartext Zchn"/>
    <w:basedOn w:val="Absatz-Standardschriftart"/>
    <w:link w:val="Kommentartext"/>
    <w:semiHidden/>
    <w:rsid w:val="00A964B6"/>
    <w:rPr>
      <w:rFonts w:ascii="Times" w:eastAsia="Times" w:hAnsi="Times" w:cs="Times New Roman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64B6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964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nhideWhenUsed/>
    <w:rsid w:val="00A964B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  <w:lang w:val="x-none"/>
    </w:rPr>
  </w:style>
  <w:style w:type="character" w:customStyle="1" w:styleId="TextkrperZchn">
    <w:name w:val="Textkörper Zchn"/>
    <w:basedOn w:val="Absatz-Standardschriftart"/>
    <w:link w:val="Textkrper"/>
    <w:rsid w:val="00A964B6"/>
    <w:rPr>
      <w:rFonts w:ascii="ArialMS" w:eastAsia="Times New Roman" w:hAnsi="ArialMS" w:cs="Times New Roman"/>
      <w:sz w:val="20"/>
      <w:szCs w:val="20"/>
      <w:lang w:val="x-none"/>
    </w:rPr>
  </w:style>
  <w:style w:type="paragraph" w:styleId="Textkrper-Einzug2">
    <w:name w:val="Body Text Indent 2"/>
    <w:basedOn w:val="Standard"/>
    <w:link w:val="Textkrper-Einzug2Zchn"/>
    <w:semiHidden/>
    <w:unhideWhenUsed/>
    <w:rsid w:val="00A964B6"/>
    <w:pPr>
      <w:ind w:left="1701" w:hanging="1701"/>
    </w:pPr>
    <w:rPr>
      <w:i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964B6"/>
    <w:rPr>
      <w:rFonts w:ascii="Times" w:eastAsia="Times" w:hAnsi="Times" w:cs="Times New Roman"/>
      <w:i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64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64B6"/>
    <w:rPr>
      <w:rFonts w:ascii="Times" w:eastAsia="Times" w:hAnsi="Times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semiHidden/>
    <w:unhideWhenUsed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964B6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2">
    <w:name w:val="t2"/>
    <w:basedOn w:val="Standard"/>
    <w:rsid w:val="00A964B6"/>
    <w:pPr>
      <w:widowControl w:val="0"/>
      <w:snapToGrid w:val="0"/>
      <w:spacing w:line="260" w:lineRule="atLeast"/>
    </w:pPr>
    <w:rPr>
      <w:rFonts w:ascii="Times New Roman" w:eastAsia="Times New Roman" w:hAnsi="Times New Roman"/>
    </w:rPr>
  </w:style>
  <w:style w:type="character" w:styleId="Kommentarzeichen">
    <w:name w:val="annotation reference"/>
    <w:semiHidden/>
    <w:unhideWhenUsed/>
    <w:rsid w:val="00A964B6"/>
    <w:rPr>
      <w:sz w:val="16"/>
      <w:szCs w:val="16"/>
    </w:rPr>
  </w:style>
  <w:style w:type="character" w:customStyle="1" w:styleId="apple-style-span">
    <w:name w:val="apple-style-span"/>
    <w:basedOn w:val="Absatz-Standardschriftart"/>
    <w:rsid w:val="00A964B6"/>
  </w:style>
  <w:style w:type="character" w:customStyle="1" w:styleId="apple-converted-space">
    <w:name w:val="apple-converted-space"/>
    <w:basedOn w:val="Absatz-Standardschriftart"/>
    <w:rsid w:val="00A964B6"/>
  </w:style>
  <w:style w:type="table" w:styleId="Tabellenraster">
    <w:name w:val="Table Grid"/>
    <w:basedOn w:val="NormaleTabelle"/>
    <w:uiPriority w:val="59"/>
    <w:rsid w:val="00A964B6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rarenivo</dc:creator>
  <cp:keywords/>
  <dc:description/>
  <cp:lastModifiedBy>rarenivo</cp:lastModifiedBy>
  <cp:revision>44</cp:revision>
  <cp:lastPrinted>2011-11-26T10:33:00Z</cp:lastPrinted>
  <dcterms:created xsi:type="dcterms:W3CDTF">2011-11-26T10:03:00Z</dcterms:created>
  <dcterms:modified xsi:type="dcterms:W3CDTF">2012-12-22T20:07:00Z</dcterms:modified>
</cp:coreProperties>
</file>